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825" w:rsidRPr="00553516" w:rsidRDefault="00553516">
      <w:pPr>
        <w:spacing w:after="0" w:line="408" w:lineRule="auto"/>
        <w:ind w:left="120"/>
        <w:jc w:val="center"/>
      </w:pPr>
      <w:bookmarkStart w:id="0" w:name="block-46766257"/>
      <w:r w:rsidRPr="00553516">
        <w:rPr>
          <w:rFonts w:ascii="Times New Roman" w:hAnsi="Times New Roman"/>
          <w:b/>
          <w:color w:val="000000"/>
          <w:sz w:val="28"/>
        </w:rPr>
        <w:t>МИНИСТЕРСТВО ПРОСВЕЩЕНИЯ РОССИЙСКОЙ ФЕДЕРАЦИИ</w:t>
      </w:r>
    </w:p>
    <w:p w:rsidR="00806825" w:rsidRPr="00553516" w:rsidRDefault="00553516">
      <w:pPr>
        <w:spacing w:after="0" w:line="408" w:lineRule="auto"/>
        <w:ind w:left="120"/>
        <w:jc w:val="center"/>
      </w:pPr>
      <w:bookmarkStart w:id="1" w:name="977e8cb5-c7f0-43a8-8960-28087a52ec87"/>
      <w:r w:rsidRPr="00553516">
        <w:rPr>
          <w:rFonts w:ascii="Times New Roman" w:hAnsi="Times New Roman"/>
          <w:b/>
          <w:color w:val="000000"/>
          <w:sz w:val="28"/>
        </w:rPr>
        <w:t>МИНИСТЕРСТВО ОБРАЗОВАНИЯ КРАСНОЯРСКОГО КРАЯ</w:t>
      </w:r>
      <w:bookmarkEnd w:id="1"/>
      <w:r w:rsidRPr="00553516">
        <w:rPr>
          <w:rFonts w:ascii="Times New Roman" w:hAnsi="Times New Roman"/>
          <w:b/>
          <w:color w:val="333333"/>
          <w:sz w:val="28"/>
        </w:rPr>
        <w:t xml:space="preserve"> </w:t>
      </w:r>
    </w:p>
    <w:p w:rsidR="00806825" w:rsidRPr="00553516" w:rsidRDefault="00553516">
      <w:pPr>
        <w:spacing w:after="0" w:line="408" w:lineRule="auto"/>
        <w:ind w:left="120"/>
        <w:jc w:val="center"/>
      </w:pPr>
      <w:bookmarkStart w:id="2" w:name="383c08e7-9dc1-4d03-9f30-38a26df2b8ec"/>
      <w:r w:rsidRPr="00553516">
        <w:rPr>
          <w:rFonts w:ascii="Times New Roman" w:hAnsi="Times New Roman"/>
          <w:b/>
          <w:color w:val="000000"/>
          <w:sz w:val="28"/>
        </w:rPr>
        <w:t>Администрация города Красноярска</w:t>
      </w:r>
      <w:bookmarkEnd w:id="2"/>
    </w:p>
    <w:p w:rsidR="00806825" w:rsidRPr="00553516" w:rsidRDefault="00553516">
      <w:pPr>
        <w:spacing w:after="0" w:line="408" w:lineRule="auto"/>
        <w:ind w:left="120"/>
        <w:jc w:val="center"/>
      </w:pPr>
      <w:r w:rsidRPr="00553516">
        <w:rPr>
          <w:rFonts w:ascii="Times New Roman" w:hAnsi="Times New Roman"/>
          <w:b/>
          <w:color w:val="000000"/>
          <w:sz w:val="28"/>
        </w:rPr>
        <w:t>МБОУ СШ №4</w:t>
      </w:r>
    </w:p>
    <w:p w:rsidR="00806825" w:rsidRPr="00553516" w:rsidRDefault="00806825">
      <w:pPr>
        <w:spacing w:after="0" w:line="408" w:lineRule="auto"/>
        <w:ind w:left="120"/>
        <w:jc w:val="center"/>
      </w:pPr>
    </w:p>
    <w:p w:rsidR="00806825" w:rsidRPr="00553516" w:rsidRDefault="00806825">
      <w:pPr>
        <w:spacing w:after="0"/>
        <w:ind w:left="120"/>
      </w:pPr>
    </w:p>
    <w:p w:rsidR="00806825" w:rsidRPr="00553516" w:rsidRDefault="00806825">
      <w:pPr>
        <w:spacing w:after="0"/>
        <w:ind w:left="120"/>
      </w:pPr>
    </w:p>
    <w:p w:rsidR="00806825" w:rsidRPr="00553516" w:rsidRDefault="00806825">
      <w:pPr>
        <w:spacing w:after="0"/>
        <w:ind w:left="120"/>
      </w:pPr>
    </w:p>
    <w:p w:rsidR="00806825" w:rsidRPr="00553516" w:rsidRDefault="00806825">
      <w:pPr>
        <w:spacing w:after="0"/>
        <w:ind w:left="120"/>
      </w:pPr>
    </w:p>
    <w:p w:rsidR="00806825" w:rsidRDefault="00806825">
      <w:pPr>
        <w:spacing w:after="0"/>
        <w:ind w:left="120"/>
      </w:pPr>
    </w:p>
    <w:p w:rsidR="00553516" w:rsidRDefault="00553516">
      <w:pPr>
        <w:spacing w:after="0"/>
        <w:ind w:left="120"/>
      </w:pPr>
    </w:p>
    <w:p w:rsidR="00553516" w:rsidRPr="00553516" w:rsidRDefault="00553516">
      <w:pPr>
        <w:spacing w:after="0"/>
        <w:ind w:left="120"/>
      </w:pPr>
    </w:p>
    <w:p w:rsidR="00806825" w:rsidRPr="00553516" w:rsidRDefault="00806825">
      <w:pPr>
        <w:spacing w:after="0"/>
        <w:ind w:left="120"/>
      </w:pPr>
    </w:p>
    <w:p w:rsidR="00806825" w:rsidRPr="00553516" w:rsidRDefault="00806825">
      <w:pPr>
        <w:spacing w:after="0"/>
        <w:ind w:left="120"/>
      </w:pPr>
    </w:p>
    <w:p w:rsidR="00806825" w:rsidRPr="00553516" w:rsidRDefault="00806825">
      <w:pPr>
        <w:spacing w:after="0"/>
        <w:ind w:left="120"/>
      </w:pPr>
    </w:p>
    <w:p w:rsidR="00806825" w:rsidRPr="00553516" w:rsidRDefault="00806825">
      <w:pPr>
        <w:spacing w:after="0"/>
        <w:ind w:left="120"/>
      </w:pPr>
    </w:p>
    <w:p w:rsidR="00806825" w:rsidRPr="00553516" w:rsidRDefault="00553516">
      <w:pPr>
        <w:spacing w:after="0" w:line="408" w:lineRule="auto"/>
        <w:ind w:left="120"/>
        <w:jc w:val="center"/>
      </w:pPr>
      <w:r w:rsidRPr="00553516">
        <w:rPr>
          <w:rFonts w:ascii="Times New Roman" w:hAnsi="Times New Roman"/>
          <w:b/>
          <w:color w:val="000000"/>
          <w:sz w:val="28"/>
        </w:rPr>
        <w:t>РАБОЧАЯ ПРОГРАММА КУРСА ВНЕУРОЧНОЙ ДЕЯТЕЛЬНОСТИ</w:t>
      </w:r>
    </w:p>
    <w:p w:rsidR="00806825" w:rsidRPr="00553516" w:rsidRDefault="00553516">
      <w:pPr>
        <w:spacing w:after="0" w:line="408" w:lineRule="auto"/>
        <w:ind w:left="120"/>
        <w:jc w:val="center"/>
      </w:pPr>
      <w:r w:rsidRPr="00553516">
        <w:rPr>
          <w:rFonts w:ascii="Times New Roman" w:hAnsi="Times New Roman"/>
          <w:color w:val="000000"/>
          <w:sz w:val="28"/>
        </w:rPr>
        <w:t>(</w:t>
      </w:r>
      <w:r>
        <w:rPr>
          <w:rFonts w:ascii="Times New Roman" w:hAnsi="Times New Roman"/>
          <w:color w:val="000000"/>
          <w:sz w:val="28"/>
        </w:rPr>
        <w:t>ID</w:t>
      </w:r>
      <w:r w:rsidRPr="00553516">
        <w:rPr>
          <w:rFonts w:ascii="Times New Roman" w:hAnsi="Times New Roman"/>
          <w:color w:val="000000"/>
          <w:sz w:val="28"/>
        </w:rPr>
        <w:t xml:space="preserve"> 6164150)</w:t>
      </w:r>
    </w:p>
    <w:p w:rsidR="00806825" w:rsidRPr="00553516" w:rsidRDefault="00806825">
      <w:pPr>
        <w:spacing w:after="0"/>
        <w:ind w:left="120"/>
        <w:jc w:val="center"/>
      </w:pPr>
    </w:p>
    <w:p w:rsidR="00806825" w:rsidRPr="00553516" w:rsidRDefault="00553516">
      <w:pPr>
        <w:spacing w:after="0" w:line="408" w:lineRule="auto"/>
        <w:ind w:left="120"/>
        <w:jc w:val="center"/>
      </w:pPr>
      <w:bookmarkStart w:id="3" w:name="970c2c68-1e36-4960-bcb8-7221dc098791"/>
      <w:r w:rsidRPr="00553516">
        <w:rPr>
          <w:rFonts w:ascii="Times New Roman" w:hAnsi="Times New Roman"/>
          <w:b/>
          <w:color w:val="000000"/>
          <w:sz w:val="28"/>
        </w:rPr>
        <w:t>Спортивный калейдоскоп</w:t>
      </w:r>
      <w:bookmarkEnd w:id="3"/>
    </w:p>
    <w:p w:rsidR="00806825" w:rsidRPr="00553516" w:rsidRDefault="00553516">
      <w:pPr>
        <w:spacing w:after="0" w:line="408" w:lineRule="auto"/>
        <w:ind w:left="120"/>
        <w:jc w:val="center"/>
      </w:pPr>
      <w:r w:rsidRPr="00553516">
        <w:rPr>
          <w:rFonts w:ascii="Times New Roman" w:hAnsi="Times New Roman"/>
          <w:color w:val="000000"/>
          <w:sz w:val="28"/>
        </w:rPr>
        <w:t xml:space="preserve">для обучающихся </w:t>
      </w:r>
      <w:bookmarkStart w:id="4" w:name="31565a10-248e-4172-9c92-08c9b6556b67"/>
      <w:r w:rsidRPr="00553516">
        <w:rPr>
          <w:rFonts w:ascii="Times New Roman" w:hAnsi="Times New Roman"/>
          <w:color w:val="000000"/>
          <w:sz w:val="28"/>
        </w:rPr>
        <w:t>1-4</w:t>
      </w:r>
      <w:bookmarkEnd w:id="4"/>
      <w:r w:rsidRPr="00553516">
        <w:rPr>
          <w:rFonts w:ascii="Times New Roman" w:hAnsi="Times New Roman"/>
          <w:color w:val="000000"/>
          <w:sz w:val="28"/>
        </w:rPr>
        <w:t xml:space="preserve"> классов </w:t>
      </w:r>
    </w:p>
    <w:p w:rsidR="00806825" w:rsidRPr="00553516" w:rsidRDefault="00806825">
      <w:pPr>
        <w:spacing w:after="0"/>
        <w:ind w:left="120"/>
        <w:jc w:val="center"/>
      </w:pPr>
    </w:p>
    <w:p w:rsidR="00806825" w:rsidRPr="00553516" w:rsidRDefault="00806825">
      <w:pPr>
        <w:spacing w:after="0"/>
        <w:ind w:left="120"/>
        <w:jc w:val="center"/>
      </w:pPr>
    </w:p>
    <w:p w:rsidR="00806825" w:rsidRPr="00553516" w:rsidRDefault="00806825">
      <w:pPr>
        <w:spacing w:after="0"/>
        <w:ind w:left="120"/>
        <w:jc w:val="center"/>
      </w:pPr>
    </w:p>
    <w:p w:rsidR="00806825" w:rsidRPr="00553516" w:rsidRDefault="00806825">
      <w:pPr>
        <w:spacing w:after="0"/>
        <w:ind w:left="120"/>
        <w:jc w:val="center"/>
      </w:pPr>
    </w:p>
    <w:p w:rsidR="00806825" w:rsidRPr="00553516" w:rsidRDefault="00806825">
      <w:pPr>
        <w:spacing w:after="0"/>
        <w:ind w:left="120"/>
        <w:jc w:val="center"/>
      </w:pPr>
    </w:p>
    <w:p w:rsidR="00806825" w:rsidRDefault="00806825">
      <w:pPr>
        <w:spacing w:after="0"/>
        <w:ind w:left="120"/>
        <w:jc w:val="center"/>
      </w:pPr>
    </w:p>
    <w:p w:rsidR="00553516" w:rsidRDefault="00553516">
      <w:pPr>
        <w:spacing w:after="0"/>
        <w:ind w:left="120"/>
        <w:jc w:val="center"/>
      </w:pPr>
    </w:p>
    <w:p w:rsidR="00553516" w:rsidRDefault="00553516">
      <w:pPr>
        <w:spacing w:after="0"/>
        <w:ind w:left="120"/>
        <w:jc w:val="center"/>
      </w:pPr>
    </w:p>
    <w:p w:rsidR="00553516" w:rsidRPr="00553516" w:rsidRDefault="00553516">
      <w:pPr>
        <w:spacing w:after="0"/>
        <w:ind w:left="120"/>
        <w:jc w:val="center"/>
      </w:pPr>
    </w:p>
    <w:p w:rsidR="00806825" w:rsidRPr="00553516" w:rsidRDefault="00806825">
      <w:pPr>
        <w:spacing w:after="0"/>
        <w:ind w:left="120"/>
        <w:jc w:val="center"/>
      </w:pPr>
    </w:p>
    <w:p w:rsidR="00806825" w:rsidRPr="00553516" w:rsidRDefault="00806825">
      <w:pPr>
        <w:spacing w:after="0"/>
        <w:ind w:left="120"/>
        <w:jc w:val="center"/>
      </w:pPr>
    </w:p>
    <w:p w:rsidR="00806825" w:rsidRPr="00553516" w:rsidRDefault="00806825">
      <w:pPr>
        <w:spacing w:after="0"/>
        <w:ind w:left="120"/>
        <w:jc w:val="center"/>
      </w:pPr>
    </w:p>
    <w:p w:rsidR="00806825" w:rsidRPr="00553516" w:rsidRDefault="00806825">
      <w:pPr>
        <w:spacing w:after="0"/>
        <w:ind w:left="120"/>
        <w:jc w:val="center"/>
      </w:pPr>
    </w:p>
    <w:p w:rsidR="00806825" w:rsidRPr="00553516" w:rsidRDefault="00806825">
      <w:pPr>
        <w:spacing w:after="0"/>
        <w:ind w:left="120"/>
        <w:jc w:val="center"/>
      </w:pPr>
    </w:p>
    <w:p w:rsidR="00806825" w:rsidRPr="00553516" w:rsidRDefault="00806825">
      <w:pPr>
        <w:spacing w:after="0"/>
        <w:ind w:left="120"/>
        <w:jc w:val="center"/>
      </w:pPr>
    </w:p>
    <w:p w:rsidR="00806825" w:rsidRPr="00553516" w:rsidRDefault="00553516">
      <w:pPr>
        <w:spacing w:after="0"/>
        <w:ind w:left="120"/>
        <w:jc w:val="center"/>
      </w:pPr>
      <w:bookmarkStart w:id="5" w:name="f66a1026-5dea-45ac-b054-d2c19bbbe924"/>
      <w:r w:rsidRPr="00553516">
        <w:rPr>
          <w:rFonts w:ascii="Times New Roman" w:hAnsi="Times New Roman"/>
          <w:b/>
          <w:color w:val="000000"/>
          <w:sz w:val="28"/>
        </w:rPr>
        <w:t>Красноярск</w:t>
      </w:r>
      <w:bookmarkEnd w:id="5"/>
      <w:r w:rsidRPr="00553516">
        <w:rPr>
          <w:rFonts w:ascii="Times New Roman" w:hAnsi="Times New Roman"/>
          <w:b/>
          <w:color w:val="000000"/>
          <w:sz w:val="28"/>
        </w:rPr>
        <w:t xml:space="preserve"> </w:t>
      </w:r>
      <w:bookmarkStart w:id="6" w:name="2c2f9892-2ac5-49bc-9474-208f7a1b8d2b"/>
      <w:r w:rsidRPr="00553516">
        <w:rPr>
          <w:rFonts w:ascii="Times New Roman" w:hAnsi="Times New Roman"/>
          <w:b/>
          <w:color w:val="000000"/>
          <w:sz w:val="28"/>
        </w:rPr>
        <w:t>2024</w:t>
      </w:r>
      <w:bookmarkEnd w:id="6"/>
    </w:p>
    <w:p w:rsidR="00806825" w:rsidRPr="00553516" w:rsidRDefault="00806825">
      <w:pPr>
        <w:spacing w:after="0"/>
        <w:ind w:left="120"/>
      </w:pPr>
    </w:p>
    <w:p w:rsidR="00806825" w:rsidRPr="00553516" w:rsidRDefault="00806825">
      <w:pPr>
        <w:sectPr w:rsidR="00806825" w:rsidRPr="00553516">
          <w:pgSz w:w="11906" w:h="16383"/>
          <w:pgMar w:top="1134" w:right="850" w:bottom="1134" w:left="1701" w:header="720" w:footer="720" w:gutter="0"/>
          <w:cols w:space="720"/>
        </w:sectPr>
      </w:pPr>
    </w:p>
    <w:p w:rsidR="00806825" w:rsidRPr="00553516" w:rsidRDefault="00553516">
      <w:pPr>
        <w:spacing w:after="0"/>
        <w:ind w:left="120"/>
      </w:pPr>
      <w:bookmarkStart w:id="7" w:name="block-46766258"/>
      <w:bookmarkEnd w:id="0"/>
      <w:r w:rsidRPr="00553516">
        <w:rPr>
          <w:rFonts w:ascii="Times New Roman" w:hAnsi="Times New Roman"/>
          <w:b/>
          <w:color w:val="333333"/>
          <w:sz w:val="28"/>
        </w:rPr>
        <w:lastRenderedPageBreak/>
        <w:t>ПОЯСНИТЕЛЬНАЯ ЗАПИСКА</w:t>
      </w:r>
    </w:p>
    <w:p w:rsidR="00806825" w:rsidRPr="00553516" w:rsidRDefault="00806825">
      <w:pPr>
        <w:spacing w:after="0"/>
        <w:ind w:left="120"/>
      </w:pPr>
    </w:p>
    <w:p w:rsidR="00806825" w:rsidRPr="00553516" w:rsidRDefault="00806825">
      <w:pPr>
        <w:spacing w:after="0"/>
        <w:ind w:left="120"/>
      </w:pPr>
    </w:p>
    <w:p w:rsidR="00806825" w:rsidRPr="00553516" w:rsidRDefault="00553516">
      <w:pPr>
        <w:spacing w:after="0"/>
        <w:ind w:left="120"/>
        <w:jc w:val="both"/>
      </w:pPr>
      <w:r w:rsidRPr="00553516">
        <w:rPr>
          <w:rFonts w:ascii="Times New Roman" w:hAnsi="Times New Roman"/>
          <w:color w:val="000000"/>
          <w:sz w:val="28"/>
        </w:rPr>
        <w:t xml:space="preserve"> </w:t>
      </w:r>
      <w:proofErr w:type="gramStart"/>
      <w:r w:rsidRPr="00553516">
        <w:rPr>
          <w:rFonts w:ascii="Times New Roman" w:hAnsi="Times New Roman"/>
          <w:color w:val="000000"/>
          <w:sz w:val="28"/>
        </w:rPr>
        <w:t>Рабочая программа внеурочной деятельности включает: пояснительную записку, цели и задачи обучения, воспитания и развития детей по спортивно-оздоровительному направлению внеурочной деятельности, особенности реализации программы внеурочной деятельности, количество часов программы внеурочной деятельности и их место в учебном плане МБОУ СШ №4, результаты освоения обучающимися программы внеурочной деятельности, требования к знаниям и умениям, которые должны приобрести обучающиеся в процессе реализации программы внеурочной деятельности</w:t>
      </w:r>
      <w:proofErr w:type="gramEnd"/>
      <w:r w:rsidRPr="00553516">
        <w:rPr>
          <w:rFonts w:ascii="Times New Roman" w:hAnsi="Times New Roman"/>
          <w:color w:val="000000"/>
          <w:sz w:val="28"/>
        </w:rPr>
        <w:t>, формы учета знаний и умений, система контролирующих материалов для оценки планируемых результатов освоения программы внеурочной деятельности, учебный план, литература.</w:t>
      </w:r>
    </w:p>
    <w:p w:rsidR="00806825" w:rsidRDefault="00553516">
      <w:pPr>
        <w:spacing w:after="0"/>
        <w:ind w:left="120"/>
        <w:jc w:val="both"/>
      </w:pPr>
      <w:r w:rsidRPr="00553516">
        <w:rPr>
          <w:rFonts w:ascii="Times New Roman" w:hAnsi="Times New Roman"/>
          <w:color w:val="000000"/>
          <w:sz w:val="28"/>
        </w:rPr>
        <w:t xml:space="preserve"> Настоящая программа курса «Спортивный калейдоскоп» разработана в условиях реализации ФГОС нового поколения. </w:t>
      </w:r>
      <w:r>
        <w:rPr>
          <w:rFonts w:ascii="Times New Roman" w:hAnsi="Times New Roman"/>
          <w:color w:val="000000"/>
          <w:sz w:val="28"/>
        </w:rPr>
        <w:t>В основу разработки программы положены следующие документы:</w:t>
      </w:r>
    </w:p>
    <w:p w:rsidR="00806825" w:rsidRPr="00553516" w:rsidRDefault="00553516">
      <w:pPr>
        <w:numPr>
          <w:ilvl w:val="0"/>
          <w:numId w:val="1"/>
        </w:numPr>
        <w:spacing w:after="0"/>
      </w:pPr>
      <w:r w:rsidRPr="00553516">
        <w:rPr>
          <w:rFonts w:ascii="Times New Roman" w:hAnsi="Times New Roman"/>
          <w:color w:val="000000"/>
          <w:sz w:val="28"/>
        </w:rPr>
        <w:t>Федеральный закон от 29.12.2012 г. ФЗ-№ 273 « Об образовании в Российской Федерации»;</w:t>
      </w:r>
    </w:p>
    <w:p w:rsidR="00806825" w:rsidRPr="00553516" w:rsidRDefault="00553516">
      <w:pPr>
        <w:numPr>
          <w:ilvl w:val="0"/>
          <w:numId w:val="1"/>
        </w:numPr>
        <w:spacing w:after="0"/>
      </w:pPr>
      <w:r w:rsidRPr="00553516">
        <w:rPr>
          <w:rFonts w:ascii="Times New Roman" w:hAnsi="Times New Roman"/>
          <w:color w:val="000000"/>
          <w:sz w:val="28"/>
        </w:rPr>
        <w:t>Концепция модернизации дополнительного образования детей Российской Федерации;</w:t>
      </w:r>
    </w:p>
    <w:p w:rsidR="00806825" w:rsidRPr="00553516" w:rsidRDefault="00553516">
      <w:pPr>
        <w:numPr>
          <w:ilvl w:val="0"/>
          <w:numId w:val="1"/>
        </w:numPr>
        <w:spacing w:after="0"/>
      </w:pPr>
      <w:r w:rsidRPr="00553516">
        <w:rPr>
          <w:rFonts w:ascii="Times New Roman" w:hAnsi="Times New Roman"/>
          <w:color w:val="000000"/>
          <w:sz w:val="28"/>
        </w:rPr>
        <w:t>Действующих требований СанПиН (СанПиН 2.4.2.2821-10 «Санитарн</w:t>
      </w:r>
      <w:proofErr w:type="gramStart"/>
      <w:r w:rsidRPr="00553516">
        <w:rPr>
          <w:rFonts w:ascii="Times New Roman" w:hAnsi="Times New Roman"/>
          <w:color w:val="000000"/>
          <w:sz w:val="28"/>
        </w:rPr>
        <w:t>о-</w:t>
      </w:r>
      <w:proofErr w:type="gramEnd"/>
      <w:r w:rsidRPr="00553516">
        <w:rPr>
          <w:rFonts w:ascii="Times New Roman" w:hAnsi="Times New Roman"/>
          <w:color w:val="000000"/>
          <w:sz w:val="28"/>
        </w:rPr>
        <w:t xml:space="preserve"> эпидемиологические требования к условиям и организации обучения в общеобразовательных учреждениях» зарегистрированных в Минюсте РФ 3 марта 2011 года, регистрационный номер 19993).</w:t>
      </w:r>
    </w:p>
    <w:p w:rsidR="00806825" w:rsidRPr="00553516" w:rsidRDefault="00553516">
      <w:pPr>
        <w:numPr>
          <w:ilvl w:val="0"/>
          <w:numId w:val="1"/>
        </w:numPr>
        <w:spacing w:after="0"/>
      </w:pPr>
      <w:r w:rsidRPr="00553516">
        <w:rPr>
          <w:rFonts w:ascii="Times New Roman" w:hAnsi="Times New Roman"/>
          <w:color w:val="000000"/>
          <w:sz w:val="28"/>
        </w:rPr>
        <w:t>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(Приказ №373 от 06.10.2009г.);</w:t>
      </w:r>
    </w:p>
    <w:p w:rsidR="00806825" w:rsidRDefault="00553516">
      <w:pPr>
        <w:numPr>
          <w:ilvl w:val="0"/>
          <w:numId w:val="1"/>
        </w:numPr>
        <w:spacing w:after="0"/>
      </w:pPr>
      <w:r w:rsidRPr="00553516">
        <w:rPr>
          <w:rFonts w:ascii="Times New Roman" w:hAnsi="Times New Roman"/>
          <w:color w:val="000000"/>
          <w:sz w:val="28"/>
        </w:rPr>
        <w:t xml:space="preserve">Приказ № 1241 от 26 ноября 2010г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2009г. </w:t>
      </w:r>
      <w:r>
        <w:rPr>
          <w:rFonts w:ascii="Times New Roman" w:hAnsi="Times New Roman"/>
          <w:color w:val="000000"/>
          <w:sz w:val="28"/>
        </w:rPr>
        <w:t>№373»;</w:t>
      </w:r>
    </w:p>
    <w:p w:rsidR="00806825" w:rsidRDefault="00553516">
      <w:pPr>
        <w:numPr>
          <w:ilvl w:val="0"/>
          <w:numId w:val="1"/>
        </w:numPr>
        <w:spacing w:after="0"/>
      </w:pPr>
      <w:r w:rsidRPr="00553516">
        <w:rPr>
          <w:rFonts w:ascii="Times New Roman" w:hAnsi="Times New Roman"/>
          <w:color w:val="000000"/>
          <w:sz w:val="28"/>
        </w:rPr>
        <w:t xml:space="preserve">Приказ № 2357 от 22 сентября 2011г «О внесении изменений в федеральный государственный образовательный стандарт начального общего образования, утверждённый приказом </w:t>
      </w:r>
      <w:r w:rsidRPr="00553516">
        <w:rPr>
          <w:rFonts w:ascii="Times New Roman" w:hAnsi="Times New Roman"/>
          <w:color w:val="000000"/>
          <w:sz w:val="28"/>
        </w:rPr>
        <w:lastRenderedPageBreak/>
        <w:t xml:space="preserve">министерства образования и науки Российской Федерации от 6 октября 2009г. </w:t>
      </w:r>
      <w:r>
        <w:rPr>
          <w:rFonts w:ascii="Times New Roman" w:hAnsi="Times New Roman"/>
          <w:color w:val="000000"/>
          <w:sz w:val="28"/>
        </w:rPr>
        <w:t>№373»;</w:t>
      </w:r>
    </w:p>
    <w:p w:rsidR="00806825" w:rsidRPr="00553516" w:rsidRDefault="00553516">
      <w:pPr>
        <w:numPr>
          <w:ilvl w:val="0"/>
          <w:numId w:val="1"/>
        </w:numPr>
        <w:spacing w:after="0"/>
      </w:pPr>
      <w:r w:rsidRPr="00553516">
        <w:rPr>
          <w:rFonts w:ascii="Times New Roman" w:hAnsi="Times New Roman"/>
          <w:color w:val="000000"/>
          <w:sz w:val="28"/>
        </w:rPr>
        <w:t>Приказ Минобрнауки России от 17.12.2010 № 1897 «Об утверждении и введении в действие федерального государственного образовательного стандарта основного общего образования»;</w:t>
      </w:r>
    </w:p>
    <w:p w:rsidR="00806825" w:rsidRPr="00553516" w:rsidRDefault="00553516">
      <w:pPr>
        <w:numPr>
          <w:ilvl w:val="0"/>
          <w:numId w:val="1"/>
        </w:numPr>
        <w:spacing w:after="0"/>
      </w:pPr>
      <w:r w:rsidRPr="00553516">
        <w:rPr>
          <w:rFonts w:ascii="Times New Roman" w:hAnsi="Times New Roman"/>
          <w:color w:val="000000"/>
          <w:sz w:val="28"/>
        </w:rPr>
        <w:t>Письмо Департамента общего образования Минобрнауки РФ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806825" w:rsidRPr="00553516" w:rsidRDefault="00553516">
      <w:pPr>
        <w:numPr>
          <w:ilvl w:val="0"/>
          <w:numId w:val="1"/>
        </w:numPr>
        <w:spacing w:after="0"/>
      </w:pPr>
      <w:r w:rsidRPr="00553516">
        <w:rPr>
          <w:rFonts w:ascii="Times New Roman" w:hAnsi="Times New Roman"/>
          <w:color w:val="000000"/>
          <w:sz w:val="28"/>
        </w:rPr>
        <w:t>Методические рекомендации по развитию дополнительного образования детей в ОУ;</w:t>
      </w:r>
    </w:p>
    <w:p w:rsidR="00806825" w:rsidRPr="00553516" w:rsidRDefault="00553516">
      <w:pPr>
        <w:numPr>
          <w:ilvl w:val="0"/>
          <w:numId w:val="1"/>
        </w:numPr>
        <w:spacing w:after="0"/>
      </w:pPr>
      <w:r w:rsidRPr="00553516">
        <w:rPr>
          <w:rFonts w:ascii="Times New Roman" w:hAnsi="Times New Roman"/>
          <w:color w:val="000000"/>
          <w:sz w:val="28"/>
        </w:rPr>
        <w:t>Письмо Министерства образования РФ от 2.04.2002 г. № 13-51-28/13 «О повышении воспитательного потенциала общеобразовательного процесса в ОУ;</w:t>
      </w:r>
    </w:p>
    <w:p w:rsidR="00806825" w:rsidRPr="00553516" w:rsidRDefault="00553516">
      <w:pPr>
        <w:numPr>
          <w:ilvl w:val="0"/>
          <w:numId w:val="1"/>
        </w:numPr>
        <w:spacing w:after="0"/>
      </w:pPr>
      <w:r w:rsidRPr="00553516">
        <w:rPr>
          <w:rFonts w:ascii="Times New Roman" w:hAnsi="Times New Roman"/>
          <w:color w:val="000000"/>
          <w:sz w:val="28"/>
        </w:rPr>
        <w:t>Методические рекомендации о расширении деятельности детских и молодежных объединений в ОУ (Письмо Минобразования России от 11.02.2000 г. № 101/28-16);</w:t>
      </w:r>
    </w:p>
    <w:p w:rsidR="00806825" w:rsidRPr="00553516" w:rsidRDefault="00553516">
      <w:pPr>
        <w:spacing w:after="0"/>
        <w:ind w:left="120"/>
        <w:jc w:val="both"/>
      </w:pPr>
      <w:r w:rsidRPr="00553516">
        <w:rPr>
          <w:rFonts w:ascii="Times New Roman" w:hAnsi="Times New Roman"/>
          <w:color w:val="000000"/>
          <w:sz w:val="28"/>
        </w:rPr>
        <w:t xml:space="preserve"> Обязательным компонентом ФГОС является внеурочная деятельность. В проекте образовательных стандартов внеурочная деятельность рассматривается как специально организованная деятельность обучающихся в рамках вариативной части образовательного плана. </w:t>
      </w:r>
    </w:p>
    <w:p w:rsidR="00806825" w:rsidRPr="00553516" w:rsidRDefault="00553516">
      <w:pPr>
        <w:spacing w:after="0"/>
        <w:ind w:left="120"/>
        <w:jc w:val="both"/>
      </w:pPr>
      <w:r w:rsidRPr="00553516">
        <w:rPr>
          <w:rFonts w:ascii="Times New Roman" w:hAnsi="Times New Roman"/>
          <w:color w:val="000000"/>
          <w:sz w:val="28"/>
        </w:rPr>
        <w:t xml:space="preserve"> На современном этапе актуальной становится задача обеспечения школьного образования без потерь здоровья учащихся. Всемирная организация здравоохранения определила здоровье как состояние ―полного физического, душевного и социального благополучия, а не только отсутствие болезней и физических дефектов. Физические движения – это естественно-биологический метод, в основе которого лежит обращение к основной биологической функции организма – мышечному движению. Движение стимулирует процессы роста, развитие и формирования организма, способствует становлению и совершенствованию высшей психической и эмоциональной сферы, активизирует деятельность жизненно важных органов и систем, поддерживает и развивает их, способствует повышению общего тонуса. Движение в ритме и темпе, заданной музыкой, способствует ритмичной работе всех внутренних органов и систем, что при регулярных занятиях ведѐт к общему оздоровлению организма.</w:t>
      </w:r>
    </w:p>
    <w:p w:rsidR="00806825" w:rsidRPr="00553516" w:rsidRDefault="00553516">
      <w:pPr>
        <w:spacing w:after="0"/>
        <w:ind w:left="120"/>
        <w:jc w:val="both"/>
      </w:pPr>
      <w:r w:rsidRPr="00553516">
        <w:rPr>
          <w:rFonts w:ascii="Times New Roman" w:hAnsi="Times New Roman"/>
          <w:color w:val="000000"/>
          <w:sz w:val="28"/>
        </w:rPr>
        <w:t xml:space="preserve"> </w:t>
      </w:r>
      <w:r w:rsidRPr="00553516">
        <w:rPr>
          <w:rFonts w:ascii="Times New Roman" w:hAnsi="Times New Roman"/>
          <w:b/>
          <w:color w:val="000000"/>
          <w:sz w:val="28"/>
        </w:rPr>
        <w:t>Цель и задачи программы</w:t>
      </w:r>
    </w:p>
    <w:p w:rsidR="00806825" w:rsidRPr="00553516" w:rsidRDefault="00553516">
      <w:pPr>
        <w:spacing w:after="0"/>
        <w:ind w:left="120"/>
        <w:jc w:val="both"/>
      </w:pPr>
      <w:r w:rsidRPr="00553516">
        <w:rPr>
          <w:rFonts w:ascii="Times New Roman" w:hAnsi="Times New Roman"/>
          <w:b/>
          <w:color w:val="000000"/>
          <w:sz w:val="28"/>
        </w:rPr>
        <w:t xml:space="preserve"> Цель данной программы</w:t>
      </w:r>
      <w:r w:rsidRPr="00553516">
        <w:rPr>
          <w:rFonts w:ascii="Times New Roman" w:hAnsi="Times New Roman"/>
          <w:color w:val="000000"/>
          <w:sz w:val="28"/>
        </w:rPr>
        <w:t xml:space="preserve"> – формирование культуры общения со сверстниками, укрепление физического и психического здоровья детей, </w:t>
      </w:r>
      <w:r w:rsidRPr="00553516">
        <w:rPr>
          <w:rFonts w:ascii="Times New Roman" w:hAnsi="Times New Roman"/>
          <w:color w:val="000000"/>
          <w:sz w:val="28"/>
        </w:rPr>
        <w:lastRenderedPageBreak/>
        <w:t>формирование двигательной активности, развитие физических качеств: силы, быстроты, выносливости, ловкости, координации, формирование представления о культурном наследии русского народа.</w:t>
      </w:r>
    </w:p>
    <w:p w:rsidR="00806825" w:rsidRDefault="00553516">
      <w:pPr>
        <w:spacing w:after="0"/>
        <w:ind w:left="120"/>
        <w:jc w:val="both"/>
      </w:pPr>
      <w:r>
        <w:rPr>
          <w:rFonts w:ascii="Times New Roman" w:hAnsi="Times New Roman"/>
          <w:b/>
          <w:color w:val="000000"/>
          <w:sz w:val="28"/>
        </w:rPr>
        <w:t>Задачи:</w:t>
      </w:r>
    </w:p>
    <w:p w:rsidR="00806825" w:rsidRPr="00553516" w:rsidRDefault="00553516">
      <w:pPr>
        <w:numPr>
          <w:ilvl w:val="0"/>
          <w:numId w:val="2"/>
        </w:numPr>
        <w:spacing w:after="0"/>
      </w:pPr>
      <w:r w:rsidRPr="00553516">
        <w:rPr>
          <w:rFonts w:ascii="Times New Roman" w:hAnsi="Times New Roman"/>
          <w:color w:val="000000"/>
          <w:sz w:val="28"/>
        </w:rPr>
        <w:t>научить детей играть в подвижные и малоподвижные игры, под руководством старших и самостоятельно; развивать активность, самостоятельность, ответственность;</w:t>
      </w:r>
    </w:p>
    <w:p w:rsidR="00806825" w:rsidRDefault="00553516">
      <w:pPr>
        <w:numPr>
          <w:ilvl w:val="0"/>
          <w:numId w:val="2"/>
        </w:numPr>
        <w:spacing w:after="0"/>
      </w:pPr>
      <w:r>
        <w:rPr>
          <w:rFonts w:ascii="Times New Roman" w:hAnsi="Times New Roman"/>
          <w:color w:val="000000"/>
          <w:sz w:val="28"/>
        </w:rPr>
        <w:t>воспитывать чувство коллективизма;</w:t>
      </w:r>
    </w:p>
    <w:p w:rsidR="00806825" w:rsidRPr="00553516" w:rsidRDefault="00553516">
      <w:pPr>
        <w:numPr>
          <w:ilvl w:val="0"/>
          <w:numId w:val="2"/>
        </w:numPr>
        <w:spacing w:after="0"/>
      </w:pPr>
      <w:r w:rsidRPr="00553516">
        <w:rPr>
          <w:rFonts w:ascii="Times New Roman" w:hAnsi="Times New Roman"/>
          <w:color w:val="000000"/>
          <w:sz w:val="28"/>
        </w:rPr>
        <w:t>развивать статистическое и динамическое равновесие,</w:t>
      </w:r>
    </w:p>
    <w:p w:rsidR="00806825" w:rsidRPr="00553516" w:rsidRDefault="00553516">
      <w:pPr>
        <w:numPr>
          <w:ilvl w:val="0"/>
          <w:numId w:val="2"/>
        </w:numPr>
        <w:spacing w:after="0"/>
      </w:pPr>
      <w:r w:rsidRPr="00553516">
        <w:rPr>
          <w:rFonts w:ascii="Times New Roman" w:hAnsi="Times New Roman"/>
          <w:color w:val="000000"/>
          <w:sz w:val="28"/>
        </w:rPr>
        <w:t>глазомер, произвольное внимание; приспосабливаться к изменяющимся условиям окружающей среды;</w:t>
      </w:r>
    </w:p>
    <w:p w:rsidR="00806825" w:rsidRPr="00553516" w:rsidRDefault="00553516">
      <w:pPr>
        <w:numPr>
          <w:ilvl w:val="0"/>
          <w:numId w:val="2"/>
        </w:numPr>
        <w:spacing w:after="0"/>
      </w:pPr>
      <w:r w:rsidRPr="00553516">
        <w:rPr>
          <w:rFonts w:ascii="Times New Roman" w:hAnsi="Times New Roman"/>
          <w:color w:val="000000"/>
          <w:sz w:val="28"/>
        </w:rPr>
        <w:t>среды, находить выход из критического положения, быстро принимать решение и приводить его в исполнение, проявлять инициативу; формировать потребность в физическом развитии, как</w:t>
      </w:r>
    </w:p>
    <w:p w:rsidR="00806825" w:rsidRPr="00553516" w:rsidRDefault="00553516">
      <w:pPr>
        <w:numPr>
          <w:ilvl w:val="0"/>
          <w:numId w:val="2"/>
        </w:numPr>
        <w:spacing w:after="0"/>
      </w:pPr>
      <w:r w:rsidRPr="00553516">
        <w:rPr>
          <w:rFonts w:ascii="Times New Roman" w:hAnsi="Times New Roman"/>
          <w:color w:val="000000"/>
          <w:sz w:val="28"/>
        </w:rPr>
        <w:t>необходимого условия для успешного взаимоотношения со сверстниками и сохранения своего здоровья;</w:t>
      </w:r>
    </w:p>
    <w:p w:rsidR="00806825" w:rsidRPr="00553516" w:rsidRDefault="00553516">
      <w:pPr>
        <w:numPr>
          <w:ilvl w:val="0"/>
          <w:numId w:val="2"/>
        </w:numPr>
        <w:spacing w:after="0"/>
      </w:pPr>
      <w:r w:rsidRPr="00553516">
        <w:rPr>
          <w:rFonts w:ascii="Times New Roman" w:hAnsi="Times New Roman"/>
          <w:color w:val="000000"/>
          <w:sz w:val="28"/>
        </w:rPr>
        <w:t>формировать потребность в поиске и ознакомлении с новыми играми;</w:t>
      </w:r>
    </w:p>
    <w:p w:rsidR="00806825" w:rsidRDefault="00553516">
      <w:pPr>
        <w:numPr>
          <w:ilvl w:val="0"/>
          <w:numId w:val="2"/>
        </w:numPr>
        <w:spacing w:after="0"/>
      </w:pPr>
      <w:proofErr w:type="gramStart"/>
      <w:r>
        <w:rPr>
          <w:rFonts w:ascii="Times New Roman" w:hAnsi="Times New Roman"/>
          <w:color w:val="000000"/>
          <w:sz w:val="28"/>
        </w:rPr>
        <w:t>популяризация</w:t>
      </w:r>
      <w:proofErr w:type="gramEnd"/>
      <w:r>
        <w:rPr>
          <w:rFonts w:ascii="Times New Roman" w:hAnsi="Times New Roman"/>
          <w:color w:val="000000"/>
          <w:sz w:val="28"/>
        </w:rPr>
        <w:t xml:space="preserve"> подвижных игр.</w:t>
      </w:r>
    </w:p>
    <w:p w:rsidR="00806825" w:rsidRPr="00553516" w:rsidRDefault="00553516">
      <w:pPr>
        <w:spacing w:after="0"/>
        <w:ind w:left="120"/>
        <w:jc w:val="both"/>
      </w:pPr>
      <w:r w:rsidRPr="00553516">
        <w:rPr>
          <w:rFonts w:ascii="Times New Roman" w:hAnsi="Times New Roman"/>
          <w:color w:val="000000"/>
          <w:sz w:val="28"/>
        </w:rPr>
        <w:t xml:space="preserve"> Одна из задач курса — привить учащимся культуру общения с одноклассниками, с окружающими. Эта задача успешно решается путем организации игр и соревнований.</w:t>
      </w:r>
    </w:p>
    <w:p w:rsidR="00806825" w:rsidRPr="00553516" w:rsidRDefault="00553516">
      <w:pPr>
        <w:spacing w:after="0"/>
        <w:ind w:left="120"/>
        <w:jc w:val="both"/>
      </w:pPr>
      <w:r w:rsidRPr="00553516">
        <w:rPr>
          <w:rFonts w:ascii="Times New Roman" w:hAnsi="Times New Roman"/>
          <w:color w:val="000000"/>
          <w:sz w:val="28"/>
        </w:rPr>
        <w:t>Ребенок овладевает двигательными навыками и умениями, приобретает опыт творческого осмысления музыки, ее эмоционально телесного выражения, развивает внимание, волю, память, подвижность мыслительных процессов, творческое воображение.</w:t>
      </w:r>
    </w:p>
    <w:p w:rsidR="00806825" w:rsidRPr="00553516" w:rsidRDefault="00553516">
      <w:pPr>
        <w:spacing w:after="0"/>
        <w:ind w:left="120"/>
        <w:jc w:val="both"/>
      </w:pPr>
      <w:r w:rsidRPr="00553516">
        <w:rPr>
          <w:rFonts w:ascii="Times New Roman" w:hAnsi="Times New Roman"/>
          <w:b/>
          <w:color w:val="000000"/>
          <w:sz w:val="28"/>
        </w:rPr>
        <w:t>Практическая значимость:</w:t>
      </w:r>
      <w:r w:rsidRPr="00553516">
        <w:rPr>
          <w:rFonts w:ascii="Times New Roman" w:hAnsi="Times New Roman"/>
          <w:color w:val="000000"/>
          <w:sz w:val="28"/>
        </w:rPr>
        <w:t xml:space="preserve"> изучая сложные и разнообразные движения игровой </w:t>
      </w:r>
      <w:proofErr w:type="gramStart"/>
      <w:r w:rsidRPr="00553516">
        <w:rPr>
          <w:rFonts w:ascii="Times New Roman" w:hAnsi="Times New Roman"/>
          <w:color w:val="000000"/>
          <w:sz w:val="28"/>
        </w:rPr>
        <w:t>деятельности</w:t>
      </w:r>
      <w:proofErr w:type="gramEnd"/>
      <w:r w:rsidRPr="00553516">
        <w:rPr>
          <w:rFonts w:ascii="Times New Roman" w:hAnsi="Times New Roman"/>
          <w:color w:val="000000"/>
          <w:sz w:val="28"/>
        </w:rPr>
        <w:t xml:space="preserve"> вовлекают в работу все мышечные группы, способствуя развитию опорно-двигательного аппарата, нормальному росту, укреплению различных функций и систем организма и формированию здоровой осанки.</w:t>
      </w:r>
    </w:p>
    <w:p w:rsidR="00806825" w:rsidRPr="00553516" w:rsidRDefault="00553516">
      <w:pPr>
        <w:spacing w:after="0"/>
        <w:ind w:left="120"/>
        <w:jc w:val="both"/>
      </w:pPr>
      <w:r w:rsidRPr="00553516">
        <w:rPr>
          <w:rFonts w:ascii="Times New Roman" w:hAnsi="Times New Roman"/>
          <w:b/>
          <w:color w:val="000000"/>
          <w:sz w:val="28"/>
        </w:rPr>
        <w:t>Педагогическая целесообразность</w:t>
      </w:r>
      <w:r w:rsidRPr="00553516">
        <w:rPr>
          <w:rFonts w:ascii="Times New Roman" w:hAnsi="Times New Roman"/>
          <w:color w:val="000000"/>
          <w:sz w:val="28"/>
        </w:rPr>
        <w:t xml:space="preserve">: в процессе реализации программы подвижные игры у детей вырабатывается бойцовский характер, упорство, здоровое желание быть лучше других, развивают лидерские качества. Групповые учат сплоченности, товариществу, взаимовыручке. Так как для большинства подвижных игр необходимо достаточно большое количество играющих, то игровой процесс, кроме следования правилам игры как таковой, включает в себя и постоянное общение со сверстниками, а значит, </w:t>
      </w:r>
      <w:r w:rsidRPr="00553516">
        <w:rPr>
          <w:rFonts w:ascii="Times New Roman" w:hAnsi="Times New Roman"/>
          <w:color w:val="000000"/>
          <w:sz w:val="28"/>
        </w:rPr>
        <w:lastRenderedPageBreak/>
        <w:t>создаются благоприятные условия для успешной социальной адаптации формирующейся личности в будущем.</w:t>
      </w:r>
    </w:p>
    <w:p w:rsidR="00806825" w:rsidRPr="00553516" w:rsidRDefault="00553516">
      <w:pPr>
        <w:spacing w:after="0"/>
        <w:ind w:left="120"/>
        <w:jc w:val="both"/>
      </w:pPr>
      <w:r w:rsidRPr="00553516">
        <w:rPr>
          <w:rFonts w:ascii="Times New Roman" w:hAnsi="Times New Roman"/>
          <w:b/>
          <w:color w:val="000000"/>
          <w:sz w:val="28"/>
        </w:rPr>
        <w:t>Игра как средство воспитания.</w:t>
      </w:r>
      <w:r w:rsidRPr="00553516">
        <w:rPr>
          <w:rFonts w:ascii="Times New Roman" w:hAnsi="Times New Roman"/>
          <w:color w:val="000000"/>
          <w:sz w:val="28"/>
        </w:rPr>
        <w:t xml:space="preserve"> Развитие подвижных игр в воспитательных целях связано с образом жизни людей. В играх отражаются особенности психического склада народностей, идеология, воспитание, уровень культуры и достижения науки. Кроме того, некоторые игры приобретают определенный оттенок в зависимости от географических и климатических условий.</w:t>
      </w:r>
    </w:p>
    <w:p w:rsidR="00806825" w:rsidRPr="00553516" w:rsidRDefault="00553516">
      <w:pPr>
        <w:spacing w:after="0"/>
        <w:ind w:left="120"/>
        <w:jc w:val="both"/>
      </w:pPr>
      <w:r w:rsidRPr="00553516">
        <w:rPr>
          <w:rFonts w:ascii="Times New Roman" w:hAnsi="Times New Roman"/>
          <w:b/>
          <w:color w:val="000000"/>
          <w:sz w:val="28"/>
        </w:rPr>
        <w:t>Оздоровительное значение подвижных игр.</w:t>
      </w:r>
      <w:r w:rsidRPr="00553516">
        <w:rPr>
          <w:rFonts w:ascii="Times New Roman" w:hAnsi="Times New Roman"/>
          <w:color w:val="000000"/>
          <w:sz w:val="28"/>
        </w:rPr>
        <w:t xml:space="preserve"> Правильно организованные подвижные игры должны оказывать благотворное влияние на рост, развитие и укрепление костно-связочного аппарата, мышечной системы. На формирование правильной осанки детей и подростков. Большое значение приобретают подвижные игры, вовлекающие в разнообразную, преимущественно динамическую, работу различные крупные и мелкие мышцы тела.</w:t>
      </w:r>
    </w:p>
    <w:p w:rsidR="00806825" w:rsidRPr="00553516" w:rsidRDefault="00553516">
      <w:pPr>
        <w:spacing w:after="0"/>
        <w:ind w:left="120"/>
        <w:jc w:val="both"/>
      </w:pPr>
      <w:r w:rsidRPr="00553516">
        <w:rPr>
          <w:rFonts w:ascii="Times New Roman" w:hAnsi="Times New Roman"/>
          <w:color w:val="000000"/>
          <w:sz w:val="28"/>
        </w:rPr>
        <w:t>На занятиях для достижения поставленной цели используются различные формы и методы проведения:</w:t>
      </w:r>
    </w:p>
    <w:p w:rsidR="00806825" w:rsidRDefault="00553516">
      <w:pPr>
        <w:spacing w:after="0"/>
        <w:ind w:left="120"/>
        <w:jc w:val="both"/>
      </w:pPr>
      <w:r>
        <w:rPr>
          <w:rFonts w:ascii="Times New Roman" w:hAnsi="Times New Roman"/>
          <w:b/>
          <w:color w:val="000000"/>
          <w:sz w:val="28"/>
        </w:rPr>
        <w:t>Методы проведения занятий разнообразны:</w:t>
      </w:r>
    </w:p>
    <w:p w:rsidR="00806825" w:rsidRDefault="00553516">
      <w:pPr>
        <w:numPr>
          <w:ilvl w:val="0"/>
          <w:numId w:val="3"/>
        </w:numPr>
        <w:spacing w:after="0"/>
      </w:pPr>
      <w:r>
        <w:rPr>
          <w:rFonts w:ascii="Times New Roman" w:hAnsi="Times New Roman"/>
          <w:color w:val="000000"/>
          <w:sz w:val="28"/>
        </w:rPr>
        <w:t>эстафеты,</w:t>
      </w:r>
    </w:p>
    <w:p w:rsidR="00806825" w:rsidRDefault="00553516">
      <w:pPr>
        <w:numPr>
          <w:ilvl w:val="0"/>
          <w:numId w:val="3"/>
        </w:numPr>
        <w:spacing w:after="0"/>
      </w:pPr>
      <w:r>
        <w:rPr>
          <w:rFonts w:ascii="Times New Roman" w:hAnsi="Times New Roman"/>
          <w:color w:val="000000"/>
          <w:sz w:val="28"/>
        </w:rPr>
        <w:t>историческое путешествие</w:t>
      </w:r>
    </w:p>
    <w:p w:rsidR="00806825" w:rsidRDefault="00553516">
      <w:pPr>
        <w:spacing w:after="0"/>
        <w:ind w:left="120"/>
        <w:jc w:val="both"/>
      </w:pPr>
      <w:proofErr w:type="gramStart"/>
      <w:r>
        <w:rPr>
          <w:rFonts w:ascii="Times New Roman" w:hAnsi="Times New Roman"/>
          <w:color w:val="000000"/>
          <w:sz w:val="28"/>
        </w:rPr>
        <w:t>,·</w:t>
      </w:r>
      <w:proofErr w:type="gramEnd"/>
      <w:r>
        <w:rPr>
          <w:rFonts w:ascii="Times New Roman" w:hAnsi="Times New Roman"/>
          <w:color w:val="000000"/>
          <w:sz w:val="28"/>
        </w:rPr>
        <w:t xml:space="preserve"> спортивный калейдоскоп,</w:t>
      </w:r>
    </w:p>
    <w:p w:rsidR="00806825" w:rsidRDefault="00553516">
      <w:pPr>
        <w:numPr>
          <w:ilvl w:val="0"/>
          <w:numId w:val="4"/>
        </w:numPr>
        <w:spacing w:after="0"/>
      </w:pPr>
      <w:r>
        <w:rPr>
          <w:rFonts w:ascii="Times New Roman" w:hAnsi="Times New Roman"/>
          <w:color w:val="000000"/>
          <w:sz w:val="28"/>
        </w:rPr>
        <w:t>праздник любимых игр,</w:t>
      </w:r>
    </w:p>
    <w:p w:rsidR="00806825" w:rsidRDefault="00553516">
      <w:pPr>
        <w:numPr>
          <w:ilvl w:val="0"/>
          <w:numId w:val="4"/>
        </w:numPr>
        <w:spacing w:after="0"/>
      </w:pPr>
      <w:r>
        <w:rPr>
          <w:rFonts w:ascii="Times New Roman" w:hAnsi="Times New Roman"/>
          <w:color w:val="000000"/>
          <w:sz w:val="28"/>
        </w:rPr>
        <w:t>игровые программы,</w:t>
      </w:r>
    </w:p>
    <w:p w:rsidR="00806825" w:rsidRDefault="00553516">
      <w:pPr>
        <w:numPr>
          <w:ilvl w:val="0"/>
          <w:numId w:val="4"/>
        </w:numPr>
        <w:spacing w:after="0"/>
      </w:pPr>
      <w:r>
        <w:rPr>
          <w:rFonts w:ascii="Times New Roman" w:hAnsi="Times New Roman"/>
          <w:color w:val="000000"/>
          <w:sz w:val="28"/>
        </w:rPr>
        <w:t>соревнования,</w:t>
      </w:r>
    </w:p>
    <w:p w:rsidR="00806825" w:rsidRDefault="00553516">
      <w:pPr>
        <w:numPr>
          <w:ilvl w:val="0"/>
          <w:numId w:val="4"/>
        </w:numPr>
        <w:spacing w:after="0"/>
      </w:pPr>
      <w:proofErr w:type="gramStart"/>
      <w:r>
        <w:rPr>
          <w:rFonts w:ascii="Times New Roman" w:hAnsi="Times New Roman"/>
          <w:color w:val="000000"/>
          <w:sz w:val="28"/>
        </w:rPr>
        <w:t>спортивная</w:t>
      </w:r>
      <w:proofErr w:type="gramEnd"/>
      <w:r>
        <w:rPr>
          <w:rFonts w:ascii="Times New Roman" w:hAnsi="Times New Roman"/>
          <w:color w:val="000000"/>
          <w:sz w:val="28"/>
        </w:rPr>
        <w:t xml:space="preserve"> викторина.</w:t>
      </w:r>
    </w:p>
    <w:p w:rsidR="00806825" w:rsidRDefault="00553516">
      <w:pPr>
        <w:spacing w:after="0"/>
        <w:ind w:left="120"/>
        <w:jc w:val="both"/>
      </w:pPr>
      <w:r>
        <w:rPr>
          <w:rFonts w:ascii="Times New Roman" w:hAnsi="Times New Roman"/>
          <w:b/>
          <w:color w:val="000000"/>
          <w:sz w:val="28"/>
        </w:rPr>
        <w:t>Формы организации учебного процесса:</w:t>
      </w:r>
    </w:p>
    <w:p w:rsidR="00806825" w:rsidRDefault="00553516">
      <w:pPr>
        <w:numPr>
          <w:ilvl w:val="0"/>
          <w:numId w:val="5"/>
        </w:numPr>
        <w:spacing w:after="0"/>
      </w:pPr>
      <w:r>
        <w:rPr>
          <w:rFonts w:ascii="Times New Roman" w:hAnsi="Times New Roman"/>
          <w:color w:val="000000"/>
          <w:sz w:val="28"/>
        </w:rPr>
        <w:t>индивидуальные,</w:t>
      </w:r>
    </w:p>
    <w:p w:rsidR="00806825" w:rsidRDefault="00553516">
      <w:pPr>
        <w:numPr>
          <w:ilvl w:val="0"/>
          <w:numId w:val="5"/>
        </w:numPr>
        <w:spacing w:after="0"/>
      </w:pPr>
      <w:r>
        <w:rPr>
          <w:rFonts w:ascii="Times New Roman" w:hAnsi="Times New Roman"/>
          <w:color w:val="000000"/>
          <w:sz w:val="28"/>
        </w:rPr>
        <w:t>групповые,</w:t>
      </w:r>
    </w:p>
    <w:p w:rsidR="00806825" w:rsidRDefault="00553516">
      <w:pPr>
        <w:numPr>
          <w:ilvl w:val="0"/>
          <w:numId w:val="5"/>
        </w:numPr>
        <w:spacing w:after="0"/>
      </w:pPr>
      <w:r>
        <w:rPr>
          <w:rFonts w:ascii="Times New Roman" w:hAnsi="Times New Roman"/>
          <w:color w:val="000000"/>
          <w:sz w:val="28"/>
        </w:rPr>
        <w:t>фронтальные,</w:t>
      </w:r>
    </w:p>
    <w:p w:rsidR="00806825" w:rsidRDefault="00553516">
      <w:pPr>
        <w:numPr>
          <w:ilvl w:val="0"/>
          <w:numId w:val="5"/>
        </w:numPr>
        <w:spacing w:after="0"/>
      </w:pPr>
      <w:proofErr w:type="gramStart"/>
      <w:r>
        <w:rPr>
          <w:rFonts w:ascii="Times New Roman" w:hAnsi="Times New Roman"/>
          <w:color w:val="000000"/>
          <w:sz w:val="28"/>
        </w:rPr>
        <w:t>практикумы</w:t>
      </w:r>
      <w:proofErr w:type="gramEnd"/>
      <w:r>
        <w:rPr>
          <w:rFonts w:ascii="Times New Roman" w:hAnsi="Times New Roman"/>
          <w:color w:val="000000"/>
          <w:sz w:val="28"/>
        </w:rPr>
        <w:t>.</w:t>
      </w:r>
    </w:p>
    <w:p w:rsidR="00806825" w:rsidRPr="00553516" w:rsidRDefault="00553516">
      <w:pPr>
        <w:spacing w:after="0"/>
        <w:ind w:left="120"/>
      </w:pPr>
      <w:r w:rsidRPr="00553516">
        <w:rPr>
          <w:rFonts w:ascii="Times New Roman" w:hAnsi="Times New Roman"/>
          <w:color w:val="000000"/>
          <w:sz w:val="28"/>
        </w:rPr>
        <w:t xml:space="preserve"> Программа внеурочной деятельности по спортивно-оздоровительному направлению «Спортивный калейдоскоп» предназначена для обучающихся 1-4 классов, с учётом реализации её учителями начальных классов, занимающихся вопросами обучения здоровому образу жизни с детьми в возрасте от 6,6 до 11 лет. Данная программа составлена в соответствии с возрастными особенностями </w:t>
      </w:r>
      <w:proofErr w:type="gramStart"/>
      <w:r w:rsidRPr="00553516">
        <w:rPr>
          <w:rFonts w:ascii="Times New Roman" w:hAnsi="Times New Roman"/>
          <w:color w:val="000000"/>
          <w:sz w:val="28"/>
        </w:rPr>
        <w:t>обучающихся</w:t>
      </w:r>
      <w:proofErr w:type="gramEnd"/>
      <w:r w:rsidRPr="00553516">
        <w:rPr>
          <w:rFonts w:ascii="Times New Roman" w:hAnsi="Times New Roman"/>
          <w:color w:val="000000"/>
          <w:sz w:val="28"/>
        </w:rPr>
        <w:t xml:space="preserve"> и рассчитана на проведение 1 часа в неделю:1 класс — 33 часа в год, 2-4 классы -34 часа в год. Программа </w:t>
      </w:r>
      <w:r w:rsidRPr="00553516">
        <w:rPr>
          <w:rFonts w:ascii="Times New Roman" w:hAnsi="Times New Roman"/>
          <w:color w:val="000000"/>
          <w:sz w:val="28"/>
        </w:rPr>
        <w:lastRenderedPageBreak/>
        <w:t>построена на основании современных научных представлений о физиологическом, психологическом развитии ребенка этого возраста.</w:t>
      </w:r>
    </w:p>
    <w:p w:rsidR="00806825" w:rsidRPr="00553516" w:rsidRDefault="00806825">
      <w:pPr>
        <w:spacing w:after="0"/>
        <w:ind w:left="120"/>
      </w:pPr>
    </w:p>
    <w:p w:rsidR="00806825" w:rsidRPr="00553516" w:rsidRDefault="00806825">
      <w:pPr>
        <w:spacing w:after="0"/>
        <w:ind w:left="120"/>
      </w:pPr>
    </w:p>
    <w:p w:rsidR="00806825" w:rsidRPr="00553516" w:rsidRDefault="00553516">
      <w:pPr>
        <w:spacing w:after="0"/>
        <w:ind w:left="120"/>
      </w:pPr>
      <w:bookmarkStart w:id="8" w:name="block-46766254"/>
      <w:bookmarkEnd w:id="7"/>
      <w:r w:rsidRPr="00553516">
        <w:rPr>
          <w:rFonts w:ascii="Times New Roman" w:hAnsi="Times New Roman"/>
          <w:b/>
          <w:color w:val="333333"/>
          <w:sz w:val="28"/>
        </w:rPr>
        <w:t>СОДЕРЖАН</w:t>
      </w:r>
      <w:r>
        <w:rPr>
          <w:rFonts w:ascii="Times New Roman" w:hAnsi="Times New Roman"/>
          <w:b/>
          <w:color w:val="333333"/>
          <w:sz w:val="28"/>
        </w:rPr>
        <w:t>ИЕ КУРСА ВНЕУРОЧНОЙ ДЕЯТЕЛЬНОСТИ</w:t>
      </w:r>
      <w:r w:rsidRPr="00553516">
        <w:rPr>
          <w:rFonts w:ascii="Times New Roman" w:hAnsi="Times New Roman"/>
          <w:b/>
          <w:color w:val="333333"/>
          <w:sz w:val="28"/>
        </w:rPr>
        <w:t xml:space="preserve"> </w:t>
      </w:r>
    </w:p>
    <w:p w:rsidR="00806825" w:rsidRPr="00553516" w:rsidRDefault="00806825">
      <w:pPr>
        <w:spacing w:after="0"/>
        <w:ind w:left="120"/>
      </w:pPr>
    </w:p>
    <w:p w:rsidR="00806825" w:rsidRPr="00553516" w:rsidRDefault="00806825">
      <w:pPr>
        <w:spacing w:after="0"/>
        <w:ind w:left="120"/>
      </w:pPr>
    </w:p>
    <w:p w:rsidR="00806825" w:rsidRPr="00553516" w:rsidRDefault="00553516">
      <w:pPr>
        <w:spacing w:after="0"/>
        <w:ind w:left="120"/>
        <w:jc w:val="both"/>
      </w:pPr>
      <w:r w:rsidRPr="00553516">
        <w:rPr>
          <w:rFonts w:ascii="Times New Roman" w:hAnsi="Times New Roman"/>
          <w:color w:val="000000"/>
          <w:sz w:val="28"/>
        </w:rPr>
        <w:t xml:space="preserve"> Программа предусматривает задания, упражнения, игры на формирование коммуникативных, двигательных навыков, развитие физических навыков. Это способствует появлению желания общению с другими людьми, занятиями спортом, интеллектуальными видами деятельности. Формированию умений работать в условиях поиска, развитию сообразительности, любознательности.</w:t>
      </w:r>
    </w:p>
    <w:p w:rsidR="00806825" w:rsidRPr="00553516" w:rsidRDefault="00806825">
      <w:pPr>
        <w:spacing w:after="0"/>
        <w:ind w:left="120"/>
      </w:pPr>
    </w:p>
    <w:p w:rsidR="00806825" w:rsidRPr="00553516" w:rsidRDefault="00553516">
      <w:pPr>
        <w:spacing w:after="0"/>
        <w:ind w:left="120"/>
        <w:jc w:val="both"/>
      </w:pPr>
      <w:r w:rsidRPr="00553516">
        <w:rPr>
          <w:rFonts w:ascii="Times New Roman" w:hAnsi="Times New Roman"/>
          <w:color w:val="000000"/>
          <w:sz w:val="28"/>
        </w:rPr>
        <w:t xml:space="preserve"> В процессе игры дети учатся выполнять определенный алгоритм заданий, игровых ситуаций, на этой основе формулировать выводы. Совместное с учителем выполнение алгоритма – это возможность </w:t>
      </w:r>
      <w:proofErr w:type="gramStart"/>
      <w:r w:rsidRPr="00553516">
        <w:rPr>
          <w:rFonts w:ascii="Times New Roman" w:hAnsi="Times New Roman"/>
          <w:color w:val="000000"/>
          <w:sz w:val="28"/>
        </w:rPr>
        <w:t>научить обучающегося автоматически выполнять</w:t>
      </w:r>
      <w:proofErr w:type="gramEnd"/>
      <w:r w:rsidRPr="00553516">
        <w:rPr>
          <w:rFonts w:ascii="Times New Roman" w:hAnsi="Times New Roman"/>
          <w:color w:val="000000"/>
          <w:sz w:val="28"/>
        </w:rPr>
        <w:t xml:space="preserve"> действия, подчиненные какому-то алгоритму.</w:t>
      </w:r>
    </w:p>
    <w:p w:rsidR="00806825" w:rsidRPr="00553516" w:rsidRDefault="00806825">
      <w:pPr>
        <w:spacing w:after="0"/>
        <w:ind w:left="120"/>
      </w:pPr>
    </w:p>
    <w:p w:rsidR="00806825" w:rsidRPr="00553516" w:rsidRDefault="00553516">
      <w:pPr>
        <w:spacing w:after="0"/>
        <w:ind w:left="120"/>
        <w:jc w:val="both"/>
      </w:pPr>
      <w:r w:rsidRPr="00553516">
        <w:rPr>
          <w:rFonts w:ascii="Times New Roman" w:hAnsi="Times New Roman"/>
          <w:color w:val="000000"/>
          <w:sz w:val="28"/>
        </w:rPr>
        <w:t xml:space="preserve"> Игры – это не только важное средство воспитания, значение их шире – это неотъемлемая часть любой национальной культуры. </w:t>
      </w:r>
      <w:proofErr w:type="gramStart"/>
      <w:r w:rsidRPr="00553516">
        <w:rPr>
          <w:rFonts w:ascii="Times New Roman" w:hAnsi="Times New Roman"/>
          <w:color w:val="000000"/>
          <w:sz w:val="28"/>
        </w:rPr>
        <w:t>В «Подвижные игры» вошли: народные игры, распространенные в России в последнее столетие, интеллектуальные игры, игры на развитие психических процессов, таких как: внимание, память, мышление, восприятие и т.д.</w:t>
      </w:r>
      <w:proofErr w:type="gramEnd"/>
      <w:r w:rsidRPr="00553516">
        <w:rPr>
          <w:rFonts w:ascii="Times New Roman" w:hAnsi="Times New Roman"/>
          <w:color w:val="000000"/>
          <w:sz w:val="28"/>
        </w:rPr>
        <w:t xml:space="preserve"> Они помогают всестороннему развитию подрастающего поколения, способствуют развитию физических сил и психологических качеств, выработке таких свойств, как быстрота реакции, ловкость, сообразительность и выносливость, внимание, память, смелость, коллективизм. Некоторые игры и задания могут принимать форму состязаний, соревнований между командами.</w:t>
      </w:r>
    </w:p>
    <w:p w:rsidR="00806825" w:rsidRPr="00553516" w:rsidRDefault="00806825">
      <w:pPr>
        <w:spacing w:after="0"/>
        <w:ind w:left="120"/>
      </w:pPr>
    </w:p>
    <w:p w:rsidR="00806825" w:rsidRPr="00553516" w:rsidRDefault="00553516">
      <w:pPr>
        <w:spacing w:after="0"/>
        <w:ind w:left="120"/>
        <w:jc w:val="both"/>
      </w:pPr>
      <w:r w:rsidRPr="00553516">
        <w:rPr>
          <w:rFonts w:ascii="Times New Roman" w:hAnsi="Times New Roman"/>
          <w:color w:val="000000"/>
          <w:sz w:val="28"/>
        </w:rPr>
        <w:t xml:space="preserve"> 1. Простые и усложненные игры-догонялки, в которых одним приходится убегать, а другим догонять убегающих. Догонялки имеют много разновидностей, начиная от простых салок и кончая сложными салками, разные условия и разные правила.</w:t>
      </w:r>
    </w:p>
    <w:p w:rsidR="00806825" w:rsidRPr="00553516" w:rsidRDefault="00806825">
      <w:pPr>
        <w:spacing w:after="0"/>
        <w:ind w:left="120"/>
      </w:pPr>
    </w:p>
    <w:p w:rsidR="00806825" w:rsidRPr="00553516" w:rsidRDefault="00553516">
      <w:pPr>
        <w:spacing w:after="0"/>
        <w:ind w:left="120"/>
        <w:jc w:val="both"/>
      </w:pPr>
      <w:r w:rsidRPr="00553516">
        <w:rPr>
          <w:rFonts w:ascii="Times New Roman" w:hAnsi="Times New Roman"/>
          <w:color w:val="000000"/>
          <w:sz w:val="28"/>
        </w:rPr>
        <w:t xml:space="preserve"> 2. Игры-поиски. Игры, направленные на развитие координации, скорости движения, умения соблюдать правила. Эмоциональный тонус игры способствует отдыху участников после работы не только интеллектуальной, </w:t>
      </w:r>
      <w:r w:rsidRPr="00553516">
        <w:rPr>
          <w:rFonts w:ascii="Times New Roman" w:hAnsi="Times New Roman"/>
          <w:color w:val="000000"/>
          <w:sz w:val="28"/>
        </w:rPr>
        <w:lastRenderedPageBreak/>
        <w:t xml:space="preserve">но и физической, поскольку в процессе игры активизируются иные центры нервной системы и отдыхают у </w:t>
      </w:r>
      <w:proofErr w:type="gramStart"/>
      <w:r w:rsidRPr="00553516">
        <w:rPr>
          <w:rFonts w:ascii="Times New Roman" w:hAnsi="Times New Roman"/>
          <w:color w:val="000000"/>
          <w:sz w:val="28"/>
        </w:rPr>
        <w:t>томленные</w:t>
      </w:r>
      <w:proofErr w:type="gramEnd"/>
      <w:r w:rsidRPr="00553516">
        <w:rPr>
          <w:rFonts w:ascii="Times New Roman" w:hAnsi="Times New Roman"/>
          <w:color w:val="000000"/>
          <w:sz w:val="28"/>
        </w:rPr>
        <w:t xml:space="preserve"> центры.</w:t>
      </w:r>
    </w:p>
    <w:p w:rsidR="00806825" w:rsidRPr="00553516" w:rsidRDefault="00806825">
      <w:pPr>
        <w:spacing w:after="0"/>
        <w:ind w:left="120"/>
      </w:pPr>
    </w:p>
    <w:p w:rsidR="00806825" w:rsidRPr="00553516" w:rsidRDefault="00553516">
      <w:pPr>
        <w:spacing w:after="0"/>
        <w:ind w:left="120"/>
        <w:jc w:val="both"/>
      </w:pPr>
      <w:r w:rsidRPr="00553516">
        <w:rPr>
          <w:rFonts w:ascii="Times New Roman" w:hAnsi="Times New Roman"/>
          <w:color w:val="000000"/>
          <w:sz w:val="28"/>
        </w:rPr>
        <w:t xml:space="preserve"> 3. Игры с быстрым нахождением своего места</w:t>
      </w:r>
      <w:proofErr w:type="gramStart"/>
      <w:r w:rsidRPr="00553516">
        <w:rPr>
          <w:rFonts w:ascii="Times New Roman" w:hAnsi="Times New Roman"/>
          <w:color w:val="000000"/>
          <w:sz w:val="28"/>
        </w:rPr>
        <w:t xml:space="preserve"> .</w:t>
      </w:r>
      <w:proofErr w:type="gramEnd"/>
      <w:r w:rsidRPr="00553516">
        <w:rPr>
          <w:rFonts w:ascii="Times New Roman" w:hAnsi="Times New Roman"/>
          <w:color w:val="000000"/>
          <w:sz w:val="28"/>
        </w:rPr>
        <w:t xml:space="preserve"> В этот раздел входят игры, в которых играющие по сигналу разбегаются и затем по новому сигналу должны быстро найти себе место (старое или новое). Эти игры развивают быстроту реакции, сообразительность, вырабатывают способность ориентироваться в пространстве.</w:t>
      </w:r>
    </w:p>
    <w:p w:rsidR="00806825" w:rsidRPr="00553516" w:rsidRDefault="00806825">
      <w:pPr>
        <w:spacing w:after="0"/>
        <w:ind w:left="120"/>
      </w:pPr>
    </w:p>
    <w:p w:rsidR="00806825" w:rsidRPr="00553516" w:rsidRDefault="00553516">
      <w:pPr>
        <w:spacing w:after="0"/>
        <w:ind w:left="120"/>
      </w:pPr>
      <w:bookmarkStart w:id="9" w:name="block-46766255"/>
      <w:bookmarkEnd w:id="8"/>
      <w:r w:rsidRPr="00553516">
        <w:rPr>
          <w:rFonts w:ascii="Times New Roman" w:hAnsi="Times New Roman"/>
          <w:b/>
          <w:color w:val="333333"/>
          <w:sz w:val="28"/>
        </w:rPr>
        <w:t>ПЛАНИРУЕМЫЕ ОБРАЗОВАТЕЛЬНЫЕ РЕЗУЛЬТАТЫ</w:t>
      </w:r>
    </w:p>
    <w:p w:rsidR="00806825" w:rsidRPr="00553516" w:rsidRDefault="00806825">
      <w:pPr>
        <w:spacing w:after="0"/>
        <w:ind w:left="120"/>
      </w:pPr>
    </w:p>
    <w:p w:rsidR="00806825" w:rsidRPr="00553516" w:rsidRDefault="00553516">
      <w:pPr>
        <w:spacing w:after="0"/>
        <w:ind w:left="120"/>
        <w:jc w:val="both"/>
      </w:pPr>
      <w:r w:rsidRPr="00553516">
        <w:rPr>
          <w:rFonts w:ascii="Times New Roman" w:hAnsi="Times New Roman"/>
          <w:b/>
          <w:color w:val="000000"/>
          <w:sz w:val="28"/>
        </w:rPr>
        <w:t>Личностные результаты:</w:t>
      </w:r>
    </w:p>
    <w:p w:rsidR="00806825" w:rsidRDefault="00553516">
      <w:pPr>
        <w:numPr>
          <w:ilvl w:val="0"/>
          <w:numId w:val="6"/>
        </w:numPr>
        <w:spacing w:after="0"/>
      </w:pPr>
      <w:r w:rsidRPr="00553516">
        <w:rPr>
          <w:rFonts w:ascii="Times New Roman" w:hAnsi="Times New Roman"/>
          <w:color w:val="333333"/>
          <w:sz w:val="28"/>
        </w:rPr>
        <w:t xml:space="preserve">формирование чувства гордости за свою Родину, российский народ и историю </w:t>
      </w:r>
      <w:r>
        <w:rPr>
          <w:rFonts w:ascii="Times New Roman" w:hAnsi="Times New Roman"/>
          <w:color w:val="333333"/>
          <w:sz w:val="28"/>
        </w:rPr>
        <w:t>России, осознание своей этнической и национальной принадлежности;</w:t>
      </w:r>
    </w:p>
    <w:p w:rsidR="00806825" w:rsidRPr="00553516" w:rsidRDefault="00553516">
      <w:pPr>
        <w:numPr>
          <w:ilvl w:val="0"/>
          <w:numId w:val="6"/>
        </w:numPr>
        <w:spacing w:after="0"/>
      </w:pPr>
      <w:r w:rsidRPr="00553516">
        <w:rPr>
          <w:rFonts w:ascii="Times New Roman" w:hAnsi="Times New Roman"/>
          <w:color w:val="000000"/>
          <w:sz w:val="28"/>
        </w:rPr>
        <w:t xml:space="preserve">формирование уважительного отношения к культуре других народов; </w:t>
      </w:r>
    </w:p>
    <w:p w:rsidR="00806825" w:rsidRPr="00553516" w:rsidRDefault="00553516">
      <w:pPr>
        <w:numPr>
          <w:ilvl w:val="0"/>
          <w:numId w:val="6"/>
        </w:numPr>
        <w:spacing w:after="0"/>
      </w:pPr>
      <w:r w:rsidRPr="00553516">
        <w:rPr>
          <w:rFonts w:ascii="Times New Roman" w:hAnsi="Times New Roman"/>
          <w:color w:val="000000"/>
          <w:sz w:val="28"/>
        </w:rPr>
        <w:t xml:space="preserve">развитие мотивов учебной деятельности и личностный смысл учения, принятие и освоение социальной роли обучающего; </w:t>
      </w:r>
    </w:p>
    <w:p w:rsidR="00806825" w:rsidRPr="00553516" w:rsidRDefault="00553516">
      <w:pPr>
        <w:numPr>
          <w:ilvl w:val="0"/>
          <w:numId w:val="6"/>
        </w:numPr>
        <w:spacing w:after="0"/>
      </w:pPr>
      <w:r w:rsidRPr="00553516">
        <w:rPr>
          <w:rFonts w:ascii="Times New Roman" w:hAnsi="Times New Roman"/>
          <w:color w:val="000000"/>
          <w:sz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806825" w:rsidRPr="00553516" w:rsidRDefault="00553516">
      <w:pPr>
        <w:numPr>
          <w:ilvl w:val="0"/>
          <w:numId w:val="6"/>
        </w:numPr>
        <w:spacing w:after="0"/>
      </w:pPr>
      <w:r w:rsidRPr="00553516">
        <w:rPr>
          <w:rFonts w:ascii="Times New Roman" w:hAnsi="Times New Roman"/>
          <w:color w:val="000000"/>
          <w:sz w:val="28"/>
        </w:rPr>
        <w:t>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p w:rsidR="00806825" w:rsidRPr="00553516" w:rsidRDefault="00553516">
      <w:pPr>
        <w:numPr>
          <w:ilvl w:val="0"/>
          <w:numId w:val="6"/>
        </w:numPr>
        <w:spacing w:after="0"/>
      </w:pPr>
      <w:r w:rsidRPr="00553516">
        <w:rPr>
          <w:rFonts w:ascii="Times New Roman" w:hAnsi="Times New Roman"/>
          <w:color w:val="000000"/>
          <w:sz w:val="28"/>
        </w:rPr>
        <w:t>развитие самостоятельности и личной ответственности за своипоступки на основе представлений о нравственных нормах, социальной справедливости и свободе;</w:t>
      </w:r>
    </w:p>
    <w:p w:rsidR="00806825" w:rsidRPr="00553516" w:rsidRDefault="00553516">
      <w:pPr>
        <w:numPr>
          <w:ilvl w:val="0"/>
          <w:numId w:val="6"/>
        </w:numPr>
        <w:spacing w:after="0"/>
      </w:pPr>
      <w:r w:rsidRPr="00553516">
        <w:rPr>
          <w:rFonts w:ascii="Times New Roman" w:hAnsi="Times New Roman"/>
          <w:color w:val="000000"/>
          <w:sz w:val="28"/>
        </w:rPr>
        <w:t>формирование эстетических потребностей, ценностей и чувств;</w:t>
      </w:r>
    </w:p>
    <w:p w:rsidR="00806825" w:rsidRPr="00553516" w:rsidRDefault="00553516">
      <w:pPr>
        <w:numPr>
          <w:ilvl w:val="0"/>
          <w:numId w:val="6"/>
        </w:numPr>
        <w:spacing w:after="0"/>
      </w:pPr>
      <w:r w:rsidRPr="00553516">
        <w:rPr>
          <w:rFonts w:ascii="Times New Roman" w:hAnsi="Times New Roman"/>
          <w:color w:val="000000"/>
          <w:sz w:val="28"/>
        </w:rPr>
        <w:t>формирование установки на безопасный, здоровый образ жизни.</w:t>
      </w:r>
    </w:p>
    <w:p w:rsidR="00806825" w:rsidRDefault="00553516">
      <w:pPr>
        <w:spacing w:after="0"/>
        <w:ind w:left="120"/>
        <w:jc w:val="both"/>
      </w:pPr>
      <w:r>
        <w:rPr>
          <w:rFonts w:ascii="Times New Roman" w:hAnsi="Times New Roman"/>
          <w:b/>
          <w:color w:val="000000"/>
          <w:sz w:val="28"/>
        </w:rPr>
        <w:t xml:space="preserve">Метапредметные результаты: </w:t>
      </w:r>
    </w:p>
    <w:p w:rsidR="00806825" w:rsidRPr="00553516" w:rsidRDefault="00553516">
      <w:pPr>
        <w:numPr>
          <w:ilvl w:val="0"/>
          <w:numId w:val="7"/>
        </w:numPr>
        <w:spacing w:after="0"/>
      </w:pPr>
      <w:r w:rsidRPr="00553516">
        <w:rPr>
          <w:rFonts w:ascii="Times New Roman" w:hAnsi="Times New Roman"/>
          <w:color w:val="000000"/>
          <w:sz w:val="28"/>
        </w:rPr>
        <w:t>овладение способностью принимать и сохранять цели и задачи учебной деятельности, поиска средств еѐ осуществления;</w:t>
      </w:r>
    </w:p>
    <w:p w:rsidR="00806825" w:rsidRPr="00553516" w:rsidRDefault="00553516">
      <w:pPr>
        <w:numPr>
          <w:ilvl w:val="0"/>
          <w:numId w:val="7"/>
        </w:numPr>
        <w:spacing w:after="0"/>
      </w:pPr>
      <w:r w:rsidRPr="00553516">
        <w:rPr>
          <w:rFonts w:ascii="Times New Roman" w:hAnsi="Times New Roman"/>
          <w:color w:val="000000"/>
          <w:sz w:val="28"/>
        </w:rPr>
        <w:t xml:space="preserve">формирование умения планировать, контролировать и оценивать учебные действия в соответствии с поставленной задачей и условиями еѐ реализации; определять наиболее эффективные способы достижения результата; </w:t>
      </w:r>
    </w:p>
    <w:p w:rsidR="00806825" w:rsidRPr="00553516" w:rsidRDefault="00553516">
      <w:pPr>
        <w:numPr>
          <w:ilvl w:val="0"/>
          <w:numId w:val="7"/>
        </w:numPr>
        <w:spacing w:after="0"/>
      </w:pPr>
      <w:r w:rsidRPr="00553516">
        <w:rPr>
          <w:rFonts w:ascii="Times New Roman" w:hAnsi="Times New Roman"/>
          <w:color w:val="000000"/>
          <w:sz w:val="28"/>
        </w:rPr>
        <w:t xml:space="preserve">определение общей цели и путей еѐ достижения; умение договариваться о распределении функций и ролей в совместной </w:t>
      </w:r>
      <w:r w:rsidRPr="00553516">
        <w:rPr>
          <w:rFonts w:ascii="Times New Roman" w:hAnsi="Times New Roman"/>
          <w:color w:val="000000"/>
          <w:sz w:val="28"/>
        </w:rPr>
        <w:lastRenderedPageBreak/>
        <w:t>деятельности; осуществлять взаимный контроль в совместной деятельности, адекватно оценивать собственное поведение и поведение окружающих;</w:t>
      </w:r>
    </w:p>
    <w:p w:rsidR="00806825" w:rsidRPr="00553516" w:rsidRDefault="00553516">
      <w:pPr>
        <w:numPr>
          <w:ilvl w:val="0"/>
          <w:numId w:val="7"/>
        </w:numPr>
        <w:spacing w:after="0"/>
      </w:pPr>
      <w:r w:rsidRPr="00553516">
        <w:rPr>
          <w:rFonts w:ascii="Times New Roman" w:hAnsi="Times New Roman"/>
          <w:color w:val="000000"/>
          <w:sz w:val="28"/>
        </w:rPr>
        <w:t xml:space="preserve">готовность конструктивно разрешать конфликты посредством учѐта интересов сторон и сотрудничества; </w:t>
      </w:r>
    </w:p>
    <w:p w:rsidR="00806825" w:rsidRPr="00553516" w:rsidRDefault="00553516">
      <w:pPr>
        <w:numPr>
          <w:ilvl w:val="0"/>
          <w:numId w:val="7"/>
        </w:numPr>
        <w:spacing w:after="0"/>
      </w:pPr>
      <w:r w:rsidRPr="00553516">
        <w:rPr>
          <w:rFonts w:ascii="Times New Roman" w:hAnsi="Times New Roman"/>
          <w:color w:val="000000"/>
          <w:sz w:val="28"/>
        </w:rPr>
        <w:t xml:space="preserve">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 </w:t>
      </w:r>
    </w:p>
    <w:p w:rsidR="00806825" w:rsidRPr="00553516" w:rsidRDefault="00553516">
      <w:pPr>
        <w:numPr>
          <w:ilvl w:val="0"/>
          <w:numId w:val="7"/>
        </w:numPr>
        <w:spacing w:after="0"/>
      </w:pPr>
      <w:r w:rsidRPr="00553516">
        <w:rPr>
          <w:rFonts w:ascii="Times New Roman" w:hAnsi="Times New Roman"/>
          <w:color w:val="000000"/>
          <w:sz w:val="28"/>
        </w:rPr>
        <w:t>овладение базовыми предметными и межпредметными понятиями, отражающими существенные связи и отношения между объектами и процессами.</w:t>
      </w:r>
    </w:p>
    <w:p w:rsidR="00806825" w:rsidRDefault="00553516">
      <w:pPr>
        <w:spacing w:after="0"/>
        <w:ind w:left="120"/>
        <w:jc w:val="both"/>
      </w:pPr>
      <w:r>
        <w:rPr>
          <w:rFonts w:ascii="Times New Roman" w:hAnsi="Times New Roman"/>
          <w:b/>
          <w:color w:val="000000"/>
          <w:sz w:val="28"/>
        </w:rPr>
        <w:t>Предметные результаты:</w:t>
      </w:r>
    </w:p>
    <w:p w:rsidR="00806825" w:rsidRPr="00553516" w:rsidRDefault="00553516">
      <w:pPr>
        <w:numPr>
          <w:ilvl w:val="0"/>
          <w:numId w:val="8"/>
        </w:numPr>
        <w:spacing w:after="0"/>
      </w:pPr>
      <w:r w:rsidRPr="00553516">
        <w:rPr>
          <w:rFonts w:ascii="Times New Roman" w:hAnsi="Times New Roman"/>
          <w:color w:val="000000"/>
          <w:sz w:val="28"/>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психического), о еѐ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учѐбы и социализации; </w:t>
      </w:r>
    </w:p>
    <w:p w:rsidR="00806825" w:rsidRPr="00553516" w:rsidRDefault="00553516">
      <w:pPr>
        <w:numPr>
          <w:ilvl w:val="0"/>
          <w:numId w:val="8"/>
        </w:numPr>
        <w:spacing w:after="0"/>
      </w:pPr>
      <w:r w:rsidRPr="00553516">
        <w:rPr>
          <w:rFonts w:ascii="Times New Roman" w:hAnsi="Times New Roman"/>
          <w:color w:val="000000"/>
          <w:sz w:val="28"/>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806825" w:rsidRPr="00553516" w:rsidRDefault="00553516">
      <w:pPr>
        <w:numPr>
          <w:ilvl w:val="0"/>
          <w:numId w:val="8"/>
        </w:numPr>
        <w:spacing w:after="0"/>
      </w:pPr>
      <w:r w:rsidRPr="00553516">
        <w:rPr>
          <w:rFonts w:ascii="Times New Roman" w:hAnsi="Times New Roman"/>
          <w:color w:val="000000"/>
          <w:sz w:val="28"/>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 показателями развития основных физических качеств (силы, быстроты, выносливости, координации, гибкости).</w:t>
      </w:r>
    </w:p>
    <w:p w:rsidR="00806825" w:rsidRPr="00553516" w:rsidRDefault="00806825">
      <w:pPr>
        <w:sectPr w:rsidR="00806825" w:rsidRPr="00553516">
          <w:pgSz w:w="11906" w:h="16383"/>
          <w:pgMar w:top="1134" w:right="850" w:bottom="1134" w:left="1701" w:header="720" w:footer="720" w:gutter="0"/>
          <w:cols w:space="720"/>
        </w:sectPr>
      </w:pPr>
    </w:p>
    <w:p w:rsidR="00806825" w:rsidRDefault="00553516">
      <w:pPr>
        <w:spacing w:after="0"/>
        <w:ind w:left="120"/>
      </w:pPr>
      <w:bookmarkStart w:id="10" w:name="block-46766256"/>
      <w:bookmarkEnd w:id="9"/>
      <w:r w:rsidRPr="00553516">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806825" w:rsidRDefault="00553516">
      <w:pPr>
        <w:spacing w:after="0"/>
        <w:ind w:left="120"/>
      </w:pPr>
      <w:r>
        <w:rPr>
          <w:rFonts w:ascii="Times New Roman" w:hAnsi="Times New Roman"/>
          <w:b/>
          <w:color w:val="000000"/>
          <w:sz w:val="28"/>
        </w:rPr>
        <w:t xml:space="preserve"> 1 КЛАСС </w:t>
      </w:r>
    </w:p>
    <w:tbl>
      <w:tblPr>
        <w:tblW w:w="1402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9"/>
        <w:gridCol w:w="8769"/>
        <w:gridCol w:w="3901"/>
      </w:tblGrid>
      <w:tr w:rsidR="00553516" w:rsidTr="00553516">
        <w:trPr>
          <w:trHeight w:val="125"/>
          <w:tblCellSpacing w:w="20" w:type="nil"/>
        </w:trPr>
        <w:tc>
          <w:tcPr>
            <w:tcW w:w="1359" w:type="dxa"/>
            <w:tcMar>
              <w:top w:w="50" w:type="dxa"/>
              <w:left w:w="100" w:type="dxa"/>
            </w:tcMar>
            <w:vAlign w:val="center"/>
          </w:tcPr>
          <w:p w:rsidR="00553516" w:rsidRDefault="00553516">
            <w:pPr>
              <w:spacing w:after="0"/>
              <w:ind w:left="135"/>
            </w:pPr>
            <w:r>
              <w:rPr>
                <w:rFonts w:ascii="Times New Roman" w:hAnsi="Times New Roman"/>
                <w:b/>
                <w:color w:val="000000"/>
                <w:sz w:val="24"/>
              </w:rPr>
              <w:t xml:space="preserve">№ п/п </w:t>
            </w:r>
          </w:p>
          <w:p w:rsidR="00553516" w:rsidRDefault="00553516">
            <w:pPr>
              <w:spacing w:after="0"/>
              <w:ind w:left="135"/>
            </w:pPr>
          </w:p>
        </w:tc>
        <w:tc>
          <w:tcPr>
            <w:tcW w:w="8769" w:type="dxa"/>
            <w:tcMar>
              <w:top w:w="50" w:type="dxa"/>
              <w:left w:w="100" w:type="dxa"/>
            </w:tcMar>
            <w:vAlign w:val="center"/>
          </w:tcPr>
          <w:p w:rsidR="00553516" w:rsidRDefault="00553516">
            <w:pPr>
              <w:spacing w:after="0"/>
              <w:ind w:left="135"/>
            </w:pPr>
            <w:r>
              <w:rPr>
                <w:rFonts w:ascii="Times New Roman" w:hAnsi="Times New Roman"/>
                <w:b/>
                <w:color w:val="000000"/>
                <w:sz w:val="24"/>
              </w:rPr>
              <w:t xml:space="preserve">Наименование разделов и тем программы </w:t>
            </w:r>
          </w:p>
          <w:p w:rsidR="00553516" w:rsidRDefault="00553516">
            <w:pPr>
              <w:spacing w:after="0"/>
              <w:ind w:left="135"/>
            </w:pPr>
          </w:p>
        </w:tc>
        <w:tc>
          <w:tcPr>
            <w:tcW w:w="3901" w:type="dxa"/>
            <w:tcMar>
              <w:top w:w="50" w:type="dxa"/>
              <w:left w:w="100" w:type="dxa"/>
            </w:tcMar>
            <w:vAlign w:val="center"/>
          </w:tcPr>
          <w:p w:rsidR="00553516" w:rsidRDefault="00553516">
            <w:pPr>
              <w:spacing w:after="0"/>
              <w:ind w:left="135"/>
            </w:pPr>
            <w:r>
              <w:rPr>
                <w:rFonts w:ascii="Times New Roman" w:hAnsi="Times New Roman"/>
                <w:b/>
                <w:color w:val="000000"/>
                <w:sz w:val="24"/>
              </w:rPr>
              <w:t xml:space="preserve">Количество часов </w:t>
            </w:r>
          </w:p>
          <w:p w:rsidR="00553516" w:rsidRDefault="00553516">
            <w:pPr>
              <w:spacing w:after="0"/>
              <w:ind w:left="135"/>
            </w:pPr>
          </w:p>
        </w:tc>
      </w:tr>
      <w:tr w:rsidR="00553516" w:rsidTr="00553516">
        <w:trPr>
          <w:trHeight w:val="125"/>
          <w:tblCellSpacing w:w="20" w:type="nil"/>
        </w:trPr>
        <w:tc>
          <w:tcPr>
            <w:tcW w:w="1359" w:type="dxa"/>
            <w:tcMar>
              <w:top w:w="50" w:type="dxa"/>
              <w:left w:w="100" w:type="dxa"/>
            </w:tcMar>
            <w:vAlign w:val="center"/>
          </w:tcPr>
          <w:p w:rsidR="00553516" w:rsidRDefault="00553516">
            <w:pPr>
              <w:spacing w:after="0"/>
            </w:pPr>
            <w:r>
              <w:rPr>
                <w:rFonts w:ascii="Times New Roman" w:hAnsi="Times New Roman"/>
                <w:color w:val="000000"/>
                <w:sz w:val="24"/>
              </w:rPr>
              <w:t>1</w:t>
            </w:r>
          </w:p>
        </w:tc>
        <w:tc>
          <w:tcPr>
            <w:tcW w:w="8769" w:type="dxa"/>
            <w:tcMar>
              <w:top w:w="50" w:type="dxa"/>
              <w:left w:w="100" w:type="dxa"/>
            </w:tcMar>
            <w:vAlign w:val="center"/>
          </w:tcPr>
          <w:p w:rsidR="00553516" w:rsidRDefault="00553516">
            <w:pPr>
              <w:spacing w:after="0"/>
              <w:ind w:left="135"/>
            </w:pPr>
            <w:r>
              <w:rPr>
                <w:rFonts w:ascii="Times New Roman" w:hAnsi="Times New Roman"/>
                <w:color w:val="000000"/>
                <w:sz w:val="24"/>
              </w:rPr>
              <w:t>Здоровый образ жизни</w:t>
            </w:r>
          </w:p>
        </w:tc>
        <w:tc>
          <w:tcPr>
            <w:tcW w:w="3901" w:type="dxa"/>
            <w:tcMar>
              <w:top w:w="50" w:type="dxa"/>
              <w:left w:w="100" w:type="dxa"/>
            </w:tcMar>
            <w:vAlign w:val="center"/>
          </w:tcPr>
          <w:p w:rsidR="00553516" w:rsidRDefault="00553516">
            <w:pPr>
              <w:spacing w:after="0"/>
              <w:ind w:left="135"/>
              <w:jc w:val="center"/>
            </w:pPr>
            <w:r>
              <w:rPr>
                <w:rFonts w:ascii="Times New Roman" w:hAnsi="Times New Roman"/>
                <w:color w:val="000000"/>
                <w:sz w:val="24"/>
              </w:rPr>
              <w:t xml:space="preserve"> 1 </w:t>
            </w:r>
          </w:p>
        </w:tc>
      </w:tr>
      <w:tr w:rsidR="00553516" w:rsidTr="00553516">
        <w:trPr>
          <w:trHeight w:val="125"/>
          <w:tblCellSpacing w:w="20" w:type="nil"/>
        </w:trPr>
        <w:tc>
          <w:tcPr>
            <w:tcW w:w="1359" w:type="dxa"/>
            <w:tcMar>
              <w:top w:w="50" w:type="dxa"/>
              <w:left w:w="100" w:type="dxa"/>
            </w:tcMar>
            <w:vAlign w:val="center"/>
          </w:tcPr>
          <w:p w:rsidR="00553516" w:rsidRDefault="00553516">
            <w:pPr>
              <w:spacing w:after="0"/>
            </w:pPr>
            <w:r>
              <w:rPr>
                <w:rFonts w:ascii="Times New Roman" w:hAnsi="Times New Roman"/>
                <w:color w:val="000000"/>
                <w:sz w:val="24"/>
              </w:rPr>
              <w:t>2</w:t>
            </w:r>
          </w:p>
        </w:tc>
        <w:tc>
          <w:tcPr>
            <w:tcW w:w="8769" w:type="dxa"/>
            <w:tcMar>
              <w:top w:w="50" w:type="dxa"/>
              <w:left w:w="100" w:type="dxa"/>
            </w:tcMar>
            <w:vAlign w:val="center"/>
          </w:tcPr>
          <w:p w:rsidR="00553516" w:rsidRPr="00553516" w:rsidRDefault="00553516">
            <w:pPr>
              <w:spacing w:after="0"/>
              <w:ind w:left="135"/>
            </w:pPr>
            <w:r w:rsidRPr="00553516">
              <w:rPr>
                <w:rFonts w:ascii="Times New Roman" w:hAnsi="Times New Roman"/>
                <w:color w:val="000000"/>
                <w:sz w:val="24"/>
              </w:rPr>
              <w:t>Здоровье в порядке - спасибо зарядке!</w:t>
            </w:r>
          </w:p>
        </w:tc>
        <w:tc>
          <w:tcPr>
            <w:tcW w:w="3901" w:type="dxa"/>
            <w:tcMar>
              <w:top w:w="50" w:type="dxa"/>
              <w:left w:w="100" w:type="dxa"/>
            </w:tcMar>
            <w:vAlign w:val="center"/>
          </w:tcPr>
          <w:p w:rsidR="00553516" w:rsidRDefault="00553516">
            <w:pPr>
              <w:spacing w:after="0"/>
              <w:ind w:left="135"/>
              <w:jc w:val="center"/>
            </w:pPr>
            <w:r w:rsidRPr="00553516">
              <w:rPr>
                <w:rFonts w:ascii="Times New Roman" w:hAnsi="Times New Roman"/>
                <w:color w:val="000000"/>
                <w:sz w:val="24"/>
              </w:rPr>
              <w:t xml:space="preserve"> </w:t>
            </w:r>
            <w:r>
              <w:rPr>
                <w:rFonts w:ascii="Times New Roman" w:hAnsi="Times New Roman"/>
                <w:color w:val="000000"/>
                <w:sz w:val="24"/>
              </w:rPr>
              <w:t xml:space="preserve">1 </w:t>
            </w:r>
          </w:p>
        </w:tc>
      </w:tr>
      <w:tr w:rsidR="00553516" w:rsidTr="00553516">
        <w:trPr>
          <w:trHeight w:val="125"/>
          <w:tblCellSpacing w:w="20" w:type="nil"/>
        </w:trPr>
        <w:tc>
          <w:tcPr>
            <w:tcW w:w="1359" w:type="dxa"/>
            <w:tcMar>
              <w:top w:w="50" w:type="dxa"/>
              <w:left w:w="100" w:type="dxa"/>
            </w:tcMar>
            <w:vAlign w:val="center"/>
          </w:tcPr>
          <w:p w:rsidR="00553516" w:rsidRDefault="00553516">
            <w:pPr>
              <w:spacing w:after="0"/>
            </w:pPr>
            <w:r>
              <w:rPr>
                <w:rFonts w:ascii="Times New Roman" w:hAnsi="Times New Roman"/>
                <w:color w:val="000000"/>
                <w:sz w:val="24"/>
              </w:rPr>
              <w:t>3</w:t>
            </w:r>
          </w:p>
        </w:tc>
        <w:tc>
          <w:tcPr>
            <w:tcW w:w="8769" w:type="dxa"/>
            <w:tcMar>
              <w:top w:w="50" w:type="dxa"/>
              <w:left w:w="100" w:type="dxa"/>
            </w:tcMar>
            <w:vAlign w:val="center"/>
          </w:tcPr>
          <w:p w:rsidR="00553516" w:rsidRDefault="00553516">
            <w:pPr>
              <w:spacing w:after="0"/>
              <w:ind w:left="135"/>
            </w:pPr>
            <w:r>
              <w:rPr>
                <w:rFonts w:ascii="Times New Roman" w:hAnsi="Times New Roman"/>
                <w:color w:val="000000"/>
                <w:sz w:val="24"/>
              </w:rPr>
              <w:t>Личная гигиена</w:t>
            </w:r>
          </w:p>
        </w:tc>
        <w:tc>
          <w:tcPr>
            <w:tcW w:w="3901" w:type="dxa"/>
            <w:tcMar>
              <w:top w:w="50" w:type="dxa"/>
              <w:left w:w="100" w:type="dxa"/>
            </w:tcMar>
            <w:vAlign w:val="center"/>
          </w:tcPr>
          <w:p w:rsidR="00553516" w:rsidRDefault="00553516">
            <w:pPr>
              <w:spacing w:after="0"/>
              <w:ind w:left="135"/>
              <w:jc w:val="center"/>
            </w:pPr>
            <w:r>
              <w:rPr>
                <w:rFonts w:ascii="Times New Roman" w:hAnsi="Times New Roman"/>
                <w:color w:val="000000"/>
                <w:sz w:val="24"/>
              </w:rPr>
              <w:t xml:space="preserve"> 1 </w:t>
            </w:r>
          </w:p>
        </w:tc>
      </w:tr>
      <w:tr w:rsidR="00553516" w:rsidTr="00553516">
        <w:trPr>
          <w:trHeight w:val="125"/>
          <w:tblCellSpacing w:w="20" w:type="nil"/>
        </w:trPr>
        <w:tc>
          <w:tcPr>
            <w:tcW w:w="1359" w:type="dxa"/>
            <w:tcMar>
              <w:top w:w="50" w:type="dxa"/>
              <w:left w:w="100" w:type="dxa"/>
            </w:tcMar>
            <w:vAlign w:val="center"/>
          </w:tcPr>
          <w:p w:rsidR="00553516" w:rsidRDefault="00553516">
            <w:pPr>
              <w:spacing w:after="0"/>
            </w:pPr>
            <w:r>
              <w:rPr>
                <w:rFonts w:ascii="Times New Roman" w:hAnsi="Times New Roman"/>
                <w:color w:val="000000"/>
                <w:sz w:val="24"/>
              </w:rPr>
              <w:t>4</w:t>
            </w:r>
          </w:p>
        </w:tc>
        <w:tc>
          <w:tcPr>
            <w:tcW w:w="8769" w:type="dxa"/>
            <w:tcMar>
              <w:top w:w="50" w:type="dxa"/>
              <w:left w:w="100" w:type="dxa"/>
            </w:tcMar>
            <w:vAlign w:val="center"/>
          </w:tcPr>
          <w:p w:rsidR="00553516" w:rsidRDefault="00553516">
            <w:pPr>
              <w:spacing w:after="0"/>
              <w:ind w:left="135"/>
            </w:pPr>
            <w:r>
              <w:rPr>
                <w:rFonts w:ascii="Times New Roman" w:hAnsi="Times New Roman"/>
                <w:color w:val="000000"/>
                <w:sz w:val="24"/>
              </w:rPr>
              <w:t>Профилактика травматизма</w:t>
            </w:r>
          </w:p>
        </w:tc>
        <w:tc>
          <w:tcPr>
            <w:tcW w:w="3901" w:type="dxa"/>
            <w:tcMar>
              <w:top w:w="50" w:type="dxa"/>
              <w:left w:w="100" w:type="dxa"/>
            </w:tcMar>
            <w:vAlign w:val="center"/>
          </w:tcPr>
          <w:p w:rsidR="00553516" w:rsidRDefault="00553516">
            <w:pPr>
              <w:spacing w:after="0"/>
              <w:ind w:left="135"/>
              <w:jc w:val="center"/>
            </w:pPr>
            <w:r>
              <w:rPr>
                <w:rFonts w:ascii="Times New Roman" w:hAnsi="Times New Roman"/>
                <w:color w:val="000000"/>
                <w:sz w:val="24"/>
              </w:rPr>
              <w:t xml:space="preserve"> 4 </w:t>
            </w:r>
          </w:p>
        </w:tc>
      </w:tr>
      <w:tr w:rsidR="00553516" w:rsidTr="00553516">
        <w:trPr>
          <w:trHeight w:val="125"/>
          <w:tblCellSpacing w:w="20" w:type="nil"/>
        </w:trPr>
        <w:tc>
          <w:tcPr>
            <w:tcW w:w="1359" w:type="dxa"/>
            <w:tcMar>
              <w:top w:w="50" w:type="dxa"/>
              <w:left w:w="100" w:type="dxa"/>
            </w:tcMar>
            <w:vAlign w:val="center"/>
          </w:tcPr>
          <w:p w:rsidR="00553516" w:rsidRDefault="00553516">
            <w:pPr>
              <w:spacing w:after="0"/>
            </w:pPr>
            <w:r>
              <w:rPr>
                <w:rFonts w:ascii="Times New Roman" w:hAnsi="Times New Roman"/>
                <w:color w:val="000000"/>
                <w:sz w:val="24"/>
              </w:rPr>
              <w:t>5</w:t>
            </w:r>
          </w:p>
        </w:tc>
        <w:tc>
          <w:tcPr>
            <w:tcW w:w="8769" w:type="dxa"/>
            <w:tcMar>
              <w:top w:w="50" w:type="dxa"/>
              <w:left w:w="100" w:type="dxa"/>
            </w:tcMar>
            <w:vAlign w:val="center"/>
          </w:tcPr>
          <w:p w:rsidR="00553516" w:rsidRDefault="00553516">
            <w:pPr>
              <w:spacing w:after="0"/>
              <w:ind w:left="135"/>
            </w:pPr>
            <w:r>
              <w:rPr>
                <w:rFonts w:ascii="Times New Roman" w:hAnsi="Times New Roman"/>
                <w:color w:val="000000"/>
                <w:sz w:val="24"/>
              </w:rPr>
              <w:t>Профилактика нарушения осанки</w:t>
            </w:r>
          </w:p>
        </w:tc>
        <w:tc>
          <w:tcPr>
            <w:tcW w:w="3901" w:type="dxa"/>
            <w:tcMar>
              <w:top w:w="50" w:type="dxa"/>
              <w:left w:w="100" w:type="dxa"/>
            </w:tcMar>
            <w:vAlign w:val="center"/>
          </w:tcPr>
          <w:p w:rsidR="00553516" w:rsidRDefault="00553516">
            <w:pPr>
              <w:spacing w:after="0"/>
              <w:ind w:left="135"/>
              <w:jc w:val="center"/>
            </w:pPr>
            <w:r>
              <w:rPr>
                <w:rFonts w:ascii="Times New Roman" w:hAnsi="Times New Roman"/>
                <w:color w:val="000000"/>
                <w:sz w:val="24"/>
              </w:rPr>
              <w:t xml:space="preserve"> 2 </w:t>
            </w:r>
          </w:p>
        </w:tc>
      </w:tr>
      <w:tr w:rsidR="00553516" w:rsidTr="00553516">
        <w:trPr>
          <w:trHeight w:val="125"/>
          <w:tblCellSpacing w:w="20" w:type="nil"/>
        </w:trPr>
        <w:tc>
          <w:tcPr>
            <w:tcW w:w="1359" w:type="dxa"/>
            <w:tcMar>
              <w:top w:w="50" w:type="dxa"/>
              <w:left w:w="100" w:type="dxa"/>
            </w:tcMar>
            <w:vAlign w:val="center"/>
          </w:tcPr>
          <w:p w:rsidR="00553516" w:rsidRDefault="00553516">
            <w:pPr>
              <w:spacing w:after="0"/>
            </w:pPr>
            <w:r>
              <w:rPr>
                <w:rFonts w:ascii="Times New Roman" w:hAnsi="Times New Roman"/>
                <w:color w:val="000000"/>
                <w:sz w:val="24"/>
              </w:rPr>
              <w:t>6</w:t>
            </w:r>
          </w:p>
        </w:tc>
        <w:tc>
          <w:tcPr>
            <w:tcW w:w="8769" w:type="dxa"/>
            <w:tcMar>
              <w:top w:w="50" w:type="dxa"/>
              <w:left w:w="100" w:type="dxa"/>
            </w:tcMar>
            <w:vAlign w:val="center"/>
          </w:tcPr>
          <w:p w:rsidR="00553516" w:rsidRDefault="00553516">
            <w:pPr>
              <w:spacing w:after="0"/>
              <w:ind w:left="135"/>
            </w:pPr>
            <w:r>
              <w:rPr>
                <w:rFonts w:ascii="Times New Roman" w:hAnsi="Times New Roman"/>
                <w:color w:val="000000"/>
                <w:sz w:val="24"/>
              </w:rPr>
              <w:t>6 Современные подвижные игры</w:t>
            </w:r>
          </w:p>
        </w:tc>
        <w:tc>
          <w:tcPr>
            <w:tcW w:w="3901" w:type="dxa"/>
            <w:tcMar>
              <w:top w:w="50" w:type="dxa"/>
              <w:left w:w="100" w:type="dxa"/>
            </w:tcMar>
            <w:vAlign w:val="center"/>
          </w:tcPr>
          <w:p w:rsidR="00553516" w:rsidRDefault="00553516">
            <w:pPr>
              <w:spacing w:after="0"/>
              <w:ind w:left="135"/>
              <w:jc w:val="center"/>
            </w:pPr>
            <w:r>
              <w:rPr>
                <w:rFonts w:ascii="Times New Roman" w:hAnsi="Times New Roman"/>
                <w:color w:val="000000"/>
                <w:sz w:val="24"/>
              </w:rPr>
              <w:t xml:space="preserve"> 24 </w:t>
            </w:r>
          </w:p>
        </w:tc>
      </w:tr>
      <w:tr w:rsidR="00553516" w:rsidTr="00553516">
        <w:trPr>
          <w:trHeight w:val="125"/>
          <w:tblCellSpacing w:w="20" w:type="nil"/>
        </w:trPr>
        <w:tc>
          <w:tcPr>
            <w:tcW w:w="0" w:type="auto"/>
            <w:gridSpan w:val="2"/>
            <w:tcMar>
              <w:top w:w="50" w:type="dxa"/>
              <w:left w:w="100" w:type="dxa"/>
            </w:tcMar>
            <w:vAlign w:val="center"/>
          </w:tcPr>
          <w:p w:rsidR="00553516" w:rsidRPr="00553516" w:rsidRDefault="00553516">
            <w:pPr>
              <w:spacing w:after="0"/>
              <w:ind w:left="135"/>
            </w:pPr>
            <w:r w:rsidRPr="00553516">
              <w:rPr>
                <w:rFonts w:ascii="Times New Roman" w:hAnsi="Times New Roman"/>
                <w:b/>
                <w:color w:val="000000"/>
                <w:sz w:val="24"/>
              </w:rPr>
              <w:t>ОБЩЕЕ КОЛИЧЕСТВО ЧАСОВ ПО ПРОГРАММЕ</w:t>
            </w:r>
          </w:p>
        </w:tc>
        <w:tc>
          <w:tcPr>
            <w:tcW w:w="3901" w:type="dxa"/>
            <w:tcMar>
              <w:top w:w="50" w:type="dxa"/>
              <w:left w:w="100" w:type="dxa"/>
            </w:tcMar>
            <w:vAlign w:val="center"/>
          </w:tcPr>
          <w:p w:rsidR="00553516" w:rsidRDefault="00553516">
            <w:pPr>
              <w:spacing w:after="0"/>
              <w:ind w:left="135"/>
              <w:jc w:val="center"/>
            </w:pPr>
            <w:r w:rsidRPr="00553516">
              <w:rPr>
                <w:rFonts w:ascii="Times New Roman" w:hAnsi="Times New Roman"/>
                <w:color w:val="000000"/>
                <w:sz w:val="24"/>
              </w:rPr>
              <w:t xml:space="preserve"> </w:t>
            </w:r>
            <w:r>
              <w:rPr>
                <w:rFonts w:ascii="Times New Roman" w:hAnsi="Times New Roman"/>
                <w:color w:val="000000"/>
                <w:sz w:val="24"/>
              </w:rPr>
              <w:t xml:space="preserve">33 </w:t>
            </w:r>
          </w:p>
        </w:tc>
      </w:tr>
    </w:tbl>
    <w:p w:rsidR="00553516" w:rsidRDefault="00553516">
      <w:pPr>
        <w:spacing w:after="0"/>
        <w:ind w:left="120"/>
        <w:rPr>
          <w:rFonts w:ascii="Times New Roman" w:hAnsi="Times New Roman"/>
          <w:b/>
          <w:color w:val="000000"/>
          <w:sz w:val="28"/>
        </w:rPr>
      </w:pPr>
    </w:p>
    <w:p w:rsidR="00806825" w:rsidRDefault="00553516">
      <w:pPr>
        <w:spacing w:after="0"/>
        <w:ind w:left="120"/>
      </w:pPr>
      <w:r>
        <w:rPr>
          <w:rFonts w:ascii="Times New Roman" w:hAnsi="Times New Roman"/>
          <w:b/>
          <w:color w:val="000000"/>
          <w:sz w:val="28"/>
        </w:rPr>
        <w:t xml:space="preserve"> 2 КЛАСС </w:t>
      </w:r>
    </w:p>
    <w:tbl>
      <w:tblPr>
        <w:tblW w:w="1402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9"/>
        <w:gridCol w:w="8769"/>
        <w:gridCol w:w="3901"/>
      </w:tblGrid>
      <w:tr w:rsidR="00553516" w:rsidTr="00553516">
        <w:trPr>
          <w:trHeight w:val="143"/>
          <w:tblCellSpacing w:w="20" w:type="nil"/>
        </w:trPr>
        <w:tc>
          <w:tcPr>
            <w:tcW w:w="1359" w:type="dxa"/>
            <w:tcMar>
              <w:top w:w="50" w:type="dxa"/>
              <w:left w:w="100" w:type="dxa"/>
            </w:tcMar>
            <w:vAlign w:val="center"/>
          </w:tcPr>
          <w:p w:rsidR="00553516" w:rsidRDefault="00553516">
            <w:pPr>
              <w:spacing w:after="0"/>
              <w:ind w:left="135"/>
            </w:pPr>
            <w:r>
              <w:rPr>
                <w:rFonts w:ascii="Times New Roman" w:hAnsi="Times New Roman"/>
                <w:b/>
                <w:color w:val="000000"/>
                <w:sz w:val="24"/>
              </w:rPr>
              <w:t xml:space="preserve">№ п/п </w:t>
            </w:r>
          </w:p>
          <w:p w:rsidR="00553516" w:rsidRDefault="00553516">
            <w:pPr>
              <w:spacing w:after="0"/>
              <w:ind w:left="135"/>
            </w:pPr>
          </w:p>
        </w:tc>
        <w:tc>
          <w:tcPr>
            <w:tcW w:w="8769" w:type="dxa"/>
            <w:tcMar>
              <w:top w:w="50" w:type="dxa"/>
              <w:left w:w="100" w:type="dxa"/>
            </w:tcMar>
            <w:vAlign w:val="center"/>
          </w:tcPr>
          <w:p w:rsidR="00553516" w:rsidRDefault="00553516">
            <w:pPr>
              <w:spacing w:after="0"/>
              <w:ind w:left="135"/>
            </w:pPr>
            <w:r>
              <w:rPr>
                <w:rFonts w:ascii="Times New Roman" w:hAnsi="Times New Roman"/>
                <w:b/>
                <w:color w:val="000000"/>
                <w:sz w:val="24"/>
              </w:rPr>
              <w:t xml:space="preserve">Наименование разделов и тем программы </w:t>
            </w:r>
          </w:p>
          <w:p w:rsidR="00553516" w:rsidRDefault="00553516">
            <w:pPr>
              <w:spacing w:after="0"/>
              <w:ind w:left="135"/>
            </w:pPr>
          </w:p>
        </w:tc>
        <w:tc>
          <w:tcPr>
            <w:tcW w:w="3901" w:type="dxa"/>
            <w:tcMar>
              <w:top w:w="50" w:type="dxa"/>
              <w:left w:w="100" w:type="dxa"/>
            </w:tcMar>
            <w:vAlign w:val="center"/>
          </w:tcPr>
          <w:p w:rsidR="00553516" w:rsidRDefault="00553516">
            <w:pPr>
              <w:spacing w:after="0"/>
              <w:ind w:left="135"/>
            </w:pPr>
            <w:r>
              <w:rPr>
                <w:rFonts w:ascii="Times New Roman" w:hAnsi="Times New Roman"/>
                <w:b/>
                <w:color w:val="000000"/>
                <w:sz w:val="24"/>
              </w:rPr>
              <w:t xml:space="preserve">Количество часов </w:t>
            </w:r>
          </w:p>
          <w:p w:rsidR="00553516" w:rsidRDefault="00553516">
            <w:pPr>
              <w:spacing w:after="0"/>
              <w:ind w:left="135"/>
            </w:pPr>
          </w:p>
        </w:tc>
      </w:tr>
      <w:tr w:rsidR="00553516" w:rsidTr="00553516">
        <w:trPr>
          <w:trHeight w:val="143"/>
          <w:tblCellSpacing w:w="20" w:type="nil"/>
        </w:trPr>
        <w:tc>
          <w:tcPr>
            <w:tcW w:w="1359" w:type="dxa"/>
            <w:tcMar>
              <w:top w:w="50" w:type="dxa"/>
              <w:left w:w="100" w:type="dxa"/>
            </w:tcMar>
            <w:vAlign w:val="center"/>
          </w:tcPr>
          <w:p w:rsidR="00553516" w:rsidRDefault="00553516">
            <w:pPr>
              <w:spacing w:after="0"/>
            </w:pPr>
            <w:r>
              <w:rPr>
                <w:rFonts w:ascii="Times New Roman" w:hAnsi="Times New Roman"/>
                <w:color w:val="000000"/>
                <w:sz w:val="24"/>
              </w:rPr>
              <w:t>1</w:t>
            </w:r>
          </w:p>
        </w:tc>
        <w:tc>
          <w:tcPr>
            <w:tcW w:w="8769" w:type="dxa"/>
            <w:tcMar>
              <w:top w:w="50" w:type="dxa"/>
              <w:left w:w="100" w:type="dxa"/>
            </w:tcMar>
            <w:vAlign w:val="center"/>
          </w:tcPr>
          <w:p w:rsidR="00553516" w:rsidRDefault="00553516">
            <w:pPr>
              <w:spacing w:after="0"/>
              <w:ind w:left="135"/>
            </w:pPr>
            <w:r>
              <w:rPr>
                <w:rFonts w:ascii="Times New Roman" w:hAnsi="Times New Roman"/>
                <w:color w:val="000000"/>
                <w:sz w:val="24"/>
              </w:rPr>
              <w:t>Здоровый образ жизни</w:t>
            </w:r>
          </w:p>
        </w:tc>
        <w:tc>
          <w:tcPr>
            <w:tcW w:w="3901" w:type="dxa"/>
            <w:tcMar>
              <w:top w:w="50" w:type="dxa"/>
              <w:left w:w="100" w:type="dxa"/>
            </w:tcMar>
            <w:vAlign w:val="center"/>
          </w:tcPr>
          <w:p w:rsidR="00553516" w:rsidRDefault="00553516">
            <w:pPr>
              <w:spacing w:after="0"/>
              <w:ind w:left="135"/>
              <w:jc w:val="center"/>
            </w:pPr>
            <w:r>
              <w:rPr>
                <w:rFonts w:ascii="Times New Roman" w:hAnsi="Times New Roman"/>
                <w:color w:val="000000"/>
                <w:sz w:val="24"/>
              </w:rPr>
              <w:t xml:space="preserve"> 1 </w:t>
            </w:r>
          </w:p>
        </w:tc>
      </w:tr>
      <w:tr w:rsidR="00553516" w:rsidTr="00553516">
        <w:trPr>
          <w:trHeight w:val="143"/>
          <w:tblCellSpacing w:w="20" w:type="nil"/>
        </w:trPr>
        <w:tc>
          <w:tcPr>
            <w:tcW w:w="1359" w:type="dxa"/>
            <w:tcMar>
              <w:top w:w="50" w:type="dxa"/>
              <w:left w:w="100" w:type="dxa"/>
            </w:tcMar>
            <w:vAlign w:val="center"/>
          </w:tcPr>
          <w:p w:rsidR="00553516" w:rsidRDefault="00553516">
            <w:pPr>
              <w:spacing w:after="0"/>
            </w:pPr>
            <w:r>
              <w:rPr>
                <w:rFonts w:ascii="Times New Roman" w:hAnsi="Times New Roman"/>
                <w:color w:val="000000"/>
                <w:sz w:val="24"/>
              </w:rPr>
              <w:t>2</w:t>
            </w:r>
          </w:p>
        </w:tc>
        <w:tc>
          <w:tcPr>
            <w:tcW w:w="8769" w:type="dxa"/>
            <w:tcMar>
              <w:top w:w="50" w:type="dxa"/>
              <w:left w:w="100" w:type="dxa"/>
            </w:tcMar>
            <w:vAlign w:val="center"/>
          </w:tcPr>
          <w:p w:rsidR="00553516" w:rsidRPr="00553516" w:rsidRDefault="00553516">
            <w:pPr>
              <w:spacing w:after="0"/>
              <w:ind w:left="135"/>
            </w:pPr>
            <w:r w:rsidRPr="00553516">
              <w:rPr>
                <w:rFonts w:ascii="Times New Roman" w:hAnsi="Times New Roman"/>
                <w:color w:val="000000"/>
                <w:sz w:val="24"/>
              </w:rPr>
              <w:t>Здоровье в порядке - спасибо зарядке!</w:t>
            </w:r>
          </w:p>
        </w:tc>
        <w:tc>
          <w:tcPr>
            <w:tcW w:w="3901" w:type="dxa"/>
            <w:tcMar>
              <w:top w:w="50" w:type="dxa"/>
              <w:left w:w="100" w:type="dxa"/>
            </w:tcMar>
            <w:vAlign w:val="center"/>
          </w:tcPr>
          <w:p w:rsidR="00553516" w:rsidRDefault="00553516">
            <w:pPr>
              <w:spacing w:after="0"/>
              <w:ind w:left="135"/>
              <w:jc w:val="center"/>
            </w:pPr>
            <w:r w:rsidRPr="00553516">
              <w:rPr>
                <w:rFonts w:ascii="Times New Roman" w:hAnsi="Times New Roman"/>
                <w:color w:val="000000"/>
                <w:sz w:val="24"/>
              </w:rPr>
              <w:t xml:space="preserve"> </w:t>
            </w:r>
            <w:r>
              <w:rPr>
                <w:rFonts w:ascii="Times New Roman" w:hAnsi="Times New Roman"/>
                <w:color w:val="000000"/>
                <w:sz w:val="24"/>
              </w:rPr>
              <w:t xml:space="preserve">1 </w:t>
            </w:r>
          </w:p>
        </w:tc>
      </w:tr>
      <w:tr w:rsidR="00553516" w:rsidTr="00553516">
        <w:trPr>
          <w:trHeight w:val="143"/>
          <w:tblCellSpacing w:w="20" w:type="nil"/>
        </w:trPr>
        <w:tc>
          <w:tcPr>
            <w:tcW w:w="1359" w:type="dxa"/>
            <w:tcMar>
              <w:top w:w="50" w:type="dxa"/>
              <w:left w:w="100" w:type="dxa"/>
            </w:tcMar>
            <w:vAlign w:val="center"/>
          </w:tcPr>
          <w:p w:rsidR="00553516" w:rsidRDefault="00553516">
            <w:pPr>
              <w:spacing w:after="0"/>
            </w:pPr>
            <w:r>
              <w:rPr>
                <w:rFonts w:ascii="Times New Roman" w:hAnsi="Times New Roman"/>
                <w:color w:val="000000"/>
                <w:sz w:val="24"/>
              </w:rPr>
              <w:t>3</w:t>
            </w:r>
          </w:p>
        </w:tc>
        <w:tc>
          <w:tcPr>
            <w:tcW w:w="8769" w:type="dxa"/>
            <w:tcMar>
              <w:top w:w="50" w:type="dxa"/>
              <w:left w:w="100" w:type="dxa"/>
            </w:tcMar>
            <w:vAlign w:val="center"/>
          </w:tcPr>
          <w:p w:rsidR="00553516" w:rsidRDefault="00553516">
            <w:pPr>
              <w:spacing w:after="0"/>
              <w:ind w:left="135"/>
            </w:pPr>
            <w:r>
              <w:rPr>
                <w:rFonts w:ascii="Times New Roman" w:hAnsi="Times New Roman"/>
                <w:color w:val="000000"/>
                <w:sz w:val="24"/>
              </w:rPr>
              <w:t>Личная гигиена</w:t>
            </w:r>
          </w:p>
        </w:tc>
        <w:tc>
          <w:tcPr>
            <w:tcW w:w="3901" w:type="dxa"/>
            <w:tcMar>
              <w:top w:w="50" w:type="dxa"/>
              <w:left w:w="100" w:type="dxa"/>
            </w:tcMar>
            <w:vAlign w:val="center"/>
          </w:tcPr>
          <w:p w:rsidR="00553516" w:rsidRDefault="00553516">
            <w:pPr>
              <w:spacing w:after="0"/>
              <w:ind w:left="135"/>
              <w:jc w:val="center"/>
            </w:pPr>
            <w:r>
              <w:rPr>
                <w:rFonts w:ascii="Times New Roman" w:hAnsi="Times New Roman"/>
                <w:color w:val="000000"/>
                <w:sz w:val="24"/>
              </w:rPr>
              <w:t xml:space="preserve"> 1 </w:t>
            </w:r>
          </w:p>
        </w:tc>
      </w:tr>
      <w:tr w:rsidR="00553516" w:rsidTr="00553516">
        <w:trPr>
          <w:trHeight w:val="143"/>
          <w:tblCellSpacing w:w="20" w:type="nil"/>
        </w:trPr>
        <w:tc>
          <w:tcPr>
            <w:tcW w:w="1359" w:type="dxa"/>
            <w:tcMar>
              <w:top w:w="50" w:type="dxa"/>
              <w:left w:w="100" w:type="dxa"/>
            </w:tcMar>
            <w:vAlign w:val="center"/>
          </w:tcPr>
          <w:p w:rsidR="00553516" w:rsidRDefault="00553516">
            <w:pPr>
              <w:spacing w:after="0"/>
            </w:pPr>
            <w:r>
              <w:rPr>
                <w:rFonts w:ascii="Times New Roman" w:hAnsi="Times New Roman"/>
                <w:color w:val="000000"/>
                <w:sz w:val="24"/>
              </w:rPr>
              <w:t>4</w:t>
            </w:r>
          </w:p>
        </w:tc>
        <w:tc>
          <w:tcPr>
            <w:tcW w:w="8769" w:type="dxa"/>
            <w:tcMar>
              <w:top w:w="50" w:type="dxa"/>
              <w:left w:w="100" w:type="dxa"/>
            </w:tcMar>
            <w:vAlign w:val="center"/>
          </w:tcPr>
          <w:p w:rsidR="00553516" w:rsidRDefault="00553516">
            <w:pPr>
              <w:spacing w:after="0"/>
              <w:ind w:left="135"/>
            </w:pPr>
            <w:r>
              <w:rPr>
                <w:rFonts w:ascii="Times New Roman" w:hAnsi="Times New Roman"/>
                <w:color w:val="000000"/>
                <w:sz w:val="24"/>
              </w:rPr>
              <w:t>Профилактика травматизма</w:t>
            </w:r>
          </w:p>
        </w:tc>
        <w:tc>
          <w:tcPr>
            <w:tcW w:w="3901" w:type="dxa"/>
            <w:tcMar>
              <w:top w:w="50" w:type="dxa"/>
              <w:left w:w="100" w:type="dxa"/>
            </w:tcMar>
            <w:vAlign w:val="center"/>
          </w:tcPr>
          <w:p w:rsidR="00553516" w:rsidRDefault="00553516">
            <w:pPr>
              <w:spacing w:after="0"/>
              <w:ind w:left="135"/>
              <w:jc w:val="center"/>
            </w:pPr>
            <w:r>
              <w:rPr>
                <w:rFonts w:ascii="Times New Roman" w:hAnsi="Times New Roman"/>
                <w:color w:val="000000"/>
                <w:sz w:val="24"/>
              </w:rPr>
              <w:t xml:space="preserve"> 3 </w:t>
            </w:r>
          </w:p>
        </w:tc>
      </w:tr>
      <w:tr w:rsidR="00553516" w:rsidTr="00553516">
        <w:trPr>
          <w:trHeight w:val="143"/>
          <w:tblCellSpacing w:w="20" w:type="nil"/>
        </w:trPr>
        <w:tc>
          <w:tcPr>
            <w:tcW w:w="1359" w:type="dxa"/>
            <w:tcMar>
              <w:top w:w="50" w:type="dxa"/>
              <w:left w:w="100" w:type="dxa"/>
            </w:tcMar>
            <w:vAlign w:val="center"/>
          </w:tcPr>
          <w:p w:rsidR="00553516" w:rsidRDefault="00553516">
            <w:pPr>
              <w:spacing w:after="0"/>
            </w:pPr>
            <w:r>
              <w:rPr>
                <w:rFonts w:ascii="Times New Roman" w:hAnsi="Times New Roman"/>
                <w:color w:val="000000"/>
                <w:sz w:val="24"/>
              </w:rPr>
              <w:t>5</w:t>
            </w:r>
          </w:p>
        </w:tc>
        <w:tc>
          <w:tcPr>
            <w:tcW w:w="8769" w:type="dxa"/>
            <w:tcMar>
              <w:top w:w="50" w:type="dxa"/>
              <w:left w:w="100" w:type="dxa"/>
            </w:tcMar>
            <w:vAlign w:val="center"/>
          </w:tcPr>
          <w:p w:rsidR="00553516" w:rsidRDefault="00553516">
            <w:pPr>
              <w:spacing w:after="0"/>
              <w:ind w:left="135"/>
            </w:pPr>
            <w:r>
              <w:rPr>
                <w:rFonts w:ascii="Times New Roman" w:hAnsi="Times New Roman"/>
                <w:color w:val="000000"/>
                <w:sz w:val="24"/>
              </w:rPr>
              <w:t>Профилактика нарушения осанки</w:t>
            </w:r>
          </w:p>
        </w:tc>
        <w:tc>
          <w:tcPr>
            <w:tcW w:w="3901" w:type="dxa"/>
            <w:tcMar>
              <w:top w:w="50" w:type="dxa"/>
              <w:left w:w="100" w:type="dxa"/>
            </w:tcMar>
            <w:vAlign w:val="center"/>
          </w:tcPr>
          <w:p w:rsidR="00553516" w:rsidRDefault="00553516">
            <w:pPr>
              <w:spacing w:after="0"/>
              <w:ind w:left="135"/>
              <w:jc w:val="center"/>
            </w:pPr>
            <w:r>
              <w:rPr>
                <w:rFonts w:ascii="Times New Roman" w:hAnsi="Times New Roman"/>
                <w:color w:val="000000"/>
                <w:sz w:val="24"/>
              </w:rPr>
              <w:t xml:space="preserve"> 2 </w:t>
            </w:r>
          </w:p>
        </w:tc>
      </w:tr>
      <w:tr w:rsidR="00553516" w:rsidTr="00553516">
        <w:trPr>
          <w:trHeight w:val="143"/>
          <w:tblCellSpacing w:w="20" w:type="nil"/>
        </w:trPr>
        <w:tc>
          <w:tcPr>
            <w:tcW w:w="1359" w:type="dxa"/>
            <w:tcMar>
              <w:top w:w="50" w:type="dxa"/>
              <w:left w:w="100" w:type="dxa"/>
            </w:tcMar>
            <w:vAlign w:val="center"/>
          </w:tcPr>
          <w:p w:rsidR="00553516" w:rsidRDefault="00553516">
            <w:pPr>
              <w:spacing w:after="0"/>
            </w:pPr>
            <w:r>
              <w:rPr>
                <w:rFonts w:ascii="Times New Roman" w:hAnsi="Times New Roman"/>
                <w:color w:val="000000"/>
                <w:sz w:val="24"/>
              </w:rPr>
              <w:t>6</w:t>
            </w:r>
          </w:p>
        </w:tc>
        <w:tc>
          <w:tcPr>
            <w:tcW w:w="8769" w:type="dxa"/>
            <w:tcMar>
              <w:top w:w="50" w:type="dxa"/>
              <w:left w:w="100" w:type="dxa"/>
            </w:tcMar>
            <w:vAlign w:val="center"/>
          </w:tcPr>
          <w:p w:rsidR="00553516" w:rsidRPr="00553516" w:rsidRDefault="00553516">
            <w:pPr>
              <w:spacing w:after="0"/>
              <w:ind w:left="135"/>
            </w:pPr>
            <w:r w:rsidRPr="00553516">
              <w:rPr>
                <w:rFonts w:ascii="Times New Roman" w:hAnsi="Times New Roman"/>
                <w:color w:val="000000"/>
                <w:sz w:val="24"/>
              </w:rPr>
              <w:t>Старинные подвижные игры. Культура и этикет</w:t>
            </w:r>
          </w:p>
        </w:tc>
        <w:tc>
          <w:tcPr>
            <w:tcW w:w="3901" w:type="dxa"/>
            <w:tcMar>
              <w:top w:w="50" w:type="dxa"/>
              <w:left w:w="100" w:type="dxa"/>
            </w:tcMar>
            <w:vAlign w:val="center"/>
          </w:tcPr>
          <w:p w:rsidR="00553516" w:rsidRDefault="00553516">
            <w:pPr>
              <w:spacing w:after="0"/>
              <w:ind w:left="135"/>
              <w:jc w:val="center"/>
            </w:pPr>
            <w:r w:rsidRPr="00553516">
              <w:rPr>
                <w:rFonts w:ascii="Times New Roman" w:hAnsi="Times New Roman"/>
                <w:color w:val="000000"/>
                <w:sz w:val="24"/>
              </w:rPr>
              <w:t xml:space="preserve"> </w:t>
            </w:r>
            <w:r>
              <w:rPr>
                <w:rFonts w:ascii="Times New Roman" w:hAnsi="Times New Roman"/>
                <w:color w:val="000000"/>
                <w:sz w:val="24"/>
              </w:rPr>
              <w:t xml:space="preserve">26 </w:t>
            </w:r>
          </w:p>
        </w:tc>
      </w:tr>
      <w:tr w:rsidR="00553516" w:rsidTr="00553516">
        <w:trPr>
          <w:trHeight w:val="143"/>
          <w:tblCellSpacing w:w="20" w:type="nil"/>
        </w:trPr>
        <w:tc>
          <w:tcPr>
            <w:tcW w:w="0" w:type="auto"/>
            <w:gridSpan w:val="2"/>
            <w:tcMar>
              <w:top w:w="50" w:type="dxa"/>
              <w:left w:w="100" w:type="dxa"/>
            </w:tcMar>
            <w:vAlign w:val="center"/>
          </w:tcPr>
          <w:p w:rsidR="00553516" w:rsidRPr="00553516" w:rsidRDefault="00553516">
            <w:pPr>
              <w:spacing w:after="0"/>
              <w:ind w:left="135"/>
            </w:pPr>
            <w:r w:rsidRPr="00553516">
              <w:rPr>
                <w:rFonts w:ascii="Times New Roman" w:hAnsi="Times New Roman"/>
                <w:b/>
                <w:color w:val="000000"/>
                <w:sz w:val="24"/>
              </w:rPr>
              <w:t>ОБЩЕЕ КОЛИЧЕСТВО ЧАСОВ ПО ПРОГРАММЕ</w:t>
            </w:r>
          </w:p>
        </w:tc>
        <w:tc>
          <w:tcPr>
            <w:tcW w:w="3901" w:type="dxa"/>
            <w:tcMar>
              <w:top w:w="50" w:type="dxa"/>
              <w:left w:w="100" w:type="dxa"/>
            </w:tcMar>
            <w:vAlign w:val="center"/>
          </w:tcPr>
          <w:p w:rsidR="00553516" w:rsidRDefault="00553516">
            <w:pPr>
              <w:spacing w:after="0"/>
              <w:ind w:left="135"/>
              <w:jc w:val="center"/>
            </w:pPr>
            <w:r w:rsidRPr="00553516">
              <w:rPr>
                <w:rFonts w:ascii="Times New Roman" w:hAnsi="Times New Roman"/>
                <w:color w:val="000000"/>
                <w:sz w:val="24"/>
              </w:rPr>
              <w:t xml:space="preserve"> </w:t>
            </w:r>
            <w:r>
              <w:rPr>
                <w:rFonts w:ascii="Times New Roman" w:hAnsi="Times New Roman"/>
                <w:color w:val="000000"/>
                <w:sz w:val="24"/>
              </w:rPr>
              <w:t xml:space="preserve">34 </w:t>
            </w:r>
          </w:p>
        </w:tc>
      </w:tr>
    </w:tbl>
    <w:p w:rsidR="00806825" w:rsidRDefault="00806825">
      <w:pPr>
        <w:sectPr w:rsidR="00806825">
          <w:pgSz w:w="16383" w:h="11906" w:orient="landscape"/>
          <w:pgMar w:top="1134" w:right="850" w:bottom="1134" w:left="1701" w:header="720" w:footer="720" w:gutter="0"/>
          <w:cols w:space="720"/>
        </w:sectPr>
      </w:pPr>
    </w:p>
    <w:p w:rsidR="00806825" w:rsidRDefault="00553516">
      <w:pPr>
        <w:spacing w:after="0"/>
        <w:ind w:left="120"/>
      </w:pPr>
      <w:r>
        <w:rPr>
          <w:rFonts w:ascii="Times New Roman" w:hAnsi="Times New Roman"/>
          <w:b/>
          <w:color w:val="000000"/>
          <w:sz w:val="28"/>
        </w:rPr>
        <w:lastRenderedPageBreak/>
        <w:t xml:space="preserve"> 3 КЛАСС </w:t>
      </w:r>
    </w:p>
    <w:tbl>
      <w:tblPr>
        <w:tblW w:w="1401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7"/>
        <w:gridCol w:w="8762"/>
        <w:gridCol w:w="3897"/>
      </w:tblGrid>
      <w:tr w:rsidR="00553516" w:rsidTr="00553516">
        <w:trPr>
          <w:trHeight w:val="152"/>
          <w:tblCellSpacing w:w="20" w:type="nil"/>
        </w:trPr>
        <w:tc>
          <w:tcPr>
            <w:tcW w:w="1357" w:type="dxa"/>
            <w:tcMar>
              <w:top w:w="50" w:type="dxa"/>
              <w:left w:w="100" w:type="dxa"/>
            </w:tcMar>
            <w:vAlign w:val="center"/>
          </w:tcPr>
          <w:p w:rsidR="00553516" w:rsidRDefault="00553516">
            <w:pPr>
              <w:spacing w:after="0"/>
              <w:ind w:left="135"/>
            </w:pPr>
            <w:r>
              <w:rPr>
                <w:rFonts w:ascii="Times New Roman" w:hAnsi="Times New Roman"/>
                <w:b/>
                <w:color w:val="000000"/>
                <w:sz w:val="24"/>
              </w:rPr>
              <w:t xml:space="preserve">№ п/п </w:t>
            </w:r>
          </w:p>
          <w:p w:rsidR="00553516" w:rsidRDefault="00553516">
            <w:pPr>
              <w:spacing w:after="0"/>
              <w:ind w:left="135"/>
            </w:pPr>
          </w:p>
        </w:tc>
        <w:tc>
          <w:tcPr>
            <w:tcW w:w="8761" w:type="dxa"/>
            <w:tcMar>
              <w:top w:w="50" w:type="dxa"/>
              <w:left w:w="100" w:type="dxa"/>
            </w:tcMar>
            <w:vAlign w:val="center"/>
          </w:tcPr>
          <w:p w:rsidR="00553516" w:rsidRDefault="00553516">
            <w:pPr>
              <w:spacing w:after="0"/>
              <w:ind w:left="135"/>
            </w:pPr>
            <w:r>
              <w:rPr>
                <w:rFonts w:ascii="Times New Roman" w:hAnsi="Times New Roman"/>
                <w:b/>
                <w:color w:val="000000"/>
                <w:sz w:val="24"/>
              </w:rPr>
              <w:t xml:space="preserve">Наименование разделов и тем программы </w:t>
            </w:r>
          </w:p>
          <w:p w:rsidR="00553516" w:rsidRDefault="00553516">
            <w:pPr>
              <w:spacing w:after="0"/>
              <w:ind w:left="135"/>
            </w:pPr>
          </w:p>
        </w:tc>
        <w:tc>
          <w:tcPr>
            <w:tcW w:w="3897" w:type="dxa"/>
            <w:tcMar>
              <w:top w:w="50" w:type="dxa"/>
              <w:left w:w="100" w:type="dxa"/>
            </w:tcMar>
            <w:vAlign w:val="center"/>
          </w:tcPr>
          <w:p w:rsidR="00553516" w:rsidRDefault="00553516">
            <w:pPr>
              <w:spacing w:after="0"/>
              <w:ind w:left="135"/>
            </w:pPr>
            <w:r>
              <w:rPr>
                <w:rFonts w:ascii="Times New Roman" w:hAnsi="Times New Roman"/>
                <w:b/>
                <w:color w:val="000000"/>
                <w:sz w:val="24"/>
              </w:rPr>
              <w:t xml:space="preserve">Количество часов </w:t>
            </w:r>
          </w:p>
          <w:p w:rsidR="00553516" w:rsidRDefault="00553516">
            <w:pPr>
              <w:spacing w:after="0"/>
              <w:ind w:left="135"/>
            </w:pPr>
          </w:p>
        </w:tc>
      </w:tr>
      <w:tr w:rsidR="00553516" w:rsidTr="00553516">
        <w:trPr>
          <w:trHeight w:val="152"/>
          <w:tblCellSpacing w:w="20" w:type="nil"/>
        </w:trPr>
        <w:tc>
          <w:tcPr>
            <w:tcW w:w="1357" w:type="dxa"/>
            <w:tcMar>
              <w:top w:w="50" w:type="dxa"/>
              <w:left w:w="100" w:type="dxa"/>
            </w:tcMar>
            <w:vAlign w:val="center"/>
          </w:tcPr>
          <w:p w:rsidR="00553516" w:rsidRDefault="00553516">
            <w:pPr>
              <w:spacing w:after="0"/>
            </w:pPr>
            <w:r>
              <w:rPr>
                <w:rFonts w:ascii="Times New Roman" w:hAnsi="Times New Roman"/>
                <w:color w:val="000000"/>
                <w:sz w:val="24"/>
              </w:rPr>
              <w:t>1</w:t>
            </w:r>
          </w:p>
        </w:tc>
        <w:tc>
          <w:tcPr>
            <w:tcW w:w="8761" w:type="dxa"/>
            <w:tcMar>
              <w:top w:w="50" w:type="dxa"/>
              <w:left w:w="100" w:type="dxa"/>
            </w:tcMar>
            <w:vAlign w:val="center"/>
          </w:tcPr>
          <w:p w:rsidR="00553516" w:rsidRDefault="00553516">
            <w:pPr>
              <w:spacing w:after="0"/>
              <w:ind w:left="135"/>
            </w:pPr>
            <w:r>
              <w:rPr>
                <w:rFonts w:ascii="Times New Roman" w:hAnsi="Times New Roman"/>
                <w:color w:val="000000"/>
                <w:sz w:val="24"/>
              </w:rPr>
              <w:t>Русские народные игры</w:t>
            </w:r>
          </w:p>
        </w:tc>
        <w:tc>
          <w:tcPr>
            <w:tcW w:w="3897" w:type="dxa"/>
            <w:tcMar>
              <w:top w:w="50" w:type="dxa"/>
              <w:left w:w="100" w:type="dxa"/>
            </w:tcMar>
            <w:vAlign w:val="center"/>
          </w:tcPr>
          <w:p w:rsidR="00553516" w:rsidRDefault="00553516">
            <w:pPr>
              <w:spacing w:after="0"/>
              <w:ind w:left="135"/>
              <w:jc w:val="center"/>
            </w:pPr>
            <w:r>
              <w:rPr>
                <w:rFonts w:ascii="Times New Roman" w:hAnsi="Times New Roman"/>
                <w:color w:val="000000"/>
                <w:sz w:val="24"/>
              </w:rPr>
              <w:t xml:space="preserve"> 11 </w:t>
            </w:r>
          </w:p>
        </w:tc>
      </w:tr>
      <w:tr w:rsidR="00553516" w:rsidTr="00553516">
        <w:trPr>
          <w:trHeight w:val="152"/>
          <w:tblCellSpacing w:w="20" w:type="nil"/>
        </w:trPr>
        <w:tc>
          <w:tcPr>
            <w:tcW w:w="1357" w:type="dxa"/>
            <w:tcMar>
              <w:top w:w="50" w:type="dxa"/>
              <w:left w:w="100" w:type="dxa"/>
            </w:tcMar>
            <w:vAlign w:val="center"/>
          </w:tcPr>
          <w:p w:rsidR="00553516" w:rsidRDefault="00553516">
            <w:pPr>
              <w:spacing w:after="0"/>
            </w:pPr>
            <w:r>
              <w:rPr>
                <w:rFonts w:ascii="Times New Roman" w:hAnsi="Times New Roman"/>
                <w:color w:val="000000"/>
                <w:sz w:val="24"/>
              </w:rPr>
              <w:t>2</w:t>
            </w:r>
          </w:p>
        </w:tc>
        <w:tc>
          <w:tcPr>
            <w:tcW w:w="8761" w:type="dxa"/>
            <w:tcMar>
              <w:top w:w="50" w:type="dxa"/>
              <w:left w:w="100" w:type="dxa"/>
            </w:tcMar>
            <w:vAlign w:val="center"/>
          </w:tcPr>
          <w:p w:rsidR="00553516" w:rsidRDefault="00553516">
            <w:pPr>
              <w:spacing w:after="0"/>
              <w:ind w:left="135"/>
            </w:pPr>
            <w:r>
              <w:rPr>
                <w:rFonts w:ascii="Times New Roman" w:hAnsi="Times New Roman"/>
                <w:color w:val="000000"/>
                <w:sz w:val="24"/>
              </w:rPr>
              <w:t>Игры народов России</w:t>
            </w:r>
          </w:p>
        </w:tc>
        <w:tc>
          <w:tcPr>
            <w:tcW w:w="3897" w:type="dxa"/>
            <w:tcMar>
              <w:top w:w="50" w:type="dxa"/>
              <w:left w:w="100" w:type="dxa"/>
            </w:tcMar>
            <w:vAlign w:val="center"/>
          </w:tcPr>
          <w:p w:rsidR="00553516" w:rsidRDefault="00553516">
            <w:pPr>
              <w:spacing w:after="0"/>
              <w:ind w:left="135"/>
              <w:jc w:val="center"/>
            </w:pPr>
            <w:r>
              <w:rPr>
                <w:rFonts w:ascii="Times New Roman" w:hAnsi="Times New Roman"/>
                <w:color w:val="000000"/>
                <w:sz w:val="24"/>
              </w:rPr>
              <w:t xml:space="preserve"> 17 </w:t>
            </w:r>
          </w:p>
        </w:tc>
      </w:tr>
      <w:tr w:rsidR="00553516" w:rsidTr="00553516">
        <w:trPr>
          <w:trHeight w:val="152"/>
          <w:tblCellSpacing w:w="20" w:type="nil"/>
        </w:trPr>
        <w:tc>
          <w:tcPr>
            <w:tcW w:w="1357" w:type="dxa"/>
            <w:tcMar>
              <w:top w:w="50" w:type="dxa"/>
              <w:left w:w="100" w:type="dxa"/>
            </w:tcMar>
            <w:vAlign w:val="center"/>
          </w:tcPr>
          <w:p w:rsidR="00553516" w:rsidRDefault="00553516">
            <w:pPr>
              <w:spacing w:after="0"/>
            </w:pPr>
            <w:r>
              <w:rPr>
                <w:rFonts w:ascii="Times New Roman" w:hAnsi="Times New Roman"/>
                <w:color w:val="000000"/>
                <w:sz w:val="24"/>
              </w:rPr>
              <w:t>3</w:t>
            </w:r>
          </w:p>
        </w:tc>
        <w:tc>
          <w:tcPr>
            <w:tcW w:w="8761" w:type="dxa"/>
            <w:tcMar>
              <w:top w:w="50" w:type="dxa"/>
              <w:left w:w="100" w:type="dxa"/>
            </w:tcMar>
            <w:vAlign w:val="center"/>
          </w:tcPr>
          <w:p w:rsidR="00553516" w:rsidRDefault="00553516">
            <w:pPr>
              <w:spacing w:after="0"/>
              <w:ind w:left="135"/>
            </w:pPr>
            <w:r>
              <w:rPr>
                <w:rFonts w:ascii="Times New Roman" w:hAnsi="Times New Roman"/>
                <w:color w:val="000000"/>
                <w:sz w:val="24"/>
              </w:rPr>
              <w:t>Эстафеты</w:t>
            </w:r>
          </w:p>
        </w:tc>
        <w:tc>
          <w:tcPr>
            <w:tcW w:w="3897" w:type="dxa"/>
            <w:tcMar>
              <w:top w:w="50" w:type="dxa"/>
              <w:left w:w="100" w:type="dxa"/>
            </w:tcMar>
            <w:vAlign w:val="center"/>
          </w:tcPr>
          <w:p w:rsidR="00553516" w:rsidRDefault="00553516">
            <w:pPr>
              <w:spacing w:after="0"/>
              <w:ind w:left="135"/>
              <w:jc w:val="center"/>
            </w:pPr>
            <w:r>
              <w:rPr>
                <w:rFonts w:ascii="Times New Roman" w:hAnsi="Times New Roman"/>
                <w:color w:val="000000"/>
                <w:sz w:val="24"/>
              </w:rPr>
              <w:t xml:space="preserve"> 6 </w:t>
            </w:r>
          </w:p>
        </w:tc>
      </w:tr>
      <w:tr w:rsidR="00553516" w:rsidTr="00553516">
        <w:trPr>
          <w:trHeight w:val="152"/>
          <w:tblCellSpacing w:w="20" w:type="nil"/>
        </w:trPr>
        <w:tc>
          <w:tcPr>
            <w:tcW w:w="0" w:type="auto"/>
            <w:gridSpan w:val="2"/>
            <w:tcMar>
              <w:top w:w="50" w:type="dxa"/>
              <w:left w:w="100" w:type="dxa"/>
            </w:tcMar>
            <w:vAlign w:val="center"/>
          </w:tcPr>
          <w:p w:rsidR="00553516" w:rsidRPr="00553516" w:rsidRDefault="00553516">
            <w:pPr>
              <w:spacing w:after="0"/>
              <w:ind w:left="135"/>
            </w:pPr>
            <w:r w:rsidRPr="00553516">
              <w:rPr>
                <w:rFonts w:ascii="Times New Roman" w:hAnsi="Times New Roman"/>
                <w:b/>
                <w:color w:val="000000"/>
                <w:sz w:val="24"/>
              </w:rPr>
              <w:t>ОБЩЕЕ КОЛИЧЕСТВО ЧАСОВ ПО ПРОГРАММЕ</w:t>
            </w:r>
          </w:p>
        </w:tc>
        <w:tc>
          <w:tcPr>
            <w:tcW w:w="3897" w:type="dxa"/>
            <w:tcMar>
              <w:top w:w="50" w:type="dxa"/>
              <w:left w:w="100" w:type="dxa"/>
            </w:tcMar>
            <w:vAlign w:val="center"/>
          </w:tcPr>
          <w:p w:rsidR="00553516" w:rsidRDefault="00553516">
            <w:pPr>
              <w:spacing w:after="0"/>
              <w:ind w:left="135"/>
              <w:jc w:val="center"/>
            </w:pPr>
            <w:r w:rsidRPr="00553516">
              <w:rPr>
                <w:rFonts w:ascii="Times New Roman" w:hAnsi="Times New Roman"/>
                <w:color w:val="000000"/>
                <w:sz w:val="24"/>
              </w:rPr>
              <w:t xml:space="preserve"> </w:t>
            </w:r>
            <w:r>
              <w:rPr>
                <w:rFonts w:ascii="Times New Roman" w:hAnsi="Times New Roman"/>
                <w:color w:val="000000"/>
                <w:sz w:val="24"/>
              </w:rPr>
              <w:t xml:space="preserve">34 </w:t>
            </w:r>
          </w:p>
        </w:tc>
      </w:tr>
    </w:tbl>
    <w:p w:rsidR="00553516" w:rsidRDefault="00553516">
      <w:pPr>
        <w:spacing w:after="0"/>
        <w:ind w:left="120"/>
        <w:rPr>
          <w:rFonts w:ascii="Times New Roman" w:hAnsi="Times New Roman"/>
          <w:b/>
          <w:color w:val="000000"/>
          <w:sz w:val="28"/>
        </w:rPr>
      </w:pPr>
    </w:p>
    <w:p w:rsidR="00806825" w:rsidRDefault="00553516">
      <w:pPr>
        <w:spacing w:after="0"/>
        <w:ind w:left="120"/>
      </w:pPr>
      <w:r>
        <w:rPr>
          <w:rFonts w:ascii="Times New Roman" w:hAnsi="Times New Roman"/>
          <w:b/>
          <w:color w:val="000000"/>
          <w:sz w:val="28"/>
        </w:rPr>
        <w:t xml:space="preserve"> 4 КЛАСС </w:t>
      </w:r>
    </w:p>
    <w:tbl>
      <w:tblPr>
        <w:tblW w:w="1402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9"/>
        <w:gridCol w:w="8769"/>
        <w:gridCol w:w="3901"/>
      </w:tblGrid>
      <w:tr w:rsidR="00553516" w:rsidTr="00553516">
        <w:trPr>
          <w:trHeight w:val="158"/>
          <w:tblCellSpacing w:w="20" w:type="nil"/>
        </w:trPr>
        <w:tc>
          <w:tcPr>
            <w:tcW w:w="1359" w:type="dxa"/>
            <w:tcMar>
              <w:top w:w="50" w:type="dxa"/>
              <w:left w:w="100" w:type="dxa"/>
            </w:tcMar>
            <w:vAlign w:val="center"/>
          </w:tcPr>
          <w:p w:rsidR="00553516" w:rsidRDefault="00553516">
            <w:pPr>
              <w:spacing w:after="0"/>
              <w:ind w:left="135"/>
            </w:pPr>
            <w:r>
              <w:rPr>
                <w:rFonts w:ascii="Times New Roman" w:hAnsi="Times New Roman"/>
                <w:b/>
                <w:color w:val="000000"/>
                <w:sz w:val="24"/>
              </w:rPr>
              <w:t xml:space="preserve">№ п/п </w:t>
            </w:r>
          </w:p>
          <w:p w:rsidR="00553516" w:rsidRDefault="00553516">
            <w:pPr>
              <w:spacing w:after="0"/>
              <w:ind w:left="135"/>
            </w:pPr>
          </w:p>
        </w:tc>
        <w:tc>
          <w:tcPr>
            <w:tcW w:w="8769" w:type="dxa"/>
            <w:tcMar>
              <w:top w:w="50" w:type="dxa"/>
              <w:left w:w="100" w:type="dxa"/>
            </w:tcMar>
            <w:vAlign w:val="center"/>
          </w:tcPr>
          <w:p w:rsidR="00553516" w:rsidRDefault="00553516">
            <w:pPr>
              <w:spacing w:after="0"/>
              <w:ind w:left="135"/>
            </w:pPr>
            <w:r>
              <w:rPr>
                <w:rFonts w:ascii="Times New Roman" w:hAnsi="Times New Roman"/>
                <w:b/>
                <w:color w:val="000000"/>
                <w:sz w:val="24"/>
              </w:rPr>
              <w:t xml:space="preserve">Наименование разделов и тем программы </w:t>
            </w:r>
          </w:p>
          <w:p w:rsidR="00553516" w:rsidRDefault="00553516">
            <w:pPr>
              <w:spacing w:after="0"/>
              <w:ind w:left="135"/>
            </w:pPr>
          </w:p>
        </w:tc>
        <w:tc>
          <w:tcPr>
            <w:tcW w:w="3901" w:type="dxa"/>
            <w:tcMar>
              <w:top w:w="50" w:type="dxa"/>
              <w:left w:w="100" w:type="dxa"/>
            </w:tcMar>
            <w:vAlign w:val="center"/>
          </w:tcPr>
          <w:p w:rsidR="00553516" w:rsidRDefault="00553516">
            <w:pPr>
              <w:spacing w:after="0"/>
              <w:ind w:left="135"/>
            </w:pPr>
            <w:r>
              <w:rPr>
                <w:rFonts w:ascii="Times New Roman" w:hAnsi="Times New Roman"/>
                <w:b/>
                <w:color w:val="000000"/>
                <w:sz w:val="24"/>
              </w:rPr>
              <w:t xml:space="preserve">Количество часов </w:t>
            </w:r>
          </w:p>
          <w:p w:rsidR="00553516" w:rsidRDefault="00553516">
            <w:pPr>
              <w:spacing w:after="0"/>
              <w:ind w:left="135"/>
            </w:pPr>
          </w:p>
        </w:tc>
      </w:tr>
      <w:tr w:rsidR="00553516" w:rsidTr="00553516">
        <w:trPr>
          <w:trHeight w:val="158"/>
          <w:tblCellSpacing w:w="20" w:type="nil"/>
        </w:trPr>
        <w:tc>
          <w:tcPr>
            <w:tcW w:w="1359" w:type="dxa"/>
            <w:tcMar>
              <w:top w:w="50" w:type="dxa"/>
              <w:left w:w="100" w:type="dxa"/>
            </w:tcMar>
            <w:vAlign w:val="center"/>
          </w:tcPr>
          <w:p w:rsidR="00553516" w:rsidRDefault="00553516">
            <w:pPr>
              <w:spacing w:after="0"/>
            </w:pPr>
            <w:r>
              <w:rPr>
                <w:rFonts w:ascii="Times New Roman" w:hAnsi="Times New Roman"/>
                <w:color w:val="000000"/>
                <w:sz w:val="24"/>
              </w:rPr>
              <w:t>1</w:t>
            </w:r>
          </w:p>
        </w:tc>
        <w:tc>
          <w:tcPr>
            <w:tcW w:w="8769" w:type="dxa"/>
            <w:tcMar>
              <w:top w:w="50" w:type="dxa"/>
              <w:left w:w="100" w:type="dxa"/>
            </w:tcMar>
            <w:vAlign w:val="center"/>
          </w:tcPr>
          <w:p w:rsidR="00553516" w:rsidRDefault="00553516">
            <w:pPr>
              <w:spacing w:after="0"/>
              <w:ind w:left="135"/>
            </w:pPr>
            <w:r>
              <w:rPr>
                <w:rFonts w:ascii="Times New Roman" w:hAnsi="Times New Roman"/>
                <w:color w:val="000000"/>
                <w:sz w:val="24"/>
              </w:rPr>
              <w:t>Русские народные игры</w:t>
            </w:r>
          </w:p>
        </w:tc>
        <w:tc>
          <w:tcPr>
            <w:tcW w:w="3901" w:type="dxa"/>
            <w:tcMar>
              <w:top w:w="50" w:type="dxa"/>
              <w:left w:w="100" w:type="dxa"/>
            </w:tcMar>
            <w:vAlign w:val="center"/>
          </w:tcPr>
          <w:p w:rsidR="00553516" w:rsidRDefault="00553516">
            <w:pPr>
              <w:spacing w:after="0"/>
              <w:ind w:left="135"/>
              <w:jc w:val="center"/>
            </w:pPr>
            <w:r>
              <w:rPr>
                <w:rFonts w:ascii="Times New Roman" w:hAnsi="Times New Roman"/>
                <w:color w:val="000000"/>
                <w:sz w:val="24"/>
              </w:rPr>
              <w:t xml:space="preserve"> 19 </w:t>
            </w:r>
          </w:p>
        </w:tc>
      </w:tr>
      <w:tr w:rsidR="00553516" w:rsidTr="00553516">
        <w:trPr>
          <w:trHeight w:val="158"/>
          <w:tblCellSpacing w:w="20" w:type="nil"/>
        </w:trPr>
        <w:tc>
          <w:tcPr>
            <w:tcW w:w="1359" w:type="dxa"/>
            <w:tcMar>
              <w:top w:w="50" w:type="dxa"/>
              <w:left w:w="100" w:type="dxa"/>
            </w:tcMar>
            <w:vAlign w:val="center"/>
          </w:tcPr>
          <w:p w:rsidR="00553516" w:rsidRDefault="00553516">
            <w:pPr>
              <w:spacing w:after="0"/>
            </w:pPr>
            <w:r>
              <w:rPr>
                <w:rFonts w:ascii="Times New Roman" w:hAnsi="Times New Roman"/>
                <w:color w:val="000000"/>
                <w:sz w:val="24"/>
              </w:rPr>
              <w:t>2</w:t>
            </w:r>
          </w:p>
        </w:tc>
        <w:tc>
          <w:tcPr>
            <w:tcW w:w="8769" w:type="dxa"/>
            <w:tcMar>
              <w:top w:w="50" w:type="dxa"/>
              <w:left w:w="100" w:type="dxa"/>
            </w:tcMar>
            <w:vAlign w:val="center"/>
          </w:tcPr>
          <w:p w:rsidR="00553516" w:rsidRDefault="00553516">
            <w:pPr>
              <w:spacing w:after="0"/>
              <w:ind w:left="135"/>
            </w:pPr>
            <w:r>
              <w:rPr>
                <w:rFonts w:ascii="Times New Roman" w:hAnsi="Times New Roman"/>
                <w:color w:val="000000"/>
                <w:sz w:val="24"/>
              </w:rPr>
              <w:t>Игры народов России</w:t>
            </w:r>
          </w:p>
        </w:tc>
        <w:tc>
          <w:tcPr>
            <w:tcW w:w="3901" w:type="dxa"/>
            <w:tcMar>
              <w:top w:w="50" w:type="dxa"/>
              <w:left w:w="100" w:type="dxa"/>
            </w:tcMar>
            <w:vAlign w:val="center"/>
          </w:tcPr>
          <w:p w:rsidR="00553516" w:rsidRDefault="00553516">
            <w:pPr>
              <w:spacing w:after="0"/>
              <w:ind w:left="135"/>
              <w:jc w:val="center"/>
            </w:pPr>
            <w:r>
              <w:rPr>
                <w:rFonts w:ascii="Times New Roman" w:hAnsi="Times New Roman"/>
                <w:color w:val="000000"/>
                <w:sz w:val="24"/>
              </w:rPr>
              <w:t xml:space="preserve"> 7 </w:t>
            </w:r>
          </w:p>
        </w:tc>
      </w:tr>
      <w:tr w:rsidR="00553516" w:rsidTr="00553516">
        <w:trPr>
          <w:trHeight w:val="158"/>
          <w:tblCellSpacing w:w="20" w:type="nil"/>
        </w:trPr>
        <w:tc>
          <w:tcPr>
            <w:tcW w:w="1359" w:type="dxa"/>
            <w:tcMar>
              <w:top w:w="50" w:type="dxa"/>
              <w:left w:w="100" w:type="dxa"/>
            </w:tcMar>
            <w:vAlign w:val="center"/>
          </w:tcPr>
          <w:p w:rsidR="00553516" w:rsidRDefault="00553516">
            <w:pPr>
              <w:spacing w:after="0"/>
            </w:pPr>
            <w:r>
              <w:rPr>
                <w:rFonts w:ascii="Times New Roman" w:hAnsi="Times New Roman"/>
                <w:color w:val="000000"/>
                <w:sz w:val="24"/>
              </w:rPr>
              <w:t>3</w:t>
            </w:r>
          </w:p>
        </w:tc>
        <w:tc>
          <w:tcPr>
            <w:tcW w:w="8769" w:type="dxa"/>
            <w:tcMar>
              <w:top w:w="50" w:type="dxa"/>
              <w:left w:w="100" w:type="dxa"/>
            </w:tcMar>
            <w:vAlign w:val="center"/>
          </w:tcPr>
          <w:p w:rsidR="00553516" w:rsidRDefault="00553516">
            <w:pPr>
              <w:spacing w:after="0"/>
              <w:ind w:left="135"/>
            </w:pPr>
            <w:r>
              <w:rPr>
                <w:rFonts w:ascii="Times New Roman" w:hAnsi="Times New Roman"/>
                <w:color w:val="000000"/>
                <w:sz w:val="24"/>
              </w:rPr>
              <w:t>Эстафеты</w:t>
            </w:r>
          </w:p>
        </w:tc>
        <w:tc>
          <w:tcPr>
            <w:tcW w:w="3901" w:type="dxa"/>
            <w:tcMar>
              <w:top w:w="50" w:type="dxa"/>
              <w:left w:w="100" w:type="dxa"/>
            </w:tcMar>
            <w:vAlign w:val="center"/>
          </w:tcPr>
          <w:p w:rsidR="00553516" w:rsidRDefault="00553516">
            <w:pPr>
              <w:spacing w:after="0"/>
              <w:ind w:left="135"/>
              <w:jc w:val="center"/>
            </w:pPr>
            <w:r>
              <w:rPr>
                <w:rFonts w:ascii="Times New Roman" w:hAnsi="Times New Roman"/>
                <w:color w:val="000000"/>
                <w:sz w:val="24"/>
              </w:rPr>
              <w:t xml:space="preserve"> 8 </w:t>
            </w:r>
          </w:p>
        </w:tc>
      </w:tr>
      <w:tr w:rsidR="00553516" w:rsidTr="00553516">
        <w:trPr>
          <w:trHeight w:val="158"/>
          <w:tblCellSpacing w:w="20" w:type="nil"/>
        </w:trPr>
        <w:tc>
          <w:tcPr>
            <w:tcW w:w="0" w:type="auto"/>
            <w:gridSpan w:val="2"/>
            <w:tcMar>
              <w:top w:w="50" w:type="dxa"/>
              <w:left w:w="100" w:type="dxa"/>
            </w:tcMar>
            <w:vAlign w:val="center"/>
          </w:tcPr>
          <w:p w:rsidR="00553516" w:rsidRPr="00553516" w:rsidRDefault="00553516">
            <w:pPr>
              <w:spacing w:after="0"/>
              <w:ind w:left="135"/>
            </w:pPr>
            <w:r w:rsidRPr="00553516">
              <w:rPr>
                <w:rFonts w:ascii="Times New Roman" w:hAnsi="Times New Roman"/>
                <w:b/>
                <w:color w:val="000000"/>
                <w:sz w:val="24"/>
              </w:rPr>
              <w:t>ОБЩЕЕ КОЛИЧЕСТВО ЧАСОВ ПО ПРОГРАММЕ</w:t>
            </w:r>
          </w:p>
        </w:tc>
        <w:tc>
          <w:tcPr>
            <w:tcW w:w="3901" w:type="dxa"/>
            <w:tcMar>
              <w:top w:w="50" w:type="dxa"/>
              <w:left w:w="100" w:type="dxa"/>
            </w:tcMar>
            <w:vAlign w:val="center"/>
          </w:tcPr>
          <w:p w:rsidR="00553516" w:rsidRDefault="00553516">
            <w:pPr>
              <w:spacing w:after="0"/>
              <w:ind w:left="135"/>
              <w:jc w:val="center"/>
            </w:pPr>
            <w:r w:rsidRPr="00553516">
              <w:rPr>
                <w:rFonts w:ascii="Times New Roman" w:hAnsi="Times New Roman"/>
                <w:color w:val="000000"/>
                <w:sz w:val="24"/>
              </w:rPr>
              <w:t xml:space="preserve"> </w:t>
            </w:r>
            <w:r>
              <w:rPr>
                <w:rFonts w:ascii="Times New Roman" w:hAnsi="Times New Roman"/>
                <w:color w:val="000000"/>
                <w:sz w:val="24"/>
              </w:rPr>
              <w:t xml:space="preserve">34 </w:t>
            </w:r>
          </w:p>
        </w:tc>
      </w:tr>
    </w:tbl>
    <w:p w:rsidR="00553516" w:rsidRDefault="00553516">
      <w:pPr>
        <w:spacing w:after="0"/>
        <w:ind w:left="120"/>
        <w:rPr>
          <w:rFonts w:ascii="Times New Roman" w:hAnsi="Times New Roman"/>
          <w:b/>
          <w:color w:val="000000"/>
          <w:sz w:val="28"/>
        </w:rPr>
      </w:pPr>
      <w:bookmarkStart w:id="11" w:name="block-46766259"/>
      <w:bookmarkEnd w:id="10"/>
    </w:p>
    <w:p w:rsidR="00806825" w:rsidRDefault="00553516">
      <w:pPr>
        <w:spacing w:after="0"/>
        <w:ind w:left="120"/>
      </w:pPr>
      <w:r>
        <w:rPr>
          <w:rFonts w:ascii="Times New Roman" w:hAnsi="Times New Roman"/>
          <w:b/>
          <w:color w:val="000000"/>
          <w:sz w:val="28"/>
        </w:rPr>
        <w:t xml:space="preserve"> ПОУРОЧНОЕ ПЛАНИРОВАНИЕ </w:t>
      </w:r>
    </w:p>
    <w:p w:rsidR="00806825" w:rsidRDefault="00553516">
      <w:pPr>
        <w:spacing w:after="0"/>
        <w:ind w:left="120"/>
        <w:rPr>
          <w:rFonts w:ascii="Times New Roman" w:hAnsi="Times New Roman"/>
          <w:b/>
          <w:color w:val="000000"/>
          <w:sz w:val="28"/>
        </w:rPr>
      </w:pPr>
      <w:r>
        <w:rPr>
          <w:rFonts w:ascii="Times New Roman" w:hAnsi="Times New Roman"/>
          <w:b/>
          <w:color w:val="000000"/>
          <w:sz w:val="28"/>
        </w:rPr>
        <w:t xml:space="preserve"> 1 КЛАСС </w:t>
      </w:r>
    </w:p>
    <w:p w:rsidR="00553516" w:rsidRPr="00553516" w:rsidRDefault="00553516">
      <w:pPr>
        <w:spacing w:after="0"/>
        <w:ind w:left="120"/>
      </w:pPr>
    </w:p>
    <w:tbl>
      <w:tblPr>
        <w:tblW w:w="1399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4"/>
        <w:gridCol w:w="6054"/>
        <w:gridCol w:w="1917"/>
        <w:gridCol w:w="2255"/>
        <w:gridCol w:w="2340"/>
      </w:tblGrid>
      <w:tr w:rsidR="00553516" w:rsidTr="00553516">
        <w:trPr>
          <w:trHeight w:val="153"/>
          <w:tblCellSpacing w:w="20" w:type="nil"/>
        </w:trPr>
        <w:tc>
          <w:tcPr>
            <w:tcW w:w="1424" w:type="dxa"/>
            <w:vMerge w:val="restart"/>
            <w:tcMar>
              <w:top w:w="50" w:type="dxa"/>
              <w:left w:w="100" w:type="dxa"/>
            </w:tcMar>
            <w:vAlign w:val="center"/>
          </w:tcPr>
          <w:p w:rsidR="00553516" w:rsidRPr="00553516" w:rsidRDefault="00553516" w:rsidP="00553516">
            <w:pPr>
              <w:rPr>
                <w:rFonts w:ascii="Times New Roman" w:hAnsi="Times New Roman" w:cs="Times New Roman"/>
                <w:sz w:val="24"/>
                <w:szCs w:val="24"/>
              </w:rPr>
            </w:pPr>
          </w:p>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 xml:space="preserve">№ п/п </w:t>
            </w:r>
          </w:p>
          <w:p w:rsidR="00553516" w:rsidRPr="00553516" w:rsidRDefault="00553516" w:rsidP="00553516">
            <w:pPr>
              <w:rPr>
                <w:rFonts w:ascii="Times New Roman" w:hAnsi="Times New Roman" w:cs="Times New Roman"/>
                <w:sz w:val="24"/>
                <w:szCs w:val="24"/>
              </w:rPr>
            </w:pPr>
          </w:p>
        </w:tc>
        <w:tc>
          <w:tcPr>
            <w:tcW w:w="6054" w:type="dxa"/>
            <w:vMerge w:val="restart"/>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 xml:space="preserve">Тема урока </w:t>
            </w:r>
          </w:p>
          <w:p w:rsidR="00553516" w:rsidRPr="00553516" w:rsidRDefault="00553516" w:rsidP="00553516">
            <w:pPr>
              <w:rPr>
                <w:rFonts w:ascii="Times New Roman" w:hAnsi="Times New Roman" w:cs="Times New Roman"/>
                <w:sz w:val="24"/>
                <w:szCs w:val="24"/>
              </w:rPr>
            </w:pPr>
          </w:p>
        </w:tc>
        <w:tc>
          <w:tcPr>
            <w:tcW w:w="0" w:type="auto"/>
            <w:gridSpan w:val="3"/>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Количество часов</w:t>
            </w:r>
          </w:p>
        </w:tc>
      </w:tr>
      <w:tr w:rsidR="00553516" w:rsidTr="00553516">
        <w:trPr>
          <w:trHeight w:val="585"/>
          <w:tblCellSpacing w:w="20" w:type="nil"/>
        </w:trPr>
        <w:tc>
          <w:tcPr>
            <w:tcW w:w="1424" w:type="dxa"/>
            <w:vMerge/>
            <w:tcBorders>
              <w:top w:val="nil"/>
            </w:tcBorders>
            <w:tcMar>
              <w:top w:w="50" w:type="dxa"/>
              <w:left w:w="100" w:type="dxa"/>
            </w:tcMar>
          </w:tcPr>
          <w:p w:rsidR="00553516" w:rsidRPr="00553516" w:rsidRDefault="00553516" w:rsidP="00553516">
            <w:pPr>
              <w:rPr>
                <w:rFonts w:ascii="Times New Roman" w:hAnsi="Times New Roman" w:cs="Times New Roman"/>
                <w:sz w:val="24"/>
                <w:szCs w:val="24"/>
              </w:rPr>
            </w:pPr>
          </w:p>
        </w:tc>
        <w:tc>
          <w:tcPr>
            <w:tcW w:w="6054" w:type="dxa"/>
            <w:vMerge/>
            <w:tcBorders>
              <w:top w:val="nil"/>
            </w:tcBorders>
            <w:tcMar>
              <w:top w:w="50" w:type="dxa"/>
              <w:left w:w="100" w:type="dxa"/>
            </w:tcMar>
          </w:tcPr>
          <w:p w:rsidR="00553516" w:rsidRPr="00553516" w:rsidRDefault="00553516" w:rsidP="00553516">
            <w:pPr>
              <w:rPr>
                <w:rFonts w:ascii="Times New Roman" w:hAnsi="Times New Roman" w:cs="Times New Roman"/>
                <w:sz w:val="24"/>
                <w:szCs w:val="24"/>
              </w:rPr>
            </w:pPr>
          </w:p>
        </w:tc>
        <w:tc>
          <w:tcPr>
            <w:tcW w:w="1917"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 xml:space="preserve">Всего </w:t>
            </w:r>
          </w:p>
          <w:p w:rsidR="00553516" w:rsidRPr="00553516" w:rsidRDefault="00553516" w:rsidP="00553516">
            <w:pPr>
              <w:rPr>
                <w:rFonts w:ascii="Times New Roman" w:hAnsi="Times New Roman" w:cs="Times New Roman"/>
                <w:sz w:val="24"/>
                <w:szCs w:val="24"/>
              </w:rPr>
            </w:pP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 xml:space="preserve">Контрольные работы </w:t>
            </w:r>
          </w:p>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 xml:space="preserve">Практические работы </w:t>
            </w:r>
          </w:p>
          <w:p w:rsidR="00553516" w:rsidRPr="00553516" w:rsidRDefault="00553516" w:rsidP="00553516">
            <w:pPr>
              <w:rPr>
                <w:rFonts w:ascii="Times New Roman" w:hAnsi="Times New Roman" w:cs="Times New Roman"/>
                <w:sz w:val="24"/>
                <w:szCs w:val="24"/>
              </w:rPr>
            </w:pPr>
          </w:p>
        </w:tc>
      </w:tr>
      <w:tr w:rsid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6054"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Здоровый образ жизни</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lastRenderedPageBreak/>
              <w:t>2</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Здоровье в порядке - спасибо зарядке!</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3</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Личная гигиена</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4</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Профилактика травматизма</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5</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 Профилактика нарушения осанки</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6</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Современные подвижные игры: </w:t>
            </w:r>
          </w:p>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«Мяч по кругу»</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7</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«Поймай рыбку»</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8</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«Цепи кованы»</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9</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 Профилактика травматизма</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10</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«Змейка на асфальте»</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11</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«Бег с шариком»</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12</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«Нас не слышно и не видно»</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13</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«Третий лишний»</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14</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«Ворота»</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15</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«Чужая палочка»</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16</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«Белки,  шишки и орехи»</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17</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Профилактика травматизма</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lastRenderedPageBreak/>
              <w:t>18</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Профилактика нарушения осанки</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19</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«След в след»</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20</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Эстафета  </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21</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 Мишень»</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22</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«С кочки на кочку»</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23</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«Без пары»</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24</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«Веревочка»</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25</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«Плетень»</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26</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Профилактика травматизма</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27</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«Кто больше»</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28</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«Успевай, не зевай»</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29</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«День и ночь»</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30</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«Наперегонки парами»</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31</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«Ловушки-перебежки»</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32</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«Вызов номеров»</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33</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Эстафета</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0" w:type="auto"/>
            <w:gridSpan w:val="2"/>
            <w:tcMar>
              <w:top w:w="50" w:type="dxa"/>
              <w:left w:w="100" w:type="dxa"/>
            </w:tcMar>
            <w:vAlign w:val="center"/>
          </w:tcPr>
          <w:p w:rsidR="00553516" w:rsidRPr="00553516" w:rsidRDefault="00553516" w:rsidP="00553516">
            <w:pPr>
              <w:spacing w:after="0"/>
              <w:ind w:left="135"/>
            </w:pPr>
            <w:r w:rsidRPr="00553516">
              <w:rPr>
                <w:rFonts w:ascii="Times New Roman" w:hAnsi="Times New Roman"/>
                <w:b/>
                <w:color w:val="000000"/>
                <w:sz w:val="24"/>
              </w:rPr>
              <w:t>ОБЩЕЕ КОЛИЧЕСТВО ЧАСОВ ПО ПРОГРАММЕ</w:t>
            </w:r>
          </w:p>
        </w:tc>
        <w:tc>
          <w:tcPr>
            <w:tcW w:w="1917" w:type="dxa"/>
            <w:tcMar>
              <w:top w:w="50" w:type="dxa"/>
              <w:left w:w="100" w:type="dxa"/>
            </w:tcMar>
            <w:vAlign w:val="center"/>
          </w:tcPr>
          <w:p w:rsidR="00553516" w:rsidRDefault="00553516" w:rsidP="00553516">
            <w:pPr>
              <w:spacing w:after="0"/>
              <w:ind w:left="135"/>
              <w:jc w:val="center"/>
            </w:pPr>
            <w:r w:rsidRPr="00553516">
              <w:rPr>
                <w:rFonts w:ascii="Times New Roman" w:hAnsi="Times New Roman"/>
                <w:color w:val="000000"/>
                <w:sz w:val="24"/>
              </w:rPr>
              <w:t xml:space="preserve"> </w:t>
            </w:r>
            <w:r>
              <w:rPr>
                <w:rFonts w:ascii="Times New Roman" w:hAnsi="Times New Roman"/>
                <w:color w:val="000000"/>
                <w:sz w:val="24"/>
              </w:rPr>
              <w:t xml:space="preserve">33 </w:t>
            </w:r>
          </w:p>
        </w:tc>
        <w:tc>
          <w:tcPr>
            <w:tcW w:w="2255" w:type="dxa"/>
            <w:tcMar>
              <w:top w:w="50" w:type="dxa"/>
              <w:left w:w="100" w:type="dxa"/>
            </w:tcMar>
            <w:vAlign w:val="center"/>
          </w:tcPr>
          <w:p w:rsidR="00553516" w:rsidRDefault="00553516" w:rsidP="00553516">
            <w:pPr>
              <w:spacing w:after="0"/>
              <w:ind w:left="135"/>
              <w:jc w:val="center"/>
            </w:pPr>
            <w:r>
              <w:rPr>
                <w:rFonts w:ascii="Times New Roman" w:hAnsi="Times New Roman"/>
                <w:color w:val="000000"/>
                <w:sz w:val="24"/>
              </w:rPr>
              <w:t xml:space="preserve"> 0 </w:t>
            </w:r>
          </w:p>
        </w:tc>
        <w:tc>
          <w:tcPr>
            <w:tcW w:w="2340" w:type="dxa"/>
            <w:tcMar>
              <w:top w:w="50" w:type="dxa"/>
              <w:left w:w="100" w:type="dxa"/>
            </w:tcMar>
            <w:vAlign w:val="center"/>
          </w:tcPr>
          <w:p w:rsidR="00553516" w:rsidRDefault="00553516" w:rsidP="00553516">
            <w:pPr>
              <w:spacing w:after="0"/>
              <w:ind w:left="135"/>
              <w:jc w:val="center"/>
            </w:pPr>
            <w:r>
              <w:rPr>
                <w:rFonts w:ascii="Times New Roman" w:hAnsi="Times New Roman"/>
                <w:color w:val="000000"/>
                <w:sz w:val="24"/>
              </w:rPr>
              <w:t xml:space="preserve"> 0 </w:t>
            </w:r>
          </w:p>
        </w:tc>
      </w:tr>
    </w:tbl>
    <w:p w:rsidR="00553516" w:rsidRDefault="00553516">
      <w:pPr>
        <w:spacing w:after="0"/>
        <w:ind w:left="120"/>
        <w:rPr>
          <w:rFonts w:ascii="Times New Roman" w:hAnsi="Times New Roman"/>
          <w:b/>
          <w:color w:val="000000"/>
          <w:sz w:val="28"/>
        </w:rPr>
      </w:pPr>
    </w:p>
    <w:p w:rsidR="00806825" w:rsidRDefault="00553516">
      <w:pPr>
        <w:spacing w:after="0"/>
        <w:ind w:left="120"/>
      </w:pPr>
      <w:r>
        <w:rPr>
          <w:rFonts w:ascii="Times New Roman" w:hAnsi="Times New Roman"/>
          <w:b/>
          <w:color w:val="000000"/>
          <w:sz w:val="28"/>
        </w:rPr>
        <w:t xml:space="preserve"> 2 КЛАСС </w:t>
      </w:r>
    </w:p>
    <w:tbl>
      <w:tblPr>
        <w:tblW w:w="1399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4"/>
        <w:gridCol w:w="6054"/>
        <w:gridCol w:w="1917"/>
        <w:gridCol w:w="2255"/>
        <w:gridCol w:w="2340"/>
      </w:tblGrid>
      <w:tr w:rsidR="00553516" w:rsidRPr="00553516" w:rsidTr="00553516">
        <w:trPr>
          <w:trHeight w:val="153"/>
          <w:tblCellSpacing w:w="20" w:type="nil"/>
        </w:trPr>
        <w:tc>
          <w:tcPr>
            <w:tcW w:w="1424" w:type="dxa"/>
            <w:vMerge w:val="restart"/>
            <w:tcMar>
              <w:top w:w="50" w:type="dxa"/>
              <w:left w:w="100" w:type="dxa"/>
            </w:tcMar>
            <w:vAlign w:val="center"/>
          </w:tcPr>
          <w:p w:rsidR="00553516" w:rsidRPr="00553516" w:rsidRDefault="00553516" w:rsidP="00553516">
            <w:pPr>
              <w:rPr>
                <w:rFonts w:ascii="Times New Roman" w:hAnsi="Times New Roman" w:cs="Times New Roman"/>
                <w:b/>
                <w:sz w:val="24"/>
                <w:szCs w:val="24"/>
              </w:rPr>
            </w:pPr>
            <w:r w:rsidRPr="00553516">
              <w:rPr>
                <w:rFonts w:ascii="Times New Roman" w:hAnsi="Times New Roman" w:cs="Times New Roman"/>
                <w:b/>
                <w:sz w:val="24"/>
                <w:szCs w:val="24"/>
              </w:rPr>
              <w:t xml:space="preserve">№ п/п </w:t>
            </w:r>
          </w:p>
          <w:p w:rsidR="00553516" w:rsidRPr="00553516" w:rsidRDefault="00553516" w:rsidP="00553516">
            <w:pPr>
              <w:rPr>
                <w:rFonts w:ascii="Times New Roman" w:hAnsi="Times New Roman" w:cs="Times New Roman"/>
                <w:b/>
                <w:sz w:val="24"/>
                <w:szCs w:val="24"/>
              </w:rPr>
            </w:pPr>
          </w:p>
        </w:tc>
        <w:tc>
          <w:tcPr>
            <w:tcW w:w="6054" w:type="dxa"/>
            <w:vMerge w:val="restart"/>
            <w:tcMar>
              <w:top w:w="50" w:type="dxa"/>
              <w:left w:w="100" w:type="dxa"/>
            </w:tcMar>
            <w:vAlign w:val="center"/>
          </w:tcPr>
          <w:p w:rsidR="00553516" w:rsidRPr="00553516" w:rsidRDefault="00553516" w:rsidP="00553516">
            <w:pPr>
              <w:rPr>
                <w:rFonts w:ascii="Times New Roman" w:hAnsi="Times New Roman" w:cs="Times New Roman"/>
                <w:b/>
                <w:sz w:val="24"/>
                <w:szCs w:val="24"/>
              </w:rPr>
            </w:pPr>
            <w:r w:rsidRPr="00553516">
              <w:rPr>
                <w:rFonts w:ascii="Times New Roman" w:hAnsi="Times New Roman" w:cs="Times New Roman"/>
                <w:b/>
                <w:sz w:val="24"/>
                <w:szCs w:val="24"/>
              </w:rPr>
              <w:t xml:space="preserve">Тема урока </w:t>
            </w:r>
          </w:p>
          <w:p w:rsidR="00553516" w:rsidRPr="00553516" w:rsidRDefault="00553516" w:rsidP="00553516">
            <w:pPr>
              <w:rPr>
                <w:rFonts w:ascii="Times New Roman" w:hAnsi="Times New Roman" w:cs="Times New Roman"/>
                <w:b/>
                <w:sz w:val="24"/>
                <w:szCs w:val="24"/>
              </w:rPr>
            </w:pPr>
          </w:p>
        </w:tc>
        <w:tc>
          <w:tcPr>
            <w:tcW w:w="0" w:type="auto"/>
            <w:gridSpan w:val="3"/>
            <w:tcMar>
              <w:top w:w="50" w:type="dxa"/>
              <w:left w:w="100" w:type="dxa"/>
            </w:tcMar>
            <w:vAlign w:val="center"/>
          </w:tcPr>
          <w:p w:rsidR="00553516" w:rsidRPr="00553516" w:rsidRDefault="00553516" w:rsidP="00553516">
            <w:pPr>
              <w:rPr>
                <w:rFonts w:ascii="Times New Roman" w:hAnsi="Times New Roman" w:cs="Times New Roman"/>
                <w:b/>
                <w:sz w:val="24"/>
                <w:szCs w:val="24"/>
              </w:rPr>
            </w:pPr>
            <w:r w:rsidRPr="00553516">
              <w:rPr>
                <w:rFonts w:ascii="Times New Roman" w:hAnsi="Times New Roman" w:cs="Times New Roman"/>
                <w:b/>
                <w:sz w:val="24"/>
                <w:szCs w:val="24"/>
              </w:rPr>
              <w:t>Количество часов</w:t>
            </w:r>
          </w:p>
        </w:tc>
      </w:tr>
      <w:tr w:rsidR="00553516" w:rsidRPr="00553516" w:rsidTr="00553516">
        <w:trPr>
          <w:trHeight w:val="153"/>
          <w:tblCellSpacing w:w="20" w:type="nil"/>
        </w:trPr>
        <w:tc>
          <w:tcPr>
            <w:tcW w:w="1424" w:type="dxa"/>
            <w:vMerge/>
            <w:tcBorders>
              <w:top w:val="nil"/>
            </w:tcBorders>
            <w:tcMar>
              <w:top w:w="50" w:type="dxa"/>
              <w:left w:w="100" w:type="dxa"/>
            </w:tcMar>
          </w:tcPr>
          <w:p w:rsidR="00553516" w:rsidRPr="00553516" w:rsidRDefault="00553516" w:rsidP="00553516">
            <w:pPr>
              <w:rPr>
                <w:rFonts w:ascii="Times New Roman" w:hAnsi="Times New Roman" w:cs="Times New Roman"/>
                <w:b/>
                <w:sz w:val="24"/>
                <w:szCs w:val="24"/>
              </w:rPr>
            </w:pPr>
          </w:p>
        </w:tc>
        <w:tc>
          <w:tcPr>
            <w:tcW w:w="6054" w:type="dxa"/>
            <w:vMerge/>
            <w:tcBorders>
              <w:top w:val="nil"/>
            </w:tcBorders>
            <w:tcMar>
              <w:top w:w="50" w:type="dxa"/>
              <w:left w:w="100" w:type="dxa"/>
            </w:tcMar>
          </w:tcPr>
          <w:p w:rsidR="00553516" w:rsidRPr="00553516" w:rsidRDefault="00553516" w:rsidP="00553516">
            <w:pPr>
              <w:rPr>
                <w:rFonts w:ascii="Times New Roman" w:hAnsi="Times New Roman" w:cs="Times New Roman"/>
                <w:b/>
                <w:sz w:val="24"/>
                <w:szCs w:val="24"/>
              </w:rPr>
            </w:pPr>
          </w:p>
        </w:tc>
        <w:tc>
          <w:tcPr>
            <w:tcW w:w="1917" w:type="dxa"/>
            <w:tcMar>
              <w:top w:w="50" w:type="dxa"/>
              <w:left w:w="100" w:type="dxa"/>
            </w:tcMar>
            <w:vAlign w:val="center"/>
          </w:tcPr>
          <w:p w:rsidR="00553516" w:rsidRPr="00553516" w:rsidRDefault="00553516" w:rsidP="00553516">
            <w:pPr>
              <w:rPr>
                <w:rFonts w:ascii="Times New Roman" w:hAnsi="Times New Roman" w:cs="Times New Roman"/>
                <w:b/>
                <w:sz w:val="24"/>
                <w:szCs w:val="24"/>
              </w:rPr>
            </w:pPr>
            <w:r w:rsidRPr="00553516">
              <w:rPr>
                <w:rFonts w:ascii="Times New Roman" w:hAnsi="Times New Roman" w:cs="Times New Roman"/>
                <w:b/>
                <w:sz w:val="24"/>
                <w:szCs w:val="24"/>
              </w:rPr>
              <w:t xml:space="preserve">Всего </w:t>
            </w:r>
          </w:p>
          <w:p w:rsidR="00553516" w:rsidRPr="00553516" w:rsidRDefault="00553516" w:rsidP="00553516">
            <w:pPr>
              <w:rPr>
                <w:rFonts w:ascii="Times New Roman" w:hAnsi="Times New Roman" w:cs="Times New Roman"/>
                <w:b/>
                <w:sz w:val="24"/>
                <w:szCs w:val="24"/>
              </w:rPr>
            </w:pPr>
          </w:p>
        </w:tc>
        <w:tc>
          <w:tcPr>
            <w:tcW w:w="2255" w:type="dxa"/>
            <w:tcMar>
              <w:top w:w="50" w:type="dxa"/>
              <w:left w:w="100" w:type="dxa"/>
            </w:tcMar>
            <w:vAlign w:val="center"/>
          </w:tcPr>
          <w:p w:rsidR="00553516" w:rsidRPr="00553516" w:rsidRDefault="00553516" w:rsidP="00553516">
            <w:pPr>
              <w:rPr>
                <w:rFonts w:ascii="Times New Roman" w:hAnsi="Times New Roman" w:cs="Times New Roman"/>
                <w:b/>
                <w:sz w:val="24"/>
                <w:szCs w:val="24"/>
              </w:rPr>
            </w:pPr>
            <w:r w:rsidRPr="00553516">
              <w:rPr>
                <w:rFonts w:ascii="Times New Roman" w:hAnsi="Times New Roman" w:cs="Times New Roman"/>
                <w:b/>
                <w:sz w:val="24"/>
                <w:szCs w:val="24"/>
              </w:rPr>
              <w:t xml:space="preserve">Контрольные работы </w:t>
            </w:r>
          </w:p>
          <w:p w:rsidR="00553516" w:rsidRPr="00553516" w:rsidRDefault="00553516" w:rsidP="00553516">
            <w:pPr>
              <w:rPr>
                <w:rFonts w:ascii="Times New Roman" w:hAnsi="Times New Roman" w:cs="Times New Roman"/>
                <w:b/>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b/>
                <w:sz w:val="24"/>
                <w:szCs w:val="24"/>
              </w:rPr>
            </w:pPr>
            <w:r w:rsidRPr="00553516">
              <w:rPr>
                <w:rFonts w:ascii="Times New Roman" w:hAnsi="Times New Roman" w:cs="Times New Roman"/>
                <w:b/>
                <w:sz w:val="24"/>
                <w:szCs w:val="24"/>
              </w:rPr>
              <w:t xml:space="preserve">Практические работы </w:t>
            </w:r>
          </w:p>
          <w:p w:rsidR="00553516" w:rsidRPr="00553516" w:rsidRDefault="00553516" w:rsidP="00553516">
            <w:pPr>
              <w:rPr>
                <w:rFonts w:ascii="Times New Roman" w:hAnsi="Times New Roman" w:cs="Times New Roman"/>
                <w:b/>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6054"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 Здоровый образ жизни</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2</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i/>
                <w:iCs/>
                <w:sz w:val="24"/>
                <w:szCs w:val="24"/>
              </w:rPr>
              <w:t> </w:t>
            </w:r>
            <w:r w:rsidRPr="00553516">
              <w:rPr>
                <w:rFonts w:ascii="Times New Roman" w:hAnsi="Times New Roman" w:cs="Times New Roman"/>
                <w:sz w:val="24"/>
                <w:szCs w:val="24"/>
              </w:rPr>
              <w:t>Здоровье в порядке - спасибо зарядке!</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3</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 Личная гигиена</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4</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 Профилактика травматизма</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5</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 Профилактика нарушения осанки</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6</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 </w:t>
            </w:r>
            <w:r w:rsidRPr="00553516">
              <w:rPr>
                <w:rFonts w:ascii="Times New Roman" w:hAnsi="Times New Roman" w:cs="Times New Roman"/>
                <w:bCs/>
                <w:sz w:val="24"/>
                <w:szCs w:val="24"/>
              </w:rPr>
              <w:t> Старинные подвижные игры</w:t>
            </w:r>
            <w:proofErr w:type="gramStart"/>
            <w:r w:rsidRPr="00553516">
              <w:rPr>
                <w:rFonts w:ascii="Times New Roman" w:hAnsi="Times New Roman" w:cs="Times New Roman"/>
                <w:sz w:val="24"/>
                <w:szCs w:val="24"/>
              </w:rPr>
              <w:t>«Д</w:t>
            </w:r>
            <w:proofErr w:type="gramEnd"/>
            <w:r w:rsidRPr="00553516">
              <w:rPr>
                <w:rFonts w:ascii="Times New Roman" w:hAnsi="Times New Roman" w:cs="Times New Roman"/>
                <w:sz w:val="24"/>
                <w:szCs w:val="24"/>
              </w:rPr>
              <w:t>венадцать палочек»</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7</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«Катание яиц»</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8</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«Чижик»</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9</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 Профилактика травматизма</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10</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«Пустое место»</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11</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«Городки»</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12</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«Пятнашки»</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lastRenderedPageBreak/>
              <w:t>13</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«Волки и овцы»</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14</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«Намотай ленту»</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15</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«Лапта»</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16</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«Без соли соль»</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17</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«Чет-нечет»</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18</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«Серый волк»</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19</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«Ловись, рыбка, большая и маленькая»</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20</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Профилактика травматизма</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21</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Профилактика нарушения осанки</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22</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«Платок»</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23</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«Кто боится колдуна</w:t>
            </w:r>
            <w:proofErr w:type="gramStart"/>
            <w:r w:rsidRPr="00553516">
              <w:rPr>
                <w:rFonts w:ascii="Times New Roman" w:hAnsi="Times New Roman" w:cs="Times New Roman"/>
                <w:sz w:val="24"/>
                <w:szCs w:val="24"/>
              </w:rPr>
              <w:t>?»</w:t>
            </w:r>
            <w:proofErr w:type="gramEnd"/>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24</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«Догонялки на санках»</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25</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«Лучники»</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26</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«Волк»</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27</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«Камнепад»</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28</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«Шаровки»</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lastRenderedPageBreak/>
              <w:t>29</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«Горелки»</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30</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«Штандер»</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31</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«Рыбки»</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32</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«Бабки»</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33</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«Казаки-разбойники»</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34</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Эстафета</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0" w:type="auto"/>
            <w:gridSpan w:val="2"/>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ОБЩЕЕ КОЛИЧЕСТВО ЧАСОВ ПО ПРОГРАММЕ</w:t>
            </w:r>
          </w:p>
        </w:tc>
        <w:tc>
          <w:tcPr>
            <w:tcW w:w="1917"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 xml:space="preserve"> 34 </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 xml:space="preserve"> 0 </w:t>
            </w: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 xml:space="preserve"> 0 </w:t>
            </w:r>
          </w:p>
        </w:tc>
      </w:tr>
    </w:tbl>
    <w:p w:rsidR="00553516" w:rsidRDefault="00553516">
      <w:pPr>
        <w:spacing w:after="0"/>
        <w:ind w:left="120"/>
        <w:rPr>
          <w:rFonts w:ascii="Times New Roman" w:hAnsi="Times New Roman"/>
          <w:b/>
          <w:color w:val="000000"/>
          <w:sz w:val="28"/>
        </w:rPr>
      </w:pPr>
    </w:p>
    <w:p w:rsidR="00806825" w:rsidRDefault="00553516">
      <w:pPr>
        <w:spacing w:after="0"/>
        <w:ind w:left="120"/>
      </w:pPr>
      <w:r w:rsidRPr="00553516">
        <w:rPr>
          <w:rFonts w:ascii="Times New Roman" w:hAnsi="Times New Roman"/>
          <w:b/>
          <w:color w:val="000000"/>
          <w:sz w:val="28"/>
        </w:rPr>
        <w:t xml:space="preserve"> </w:t>
      </w:r>
      <w:r>
        <w:rPr>
          <w:rFonts w:ascii="Times New Roman" w:hAnsi="Times New Roman"/>
          <w:b/>
          <w:color w:val="000000"/>
          <w:sz w:val="28"/>
        </w:rPr>
        <w:t xml:space="preserve">3 КЛАСС </w:t>
      </w:r>
    </w:p>
    <w:tbl>
      <w:tblPr>
        <w:tblW w:w="1399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4"/>
        <w:gridCol w:w="6054"/>
        <w:gridCol w:w="1917"/>
        <w:gridCol w:w="2255"/>
        <w:gridCol w:w="2340"/>
      </w:tblGrid>
      <w:tr w:rsidR="00553516" w:rsidRPr="00553516" w:rsidTr="00553516">
        <w:trPr>
          <w:trHeight w:val="153"/>
          <w:tblCellSpacing w:w="20" w:type="nil"/>
        </w:trPr>
        <w:tc>
          <w:tcPr>
            <w:tcW w:w="1424" w:type="dxa"/>
            <w:vMerge w:val="restart"/>
            <w:tcMar>
              <w:top w:w="50" w:type="dxa"/>
              <w:left w:w="100" w:type="dxa"/>
            </w:tcMar>
            <w:vAlign w:val="center"/>
          </w:tcPr>
          <w:p w:rsidR="00553516" w:rsidRPr="00553516" w:rsidRDefault="00553516" w:rsidP="00553516">
            <w:pPr>
              <w:rPr>
                <w:rFonts w:ascii="Times New Roman" w:hAnsi="Times New Roman" w:cs="Times New Roman"/>
                <w:b/>
                <w:sz w:val="24"/>
                <w:szCs w:val="24"/>
              </w:rPr>
            </w:pPr>
            <w:r w:rsidRPr="00553516">
              <w:rPr>
                <w:rFonts w:ascii="Times New Roman" w:hAnsi="Times New Roman" w:cs="Times New Roman"/>
                <w:b/>
                <w:sz w:val="24"/>
                <w:szCs w:val="24"/>
              </w:rPr>
              <w:t xml:space="preserve">№ п/п </w:t>
            </w:r>
          </w:p>
          <w:p w:rsidR="00553516" w:rsidRPr="00553516" w:rsidRDefault="00553516" w:rsidP="00553516">
            <w:pPr>
              <w:rPr>
                <w:rFonts w:ascii="Times New Roman" w:hAnsi="Times New Roman" w:cs="Times New Roman"/>
                <w:b/>
                <w:sz w:val="24"/>
                <w:szCs w:val="24"/>
              </w:rPr>
            </w:pPr>
          </w:p>
        </w:tc>
        <w:tc>
          <w:tcPr>
            <w:tcW w:w="6054" w:type="dxa"/>
            <w:vMerge w:val="restart"/>
            <w:tcMar>
              <w:top w:w="50" w:type="dxa"/>
              <w:left w:w="100" w:type="dxa"/>
            </w:tcMar>
            <w:vAlign w:val="center"/>
          </w:tcPr>
          <w:p w:rsidR="00553516" w:rsidRPr="00553516" w:rsidRDefault="00553516" w:rsidP="00553516">
            <w:pPr>
              <w:rPr>
                <w:rFonts w:ascii="Times New Roman" w:hAnsi="Times New Roman" w:cs="Times New Roman"/>
                <w:b/>
                <w:sz w:val="24"/>
                <w:szCs w:val="24"/>
              </w:rPr>
            </w:pPr>
            <w:r w:rsidRPr="00553516">
              <w:rPr>
                <w:rFonts w:ascii="Times New Roman" w:hAnsi="Times New Roman" w:cs="Times New Roman"/>
                <w:b/>
                <w:sz w:val="24"/>
                <w:szCs w:val="24"/>
              </w:rPr>
              <w:t xml:space="preserve">Тема урока </w:t>
            </w:r>
          </w:p>
          <w:p w:rsidR="00553516" w:rsidRPr="00553516" w:rsidRDefault="00553516" w:rsidP="00553516">
            <w:pPr>
              <w:rPr>
                <w:rFonts w:ascii="Times New Roman" w:hAnsi="Times New Roman" w:cs="Times New Roman"/>
                <w:b/>
                <w:sz w:val="24"/>
                <w:szCs w:val="24"/>
              </w:rPr>
            </w:pPr>
          </w:p>
        </w:tc>
        <w:tc>
          <w:tcPr>
            <w:tcW w:w="0" w:type="auto"/>
            <w:gridSpan w:val="3"/>
            <w:tcMar>
              <w:top w:w="50" w:type="dxa"/>
              <w:left w:w="100" w:type="dxa"/>
            </w:tcMar>
            <w:vAlign w:val="center"/>
          </w:tcPr>
          <w:p w:rsidR="00553516" w:rsidRPr="00553516" w:rsidRDefault="00553516" w:rsidP="00553516">
            <w:pPr>
              <w:rPr>
                <w:rFonts w:ascii="Times New Roman" w:hAnsi="Times New Roman" w:cs="Times New Roman"/>
                <w:b/>
                <w:sz w:val="24"/>
                <w:szCs w:val="24"/>
              </w:rPr>
            </w:pPr>
            <w:r w:rsidRPr="00553516">
              <w:rPr>
                <w:rFonts w:ascii="Times New Roman" w:hAnsi="Times New Roman" w:cs="Times New Roman"/>
                <w:b/>
                <w:sz w:val="24"/>
                <w:szCs w:val="24"/>
              </w:rPr>
              <w:t>Количество часов</w:t>
            </w:r>
          </w:p>
        </w:tc>
      </w:tr>
      <w:tr w:rsidR="00553516" w:rsidRPr="00553516" w:rsidTr="00553516">
        <w:trPr>
          <w:trHeight w:val="153"/>
          <w:tblCellSpacing w:w="20" w:type="nil"/>
        </w:trPr>
        <w:tc>
          <w:tcPr>
            <w:tcW w:w="1424" w:type="dxa"/>
            <w:vMerge/>
            <w:tcBorders>
              <w:top w:val="nil"/>
            </w:tcBorders>
            <w:tcMar>
              <w:top w:w="50" w:type="dxa"/>
              <w:left w:w="100" w:type="dxa"/>
            </w:tcMar>
          </w:tcPr>
          <w:p w:rsidR="00553516" w:rsidRPr="00553516" w:rsidRDefault="00553516" w:rsidP="00553516">
            <w:pPr>
              <w:rPr>
                <w:rFonts w:ascii="Times New Roman" w:hAnsi="Times New Roman" w:cs="Times New Roman"/>
                <w:b/>
                <w:sz w:val="24"/>
                <w:szCs w:val="24"/>
              </w:rPr>
            </w:pPr>
          </w:p>
        </w:tc>
        <w:tc>
          <w:tcPr>
            <w:tcW w:w="6054" w:type="dxa"/>
            <w:vMerge/>
            <w:tcBorders>
              <w:top w:val="nil"/>
            </w:tcBorders>
            <w:tcMar>
              <w:top w:w="50" w:type="dxa"/>
              <w:left w:w="100" w:type="dxa"/>
            </w:tcMar>
          </w:tcPr>
          <w:p w:rsidR="00553516" w:rsidRPr="00553516" w:rsidRDefault="00553516" w:rsidP="00553516">
            <w:pPr>
              <w:rPr>
                <w:rFonts w:ascii="Times New Roman" w:hAnsi="Times New Roman" w:cs="Times New Roman"/>
                <w:b/>
                <w:sz w:val="24"/>
                <w:szCs w:val="24"/>
              </w:rPr>
            </w:pPr>
          </w:p>
        </w:tc>
        <w:tc>
          <w:tcPr>
            <w:tcW w:w="1917" w:type="dxa"/>
            <w:tcMar>
              <w:top w:w="50" w:type="dxa"/>
              <w:left w:w="100" w:type="dxa"/>
            </w:tcMar>
            <w:vAlign w:val="center"/>
          </w:tcPr>
          <w:p w:rsidR="00553516" w:rsidRPr="00553516" w:rsidRDefault="00553516" w:rsidP="00553516">
            <w:pPr>
              <w:rPr>
                <w:rFonts w:ascii="Times New Roman" w:hAnsi="Times New Roman" w:cs="Times New Roman"/>
                <w:b/>
                <w:sz w:val="24"/>
                <w:szCs w:val="24"/>
              </w:rPr>
            </w:pPr>
            <w:r w:rsidRPr="00553516">
              <w:rPr>
                <w:rFonts w:ascii="Times New Roman" w:hAnsi="Times New Roman" w:cs="Times New Roman"/>
                <w:b/>
                <w:sz w:val="24"/>
                <w:szCs w:val="24"/>
              </w:rPr>
              <w:t xml:space="preserve">Всего </w:t>
            </w:r>
          </w:p>
          <w:p w:rsidR="00553516" w:rsidRPr="00553516" w:rsidRDefault="00553516" w:rsidP="00553516">
            <w:pPr>
              <w:rPr>
                <w:rFonts w:ascii="Times New Roman" w:hAnsi="Times New Roman" w:cs="Times New Roman"/>
                <w:b/>
                <w:sz w:val="24"/>
                <w:szCs w:val="24"/>
              </w:rPr>
            </w:pPr>
          </w:p>
        </w:tc>
        <w:tc>
          <w:tcPr>
            <w:tcW w:w="2255" w:type="dxa"/>
            <w:tcMar>
              <w:top w:w="50" w:type="dxa"/>
              <w:left w:w="100" w:type="dxa"/>
            </w:tcMar>
            <w:vAlign w:val="center"/>
          </w:tcPr>
          <w:p w:rsidR="00553516" w:rsidRPr="00553516" w:rsidRDefault="00553516" w:rsidP="00553516">
            <w:pPr>
              <w:rPr>
                <w:rFonts w:ascii="Times New Roman" w:hAnsi="Times New Roman" w:cs="Times New Roman"/>
                <w:b/>
                <w:sz w:val="24"/>
                <w:szCs w:val="24"/>
              </w:rPr>
            </w:pPr>
            <w:r w:rsidRPr="00553516">
              <w:rPr>
                <w:rFonts w:ascii="Times New Roman" w:hAnsi="Times New Roman" w:cs="Times New Roman"/>
                <w:b/>
                <w:sz w:val="24"/>
                <w:szCs w:val="24"/>
              </w:rPr>
              <w:t xml:space="preserve">Контрольные работы </w:t>
            </w:r>
          </w:p>
          <w:p w:rsidR="00553516" w:rsidRPr="00553516" w:rsidRDefault="00553516" w:rsidP="00553516">
            <w:pPr>
              <w:rPr>
                <w:rFonts w:ascii="Times New Roman" w:hAnsi="Times New Roman" w:cs="Times New Roman"/>
                <w:b/>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b/>
                <w:sz w:val="24"/>
                <w:szCs w:val="24"/>
              </w:rPr>
            </w:pPr>
            <w:r w:rsidRPr="00553516">
              <w:rPr>
                <w:rFonts w:ascii="Times New Roman" w:hAnsi="Times New Roman" w:cs="Times New Roman"/>
                <w:b/>
                <w:sz w:val="24"/>
                <w:szCs w:val="24"/>
              </w:rPr>
              <w:t xml:space="preserve">Практические работы </w:t>
            </w:r>
          </w:p>
          <w:p w:rsidR="00553516" w:rsidRPr="00553516" w:rsidRDefault="00553516" w:rsidP="00553516">
            <w:pPr>
              <w:rPr>
                <w:rFonts w:ascii="Times New Roman" w:hAnsi="Times New Roman" w:cs="Times New Roman"/>
                <w:b/>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6054"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Русская народная игра «Краски».</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2</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Русская народная игра «Гори, гори ясно».</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3</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Русская народная игра «Ляпка».</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4</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Башкирские народные игры «Юрта», «Медный пень».</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5</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Бурятская народная игра «Ищем палочку».</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lastRenderedPageBreak/>
              <w:t>6</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Дагестанские народные игры «Выбей из круга», «Подними платок».</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7</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Кабардино-балкарская народная игра «Под буркой».</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8</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 xml:space="preserve"> Калмыцкие народные игры «Прятки», «Альчик!».</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9</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Карельские народные игры «Мяч», «Я есть!».</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10</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Игры народов Коми «Невод», «Стой, олень!».</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11</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Марийская народная игра «Катание мяча».</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12</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Татарская народная игра «Серый волк».</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13</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Якутские народные игры «Сокол и лиса», «Пятнашки».</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14</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Удмуртские народные игры «Водяной», «Серый зайка».</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15</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Чечено-ингушская игра «Чиж».</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16</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Тувинские народные игры «Стрельба в мишень», «Борьба».</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17</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Мордовские народные игры «Котел», «Круговой».</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18</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Северо-осетинская игра «Борьба за флажки».</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19</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Чувашская игра «Рыбки».</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20</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Игра народов Сибири и Дальнего Востока «Льдинки, ветер и мороз».</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lastRenderedPageBreak/>
              <w:t>21</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Эстафета «Вызов номеров».</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22</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Эстафета по кругу.</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23</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Эстафета с обручем.</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24</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Эстафета с мячом.</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25</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Эстафета «Быстрые и ловкие».</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26</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 xml:space="preserve"> Эстафета «Встречная».</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27</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Русская народная игра «Салки».</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28</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Русская народная игра «Пятнашки».</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29</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Русская народная игра «Охотники и зайцы».</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30</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Русская народная игра «Фанты».</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31</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Русская народная игра «Ловушки с приседаниями».</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32</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Русская народная игра «Волк».</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33</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Русская народная игра «Птицелов».</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1424"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34</w:t>
            </w:r>
          </w:p>
        </w:tc>
        <w:tc>
          <w:tcPr>
            <w:tcW w:w="6054" w:type="dxa"/>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Русская народная игра «Горелки»</w:t>
            </w:r>
          </w:p>
        </w:tc>
        <w:tc>
          <w:tcPr>
            <w:tcW w:w="1917" w:type="dxa"/>
            <w:tcMar>
              <w:top w:w="50" w:type="dxa"/>
              <w:left w:w="100" w:type="dxa"/>
            </w:tcMa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1</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p>
        </w:tc>
      </w:tr>
      <w:tr w:rsidR="00553516" w:rsidRPr="00553516" w:rsidTr="00553516">
        <w:trPr>
          <w:trHeight w:val="153"/>
          <w:tblCellSpacing w:w="20" w:type="nil"/>
        </w:trPr>
        <w:tc>
          <w:tcPr>
            <w:tcW w:w="0" w:type="auto"/>
            <w:gridSpan w:val="2"/>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ОБЩЕЕ КОЛИЧЕСТВО ЧАСОВ ПО ПРОГРАММЕ</w:t>
            </w:r>
          </w:p>
        </w:tc>
        <w:tc>
          <w:tcPr>
            <w:tcW w:w="1917"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 xml:space="preserve"> 34 </w:t>
            </w:r>
          </w:p>
        </w:tc>
        <w:tc>
          <w:tcPr>
            <w:tcW w:w="2255"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 xml:space="preserve"> 0 </w:t>
            </w:r>
          </w:p>
        </w:tc>
        <w:tc>
          <w:tcPr>
            <w:tcW w:w="2340" w:type="dxa"/>
            <w:tcMar>
              <w:top w:w="50" w:type="dxa"/>
              <w:left w:w="100" w:type="dxa"/>
            </w:tcMar>
            <w:vAlign w:val="center"/>
          </w:tcPr>
          <w:p w:rsidR="00553516" w:rsidRPr="00553516" w:rsidRDefault="00553516" w:rsidP="00553516">
            <w:pPr>
              <w:rPr>
                <w:rFonts w:ascii="Times New Roman" w:hAnsi="Times New Roman" w:cs="Times New Roman"/>
                <w:sz w:val="24"/>
                <w:szCs w:val="24"/>
              </w:rPr>
            </w:pPr>
            <w:r w:rsidRPr="00553516">
              <w:rPr>
                <w:rFonts w:ascii="Times New Roman" w:hAnsi="Times New Roman" w:cs="Times New Roman"/>
                <w:sz w:val="24"/>
                <w:szCs w:val="24"/>
              </w:rPr>
              <w:t xml:space="preserve"> 0 </w:t>
            </w:r>
          </w:p>
        </w:tc>
      </w:tr>
    </w:tbl>
    <w:p w:rsidR="00553516" w:rsidRDefault="00553516">
      <w:pPr>
        <w:spacing w:after="0"/>
        <w:ind w:left="120"/>
        <w:rPr>
          <w:rFonts w:ascii="Times New Roman" w:hAnsi="Times New Roman"/>
          <w:b/>
          <w:color w:val="000000"/>
          <w:sz w:val="28"/>
        </w:rPr>
      </w:pPr>
    </w:p>
    <w:p w:rsidR="002358A6" w:rsidRDefault="002358A6">
      <w:pPr>
        <w:spacing w:after="0"/>
        <w:ind w:left="120"/>
        <w:rPr>
          <w:rFonts w:ascii="Times New Roman" w:hAnsi="Times New Roman"/>
          <w:b/>
          <w:color w:val="000000"/>
          <w:sz w:val="28"/>
        </w:rPr>
      </w:pPr>
    </w:p>
    <w:p w:rsidR="002358A6" w:rsidRDefault="002358A6">
      <w:pPr>
        <w:spacing w:after="0"/>
        <w:ind w:left="120"/>
        <w:rPr>
          <w:rFonts w:ascii="Times New Roman" w:hAnsi="Times New Roman"/>
          <w:b/>
          <w:color w:val="000000"/>
          <w:sz w:val="28"/>
        </w:rPr>
      </w:pPr>
    </w:p>
    <w:p w:rsidR="00806825" w:rsidRDefault="002358A6">
      <w:pPr>
        <w:spacing w:after="0"/>
        <w:ind w:left="120"/>
      </w:pPr>
      <w:r>
        <w:rPr>
          <w:rFonts w:ascii="Times New Roman" w:hAnsi="Times New Roman"/>
          <w:b/>
          <w:color w:val="000000"/>
          <w:sz w:val="28"/>
        </w:rPr>
        <w:lastRenderedPageBreak/>
        <w:t>йййй</w:t>
      </w:r>
      <w:bookmarkStart w:id="12" w:name="_GoBack"/>
      <w:bookmarkEnd w:id="12"/>
      <w:r w:rsidR="00553516">
        <w:rPr>
          <w:rFonts w:ascii="Times New Roman" w:hAnsi="Times New Roman"/>
          <w:b/>
          <w:color w:val="000000"/>
          <w:sz w:val="28"/>
        </w:rPr>
        <w:t xml:space="preserve"> 4 КЛАСС </w:t>
      </w:r>
    </w:p>
    <w:tbl>
      <w:tblPr>
        <w:tblW w:w="1399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4"/>
        <w:gridCol w:w="6054"/>
        <w:gridCol w:w="1917"/>
        <w:gridCol w:w="2255"/>
        <w:gridCol w:w="2340"/>
      </w:tblGrid>
      <w:tr w:rsidR="00553516" w:rsidRPr="002358A6" w:rsidTr="00553516">
        <w:trPr>
          <w:trHeight w:val="153"/>
          <w:tblCellSpacing w:w="20" w:type="nil"/>
        </w:trPr>
        <w:tc>
          <w:tcPr>
            <w:tcW w:w="1424" w:type="dxa"/>
            <w:vMerge w:val="restart"/>
            <w:tcMar>
              <w:top w:w="50" w:type="dxa"/>
              <w:left w:w="100" w:type="dxa"/>
            </w:tcMar>
            <w:vAlign w:val="center"/>
          </w:tcPr>
          <w:p w:rsidR="00553516" w:rsidRPr="002358A6" w:rsidRDefault="00553516" w:rsidP="002358A6">
            <w:pPr>
              <w:rPr>
                <w:rFonts w:ascii="Times New Roman" w:hAnsi="Times New Roman" w:cs="Times New Roman"/>
                <w:sz w:val="24"/>
                <w:szCs w:val="24"/>
              </w:rPr>
            </w:pPr>
            <w:r w:rsidRPr="002358A6">
              <w:rPr>
                <w:rFonts w:ascii="Times New Roman" w:hAnsi="Times New Roman" w:cs="Times New Roman"/>
                <w:sz w:val="24"/>
                <w:szCs w:val="24"/>
              </w:rPr>
              <w:t xml:space="preserve">№ п/п </w:t>
            </w:r>
          </w:p>
          <w:p w:rsidR="00553516" w:rsidRPr="002358A6" w:rsidRDefault="00553516" w:rsidP="002358A6">
            <w:pPr>
              <w:rPr>
                <w:rFonts w:ascii="Times New Roman" w:hAnsi="Times New Roman" w:cs="Times New Roman"/>
                <w:sz w:val="24"/>
                <w:szCs w:val="24"/>
              </w:rPr>
            </w:pPr>
          </w:p>
        </w:tc>
        <w:tc>
          <w:tcPr>
            <w:tcW w:w="6054" w:type="dxa"/>
            <w:vMerge w:val="restart"/>
            <w:tcMar>
              <w:top w:w="50" w:type="dxa"/>
              <w:left w:w="100" w:type="dxa"/>
            </w:tcMar>
            <w:vAlign w:val="center"/>
          </w:tcPr>
          <w:p w:rsidR="00553516" w:rsidRPr="002358A6" w:rsidRDefault="00553516" w:rsidP="002358A6">
            <w:pPr>
              <w:rPr>
                <w:rFonts w:ascii="Times New Roman" w:hAnsi="Times New Roman" w:cs="Times New Roman"/>
                <w:sz w:val="24"/>
                <w:szCs w:val="24"/>
              </w:rPr>
            </w:pPr>
            <w:r w:rsidRPr="002358A6">
              <w:rPr>
                <w:rFonts w:ascii="Times New Roman" w:hAnsi="Times New Roman" w:cs="Times New Roman"/>
                <w:sz w:val="24"/>
                <w:szCs w:val="24"/>
              </w:rPr>
              <w:t xml:space="preserve">Тема урока </w:t>
            </w:r>
          </w:p>
          <w:p w:rsidR="00553516" w:rsidRPr="002358A6" w:rsidRDefault="00553516" w:rsidP="002358A6">
            <w:pPr>
              <w:rPr>
                <w:rFonts w:ascii="Times New Roman" w:hAnsi="Times New Roman" w:cs="Times New Roman"/>
                <w:sz w:val="24"/>
                <w:szCs w:val="24"/>
              </w:rPr>
            </w:pPr>
          </w:p>
        </w:tc>
        <w:tc>
          <w:tcPr>
            <w:tcW w:w="0" w:type="auto"/>
            <w:gridSpan w:val="3"/>
            <w:tcMar>
              <w:top w:w="50" w:type="dxa"/>
              <w:left w:w="100" w:type="dxa"/>
            </w:tcMar>
            <w:vAlign w:val="center"/>
          </w:tcPr>
          <w:p w:rsidR="00553516" w:rsidRPr="002358A6" w:rsidRDefault="00553516" w:rsidP="002358A6">
            <w:pPr>
              <w:rPr>
                <w:rFonts w:ascii="Times New Roman" w:hAnsi="Times New Roman" w:cs="Times New Roman"/>
                <w:sz w:val="24"/>
                <w:szCs w:val="24"/>
              </w:rPr>
            </w:pPr>
            <w:r w:rsidRPr="002358A6">
              <w:rPr>
                <w:rFonts w:ascii="Times New Roman" w:hAnsi="Times New Roman" w:cs="Times New Roman"/>
                <w:sz w:val="24"/>
                <w:szCs w:val="24"/>
              </w:rPr>
              <w:t>Количество часов</w:t>
            </w:r>
          </w:p>
        </w:tc>
      </w:tr>
      <w:tr w:rsidR="00553516" w:rsidRPr="002358A6" w:rsidTr="00553516">
        <w:trPr>
          <w:trHeight w:val="153"/>
          <w:tblCellSpacing w:w="20" w:type="nil"/>
        </w:trPr>
        <w:tc>
          <w:tcPr>
            <w:tcW w:w="1424" w:type="dxa"/>
            <w:vMerge/>
            <w:tcBorders>
              <w:top w:val="nil"/>
            </w:tcBorders>
            <w:tcMar>
              <w:top w:w="50" w:type="dxa"/>
              <w:left w:w="100" w:type="dxa"/>
            </w:tcMar>
          </w:tcPr>
          <w:p w:rsidR="00553516" w:rsidRPr="002358A6" w:rsidRDefault="00553516" w:rsidP="002358A6">
            <w:pPr>
              <w:rPr>
                <w:rFonts w:ascii="Times New Roman" w:hAnsi="Times New Roman" w:cs="Times New Roman"/>
                <w:sz w:val="24"/>
                <w:szCs w:val="24"/>
              </w:rPr>
            </w:pPr>
          </w:p>
        </w:tc>
        <w:tc>
          <w:tcPr>
            <w:tcW w:w="6054" w:type="dxa"/>
            <w:vMerge/>
            <w:tcBorders>
              <w:top w:val="nil"/>
            </w:tcBorders>
            <w:tcMar>
              <w:top w:w="50" w:type="dxa"/>
              <w:left w:w="100" w:type="dxa"/>
            </w:tcMar>
          </w:tcPr>
          <w:p w:rsidR="00553516" w:rsidRPr="002358A6" w:rsidRDefault="00553516" w:rsidP="002358A6">
            <w:pPr>
              <w:rPr>
                <w:rFonts w:ascii="Times New Roman" w:hAnsi="Times New Roman" w:cs="Times New Roman"/>
                <w:sz w:val="24"/>
                <w:szCs w:val="24"/>
              </w:rPr>
            </w:pPr>
          </w:p>
        </w:tc>
        <w:tc>
          <w:tcPr>
            <w:tcW w:w="1917" w:type="dxa"/>
            <w:tcMar>
              <w:top w:w="50" w:type="dxa"/>
              <w:left w:w="100" w:type="dxa"/>
            </w:tcMar>
            <w:vAlign w:val="center"/>
          </w:tcPr>
          <w:p w:rsidR="00553516" w:rsidRPr="002358A6" w:rsidRDefault="00553516" w:rsidP="002358A6">
            <w:pPr>
              <w:rPr>
                <w:rFonts w:ascii="Times New Roman" w:hAnsi="Times New Roman" w:cs="Times New Roman"/>
                <w:sz w:val="24"/>
                <w:szCs w:val="24"/>
              </w:rPr>
            </w:pPr>
            <w:r w:rsidRPr="002358A6">
              <w:rPr>
                <w:rFonts w:ascii="Times New Roman" w:hAnsi="Times New Roman" w:cs="Times New Roman"/>
                <w:sz w:val="24"/>
                <w:szCs w:val="24"/>
              </w:rPr>
              <w:t xml:space="preserve">Всего </w:t>
            </w:r>
          </w:p>
          <w:p w:rsidR="00553516" w:rsidRPr="002358A6" w:rsidRDefault="00553516" w:rsidP="002358A6">
            <w:pPr>
              <w:rPr>
                <w:rFonts w:ascii="Times New Roman" w:hAnsi="Times New Roman" w:cs="Times New Roman"/>
                <w:sz w:val="24"/>
                <w:szCs w:val="24"/>
              </w:rPr>
            </w:pPr>
          </w:p>
        </w:tc>
        <w:tc>
          <w:tcPr>
            <w:tcW w:w="2255" w:type="dxa"/>
            <w:tcMar>
              <w:top w:w="50" w:type="dxa"/>
              <w:left w:w="100" w:type="dxa"/>
            </w:tcMar>
            <w:vAlign w:val="center"/>
          </w:tcPr>
          <w:p w:rsidR="00553516" w:rsidRPr="002358A6" w:rsidRDefault="00553516" w:rsidP="002358A6">
            <w:pPr>
              <w:rPr>
                <w:rFonts w:ascii="Times New Roman" w:hAnsi="Times New Roman" w:cs="Times New Roman"/>
                <w:sz w:val="24"/>
                <w:szCs w:val="24"/>
              </w:rPr>
            </w:pPr>
            <w:r w:rsidRPr="002358A6">
              <w:rPr>
                <w:rFonts w:ascii="Times New Roman" w:hAnsi="Times New Roman" w:cs="Times New Roman"/>
                <w:sz w:val="24"/>
                <w:szCs w:val="24"/>
              </w:rPr>
              <w:t xml:space="preserve">Контрольные работы </w:t>
            </w:r>
          </w:p>
          <w:p w:rsidR="00553516" w:rsidRPr="002358A6" w:rsidRDefault="00553516" w:rsidP="002358A6">
            <w:pPr>
              <w:rPr>
                <w:rFonts w:ascii="Times New Roman" w:hAnsi="Times New Roman" w:cs="Times New Roman"/>
                <w:sz w:val="24"/>
                <w:szCs w:val="24"/>
              </w:rPr>
            </w:pPr>
          </w:p>
        </w:tc>
        <w:tc>
          <w:tcPr>
            <w:tcW w:w="2340" w:type="dxa"/>
            <w:tcMar>
              <w:top w:w="50" w:type="dxa"/>
              <w:left w:w="100" w:type="dxa"/>
            </w:tcMar>
            <w:vAlign w:val="center"/>
          </w:tcPr>
          <w:p w:rsidR="00553516" w:rsidRPr="002358A6" w:rsidRDefault="00553516" w:rsidP="002358A6">
            <w:pPr>
              <w:rPr>
                <w:rFonts w:ascii="Times New Roman" w:hAnsi="Times New Roman" w:cs="Times New Roman"/>
                <w:sz w:val="24"/>
                <w:szCs w:val="24"/>
              </w:rPr>
            </w:pPr>
            <w:r w:rsidRPr="002358A6">
              <w:rPr>
                <w:rFonts w:ascii="Times New Roman" w:hAnsi="Times New Roman" w:cs="Times New Roman"/>
                <w:sz w:val="24"/>
                <w:szCs w:val="24"/>
              </w:rPr>
              <w:t xml:space="preserve">Практические работы </w:t>
            </w:r>
          </w:p>
          <w:p w:rsidR="00553516" w:rsidRPr="002358A6" w:rsidRDefault="00553516" w:rsidP="002358A6">
            <w:pPr>
              <w:rPr>
                <w:rFonts w:ascii="Times New Roman" w:hAnsi="Times New Roman" w:cs="Times New Roman"/>
                <w:sz w:val="24"/>
                <w:szCs w:val="24"/>
              </w:rPr>
            </w:pPr>
          </w:p>
        </w:tc>
      </w:tr>
      <w:tr w:rsidR="002358A6" w:rsidRPr="002358A6" w:rsidTr="00946182">
        <w:trPr>
          <w:trHeight w:val="153"/>
          <w:tblCellSpacing w:w="20" w:type="nil"/>
        </w:trPr>
        <w:tc>
          <w:tcPr>
            <w:tcW w:w="1424" w:type="dxa"/>
            <w:tcMar>
              <w:top w:w="50" w:type="dxa"/>
              <w:left w:w="100" w:type="dxa"/>
            </w:tcMar>
            <w:vAlign w:val="cente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1</w:t>
            </w:r>
          </w:p>
        </w:tc>
        <w:tc>
          <w:tcPr>
            <w:tcW w:w="6054" w:type="dxa"/>
            <w:tcMar>
              <w:top w:w="50" w:type="dxa"/>
              <w:left w:w="100" w:type="dxa"/>
            </w:tcMa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Русская народная игра «Жмурки».</w:t>
            </w:r>
          </w:p>
        </w:tc>
        <w:tc>
          <w:tcPr>
            <w:tcW w:w="1917" w:type="dxa"/>
            <w:tcMar>
              <w:top w:w="50" w:type="dxa"/>
              <w:left w:w="100" w:type="dxa"/>
            </w:tcMa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1</w:t>
            </w:r>
          </w:p>
        </w:tc>
        <w:tc>
          <w:tcPr>
            <w:tcW w:w="2255"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c>
          <w:tcPr>
            <w:tcW w:w="2340"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r>
      <w:tr w:rsidR="002358A6" w:rsidRPr="002358A6" w:rsidTr="00946182">
        <w:trPr>
          <w:trHeight w:val="153"/>
          <w:tblCellSpacing w:w="20" w:type="nil"/>
        </w:trPr>
        <w:tc>
          <w:tcPr>
            <w:tcW w:w="1424" w:type="dxa"/>
            <w:tcMar>
              <w:top w:w="50" w:type="dxa"/>
              <w:left w:w="100" w:type="dxa"/>
            </w:tcMar>
            <w:vAlign w:val="cente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2</w:t>
            </w:r>
          </w:p>
        </w:tc>
        <w:tc>
          <w:tcPr>
            <w:tcW w:w="6054" w:type="dxa"/>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Русская народная игра «Кот и мышь».</w:t>
            </w:r>
          </w:p>
        </w:tc>
        <w:tc>
          <w:tcPr>
            <w:tcW w:w="1917" w:type="dxa"/>
            <w:tcMar>
              <w:top w:w="50" w:type="dxa"/>
              <w:left w:w="100" w:type="dxa"/>
            </w:tcMa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1</w:t>
            </w:r>
          </w:p>
        </w:tc>
        <w:tc>
          <w:tcPr>
            <w:tcW w:w="2255"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c>
          <w:tcPr>
            <w:tcW w:w="2340"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r>
      <w:tr w:rsidR="002358A6" w:rsidRPr="002358A6" w:rsidTr="00946182">
        <w:trPr>
          <w:trHeight w:val="153"/>
          <w:tblCellSpacing w:w="20" w:type="nil"/>
        </w:trPr>
        <w:tc>
          <w:tcPr>
            <w:tcW w:w="1424" w:type="dxa"/>
            <w:tcMar>
              <w:top w:w="50" w:type="dxa"/>
              <w:left w:w="100" w:type="dxa"/>
            </w:tcMar>
            <w:vAlign w:val="cente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3</w:t>
            </w:r>
          </w:p>
        </w:tc>
        <w:tc>
          <w:tcPr>
            <w:tcW w:w="6054" w:type="dxa"/>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Русская народная игра «Горелки».</w:t>
            </w:r>
          </w:p>
        </w:tc>
        <w:tc>
          <w:tcPr>
            <w:tcW w:w="1917" w:type="dxa"/>
            <w:tcMar>
              <w:top w:w="50" w:type="dxa"/>
              <w:left w:w="100" w:type="dxa"/>
            </w:tcMa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1</w:t>
            </w:r>
          </w:p>
        </w:tc>
        <w:tc>
          <w:tcPr>
            <w:tcW w:w="2255"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c>
          <w:tcPr>
            <w:tcW w:w="2340"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r>
      <w:tr w:rsidR="002358A6" w:rsidRPr="002358A6" w:rsidTr="00946182">
        <w:trPr>
          <w:trHeight w:val="153"/>
          <w:tblCellSpacing w:w="20" w:type="nil"/>
        </w:trPr>
        <w:tc>
          <w:tcPr>
            <w:tcW w:w="1424" w:type="dxa"/>
            <w:tcMar>
              <w:top w:w="50" w:type="dxa"/>
              <w:left w:w="100" w:type="dxa"/>
            </w:tcMar>
            <w:vAlign w:val="cente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4</w:t>
            </w:r>
          </w:p>
        </w:tc>
        <w:tc>
          <w:tcPr>
            <w:tcW w:w="6054" w:type="dxa"/>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Русская народная игра «Салки».</w:t>
            </w:r>
          </w:p>
        </w:tc>
        <w:tc>
          <w:tcPr>
            <w:tcW w:w="1917" w:type="dxa"/>
            <w:tcMar>
              <w:top w:w="50" w:type="dxa"/>
              <w:left w:w="100" w:type="dxa"/>
            </w:tcMa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1</w:t>
            </w:r>
          </w:p>
        </w:tc>
        <w:tc>
          <w:tcPr>
            <w:tcW w:w="2255"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c>
          <w:tcPr>
            <w:tcW w:w="2340"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r>
      <w:tr w:rsidR="002358A6" w:rsidRPr="002358A6" w:rsidTr="00946182">
        <w:trPr>
          <w:trHeight w:val="153"/>
          <w:tblCellSpacing w:w="20" w:type="nil"/>
        </w:trPr>
        <w:tc>
          <w:tcPr>
            <w:tcW w:w="1424" w:type="dxa"/>
            <w:tcMar>
              <w:top w:w="50" w:type="dxa"/>
              <w:left w:w="100" w:type="dxa"/>
            </w:tcMar>
            <w:vAlign w:val="cente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5</w:t>
            </w:r>
          </w:p>
        </w:tc>
        <w:tc>
          <w:tcPr>
            <w:tcW w:w="6054" w:type="dxa"/>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Русская народная игра «Пятнашки».</w:t>
            </w:r>
          </w:p>
        </w:tc>
        <w:tc>
          <w:tcPr>
            <w:tcW w:w="1917" w:type="dxa"/>
            <w:tcMar>
              <w:top w:w="50" w:type="dxa"/>
              <w:left w:w="100" w:type="dxa"/>
            </w:tcMa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1</w:t>
            </w:r>
          </w:p>
        </w:tc>
        <w:tc>
          <w:tcPr>
            <w:tcW w:w="2255"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c>
          <w:tcPr>
            <w:tcW w:w="2340"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r>
      <w:tr w:rsidR="002358A6" w:rsidRPr="002358A6" w:rsidTr="00946182">
        <w:trPr>
          <w:trHeight w:val="153"/>
          <w:tblCellSpacing w:w="20" w:type="nil"/>
        </w:trPr>
        <w:tc>
          <w:tcPr>
            <w:tcW w:w="1424" w:type="dxa"/>
            <w:tcMar>
              <w:top w:w="50" w:type="dxa"/>
              <w:left w:w="100" w:type="dxa"/>
            </w:tcMar>
            <w:vAlign w:val="cente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6</w:t>
            </w:r>
          </w:p>
        </w:tc>
        <w:tc>
          <w:tcPr>
            <w:tcW w:w="6054" w:type="dxa"/>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Русская народная игра «Ловушки с приседаниями».</w:t>
            </w:r>
          </w:p>
        </w:tc>
        <w:tc>
          <w:tcPr>
            <w:tcW w:w="1917" w:type="dxa"/>
            <w:tcMar>
              <w:top w:w="50" w:type="dxa"/>
              <w:left w:w="100" w:type="dxa"/>
            </w:tcMa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1</w:t>
            </w:r>
          </w:p>
        </w:tc>
        <w:tc>
          <w:tcPr>
            <w:tcW w:w="2255"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c>
          <w:tcPr>
            <w:tcW w:w="2340"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r>
      <w:tr w:rsidR="002358A6" w:rsidRPr="002358A6" w:rsidTr="00946182">
        <w:trPr>
          <w:trHeight w:val="153"/>
          <w:tblCellSpacing w:w="20" w:type="nil"/>
        </w:trPr>
        <w:tc>
          <w:tcPr>
            <w:tcW w:w="1424" w:type="dxa"/>
            <w:tcMar>
              <w:top w:w="50" w:type="dxa"/>
              <w:left w:w="100" w:type="dxa"/>
            </w:tcMar>
            <w:vAlign w:val="cente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7</w:t>
            </w:r>
          </w:p>
        </w:tc>
        <w:tc>
          <w:tcPr>
            <w:tcW w:w="6054" w:type="dxa"/>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Русская народная игра «Фанты».</w:t>
            </w:r>
          </w:p>
        </w:tc>
        <w:tc>
          <w:tcPr>
            <w:tcW w:w="1917" w:type="dxa"/>
            <w:tcMar>
              <w:top w:w="50" w:type="dxa"/>
              <w:left w:w="100" w:type="dxa"/>
            </w:tcMa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1</w:t>
            </w:r>
          </w:p>
        </w:tc>
        <w:tc>
          <w:tcPr>
            <w:tcW w:w="2255"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c>
          <w:tcPr>
            <w:tcW w:w="2340"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r>
      <w:tr w:rsidR="002358A6" w:rsidRPr="002358A6" w:rsidTr="00946182">
        <w:trPr>
          <w:trHeight w:val="153"/>
          <w:tblCellSpacing w:w="20" w:type="nil"/>
        </w:trPr>
        <w:tc>
          <w:tcPr>
            <w:tcW w:w="1424" w:type="dxa"/>
            <w:tcMar>
              <w:top w:w="50" w:type="dxa"/>
              <w:left w:w="100" w:type="dxa"/>
            </w:tcMar>
            <w:vAlign w:val="cente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8</w:t>
            </w:r>
          </w:p>
        </w:tc>
        <w:tc>
          <w:tcPr>
            <w:tcW w:w="6054" w:type="dxa"/>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Русская народная игра «Ловушки с приседаниями».</w:t>
            </w:r>
          </w:p>
        </w:tc>
        <w:tc>
          <w:tcPr>
            <w:tcW w:w="1917" w:type="dxa"/>
            <w:tcMar>
              <w:top w:w="50" w:type="dxa"/>
              <w:left w:w="100" w:type="dxa"/>
            </w:tcMa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1</w:t>
            </w:r>
          </w:p>
        </w:tc>
        <w:tc>
          <w:tcPr>
            <w:tcW w:w="2255"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c>
          <w:tcPr>
            <w:tcW w:w="2340"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r>
      <w:tr w:rsidR="002358A6" w:rsidRPr="002358A6" w:rsidTr="00946182">
        <w:trPr>
          <w:trHeight w:val="153"/>
          <w:tblCellSpacing w:w="20" w:type="nil"/>
        </w:trPr>
        <w:tc>
          <w:tcPr>
            <w:tcW w:w="1424" w:type="dxa"/>
            <w:tcMar>
              <w:top w:w="50" w:type="dxa"/>
              <w:left w:w="100" w:type="dxa"/>
            </w:tcMar>
            <w:vAlign w:val="cente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9</w:t>
            </w:r>
          </w:p>
        </w:tc>
        <w:tc>
          <w:tcPr>
            <w:tcW w:w="6054" w:type="dxa"/>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Русская народная игра «Волк».</w:t>
            </w:r>
          </w:p>
        </w:tc>
        <w:tc>
          <w:tcPr>
            <w:tcW w:w="1917" w:type="dxa"/>
            <w:tcMar>
              <w:top w:w="50" w:type="dxa"/>
              <w:left w:w="100" w:type="dxa"/>
            </w:tcMa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1</w:t>
            </w:r>
          </w:p>
        </w:tc>
        <w:tc>
          <w:tcPr>
            <w:tcW w:w="2255"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c>
          <w:tcPr>
            <w:tcW w:w="2340"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r>
      <w:tr w:rsidR="002358A6" w:rsidRPr="002358A6" w:rsidTr="00946182">
        <w:trPr>
          <w:trHeight w:val="153"/>
          <w:tblCellSpacing w:w="20" w:type="nil"/>
        </w:trPr>
        <w:tc>
          <w:tcPr>
            <w:tcW w:w="1424" w:type="dxa"/>
            <w:tcMar>
              <w:top w:w="50" w:type="dxa"/>
              <w:left w:w="100" w:type="dxa"/>
            </w:tcMar>
            <w:vAlign w:val="cente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10</w:t>
            </w:r>
          </w:p>
        </w:tc>
        <w:tc>
          <w:tcPr>
            <w:tcW w:w="6054" w:type="dxa"/>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Русская народная игра «Птицелов».</w:t>
            </w:r>
          </w:p>
        </w:tc>
        <w:tc>
          <w:tcPr>
            <w:tcW w:w="1917" w:type="dxa"/>
            <w:tcMar>
              <w:top w:w="50" w:type="dxa"/>
              <w:left w:w="100" w:type="dxa"/>
            </w:tcMa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1</w:t>
            </w:r>
          </w:p>
        </w:tc>
        <w:tc>
          <w:tcPr>
            <w:tcW w:w="2255"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c>
          <w:tcPr>
            <w:tcW w:w="2340"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r>
      <w:tr w:rsidR="002358A6" w:rsidRPr="002358A6" w:rsidTr="00946182">
        <w:trPr>
          <w:trHeight w:val="153"/>
          <w:tblCellSpacing w:w="20" w:type="nil"/>
        </w:trPr>
        <w:tc>
          <w:tcPr>
            <w:tcW w:w="1424" w:type="dxa"/>
            <w:tcMar>
              <w:top w:w="50" w:type="dxa"/>
              <w:left w:w="100" w:type="dxa"/>
            </w:tcMar>
            <w:vAlign w:val="cente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11</w:t>
            </w:r>
          </w:p>
        </w:tc>
        <w:tc>
          <w:tcPr>
            <w:tcW w:w="6054" w:type="dxa"/>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Русская народная игра «Гори, гори ясно!».</w:t>
            </w:r>
          </w:p>
        </w:tc>
        <w:tc>
          <w:tcPr>
            <w:tcW w:w="1917" w:type="dxa"/>
            <w:tcMar>
              <w:top w:w="50" w:type="dxa"/>
              <w:left w:w="100" w:type="dxa"/>
            </w:tcMa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1</w:t>
            </w:r>
          </w:p>
        </w:tc>
        <w:tc>
          <w:tcPr>
            <w:tcW w:w="2255"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c>
          <w:tcPr>
            <w:tcW w:w="2340"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r>
      <w:tr w:rsidR="002358A6" w:rsidRPr="002358A6" w:rsidTr="00946182">
        <w:trPr>
          <w:trHeight w:val="153"/>
          <w:tblCellSpacing w:w="20" w:type="nil"/>
        </w:trPr>
        <w:tc>
          <w:tcPr>
            <w:tcW w:w="1424" w:type="dxa"/>
            <w:tcMar>
              <w:top w:w="50" w:type="dxa"/>
              <w:left w:w="100" w:type="dxa"/>
            </w:tcMar>
            <w:vAlign w:val="cente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12</w:t>
            </w:r>
          </w:p>
        </w:tc>
        <w:tc>
          <w:tcPr>
            <w:tcW w:w="6054" w:type="dxa"/>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Башкирские народные игры «Юрта», «Медный пень».</w:t>
            </w:r>
          </w:p>
        </w:tc>
        <w:tc>
          <w:tcPr>
            <w:tcW w:w="1917" w:type="dxa"/>
            <w:tcMar>
              <w:top w:w="50" w:type="dxa"/>
              <w:left w:w="100" w:type="dxa"/>
            </w:tcMa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1</w:t>
            </w:r>
          </w:p>
        </w:tc>
        <w:tc>
          <w:tcPr>
            <w:tcW w:w="2255"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c>
          <w:tcPr>
            <w:tcW w:w="2340"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r>
      <w:tr w:rsidR="002358A6" w:rsidRPr="002358A6" w:rsidTr="00946182">
        <w:trPr>
          <w:trHeight w:val="153"/>
          <w:tblCellSpacing w:w="20" w:type="nil"/>
        </w:trPr>
        <w:tc>
          <w:tcPr>
            <w:tcW w:w="1424" w:type="dxa"/>
            <w:tcMar>
              <w:top w:w="50" w:type="dxa"/>
              <w:left w:w="100" w:type="dxa"/>
            </w:tcMar>
            <w:vAlign w:val="cente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lastRenderedPageBreak/>
              <w:t>13</w:t>
            </w:r>
          </w:p>
        </w:tc>
        <w:tc>
          <w:tcPr>
            <w:tcW w:w="6054" w:type="dxa"/>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Бурятская народная игра «Ищем палочку».</w:t>
            </w:r>
          </w:p>
        </w:tc>
        <w:tc>
          <w:tcPr>
            <w:tcW w:w="1917" w:type="dxa"/>
            <w:tcMar>
              <w:top w:w="50" w:type="dxa"/>
              <w:left w:w="100" w:type="dxa"/>
            </w:tcMa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1</w:t>
            </w:r>
          </w:p>
        </w:tc>
        <w:tc>
          <w:tcPr>
            <w:tcW w:w="2255"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c>
          <w:tcPr>
            <w:tcW w:w="2340"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r>
      <w:tr w:rsidR="002358A6" w:rsidRPr="002358A6" w:rsidTr="00946182">
        <w:trPr>
          <w:trHeight w:val="153"/>
          <w:tblCellSpacing w:w="20" w:type="nil"/>
        </w:trPr>
        <w:tc>
          <w:tcPr>
            <w:tcW w:w="1424" w:type="dxa"/>
            <w:tcMar>
              <w:top w:w="50" w:type="dxa"/>
              <w:left w:w="100" w:type="dxa"/>
            </w:tcMar>
            <w:vAlign w:val="cente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14</w:t>
            </w:r>
          </w:p>
        </w:tc>
        <w:tc>
          <w:tcPr>
            <w:tcW w:w="6054" w:type="dxa"/>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Дагестанские народные игры «Выбей из круга».</w:t>
            </w:r>
          </w:p>
        </w:tc>
        <w:tc>
          <w:tcPr>
            <w:tcW w:w="1917" w:type="dxa"/>
            <w:tcMar>
              <w:top w:w="50" w:type="dxa"/>
              <w:left w:w="100" w:type="dxa"/>
            </w:tcMa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1</w:t>
            </w:r>
          </w:p>
        </w:tc>
        <w:tc>
          <w:tcPr>
            <w:tcW w:w="2255"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c>
          <w:tcPr>
            <w:tcW w:w="2340"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r>
      <w:tr w:rsidR="002358A6" w:rsidRPr="002358A6" w:rsidTr="00946182">
        <w:trPr>
          <w:trHeight w:val="153"/>
          <w:tblCellSpacing w:w="20" w:type="nil"/>
        </w:trPr>
        <w:tc>
          <w:tcPr>
            <w:tcW w:w="1424" w:type="dxa"/>
            <w:tcMar>
              <w:top w:w="50" w:type="dxa"/>
              <w:left w:w="100" w:type="dxa"/>
            </w:tcMar>
            <w:vAlign w:val="cente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15</w:t>
            </w:r>
          </w:p>
        </w:tc>
        <w:tc>
          <w:tcPr>
            <w:tcW w:w="6054" w:type="dxa"/>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Марийская народная игра «Катание мяча».</w:t>
            </w:r>
          </w:p>
        </w:tc>
        <w:tc>
          <w:tcPr>
            <w:tcW w:w="1917" w:type="dxa"/>
            <w:tcMar>
              <w:top w:w="50" w:type="dxa"/>
              <w:left w:w="100" w:type="dxa"/>
            </w:tcMa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1</w:t>
            </w:r>
          </w:p>
        </w:tc>
        <w:tc>
          <w:tcPr>
            <w:tcW w:w="2255"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c>
          <w:tcPr>
            <w:tcW w:w="2340"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r>
      <w:tr w:rsidR="002358A6" w:rsidRPr="002358A6" w:rsidTr="00946182">
        <w:trPr>
          <w:trHeight w:val="153"/>
          <w:tblCellSpacing w:w="20" w:type="nil"/>
        </w:trPr>
        <w:tc>
          <w:tcPr>
            <w:tcW w:w="1424" w:type="dxa"/>
            <w:tcMar>
              <w:top w:w="50" w:type="dxa"/>
              <w:left w:w="100" w:type="dxa"/>
            </w:tcMar>
            <w:vAlign w:val="cente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16</w:t>
            </w:r>
          </w:p>
        </w:tc>
        <w:tc>
          <w:tcPr>
            <w:tcW w:w="6054" w:type="dxa"/>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Татарская народная игра «Серый волк».</w:t>
            </w:r>
          </w:p>
        </w:tc>
        <w:tc>
          <w:tcPr>
            <w:tcW w:w="1917" w:type="dxa"/>
            <w:tcMar>
              <w:top w:w="50" w:type="dxa"/>
              <w:left w:w="100" w:type="dxa"/>
            </w:tcMa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1</w:t>
            </w:r>
          </w:p>
        </w:tc>
        <w:tc>
          <w:tcPr>
            <w:tcW w:w="2255"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c>
          <w:tcPr>
            <w:tcW w:w="2340"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r>
      <w:tr w:rsidR="002358A6" w:rsidRPr="002358A6" w:rsidTr="00946182">
        <w:trPr>
          <w:trHeight w:val="153"/>
          <w:tblCellSpacing w:w="20" w:type="nil"/>
        </w:trPr>
        <w:tc>
          <w:tcPr>
            <w:tcW w:w="1424" w:type="dxa"/>
            <w:tcMar>
              <w:top w:w="50" w:type="dxa"/>
              <w:left w:w="100" w:type="dxa"/>
            </w:tcMar>
            <w:vAlign w:val="cente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17</w:t>
            </w:r>
          </w:p>
        </w:tc>
        <w:tc>
          <w:tcPr>
            <w:tcW w:w="6054" w:type="dxa"/>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Якутские народные игры «Сокол и лиса», «Пятнашки».</w:t>
            </w:r>
          </w:p>
        </w:tc>
        <w:tc>
          <w:tcPr>
            <w:tcW w:w="1917" w:type="dxa"/>
            <w:tcMar>
              <w:top w:w="50" w:type="dxa"/>
              <w:left w:w="100" w:type="dxa"/>
            </w:tcMa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1</w:t>
            </w:r>
          </w:p>
        </w:tc>
        <w:tc>
          <w:tcPr>
            <w:tcW w:w="2255"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c>
          <w:tcPr>
            <w:tcW w:w="2340"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r>
      <w:tr w:rsidR="002358A6" w:rsidRPr="002358A6" w:rsidTr="00946182">
        <w:trPr>
          <w:trHeight w:val="153"/>
          <w:tblCellSpacing w:w="20" w:type="nil"/>
        </w:trPr>
        <w:tc>
          <w:tcPr>
            <w:tcW w:w="1424" w:type="dxa"/>
            <w:tcMar>
              <w:top w:w="50" w:type="dxa"/>
              <w:left w:w="100" w:type="dxa"/>
            </w:tcMar>
            <w:vAlign w:val="cente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18</w:t>
            </w:r>
          </w:p>
        </w:tc>
        <w:tc>
          <w:tcPr>
            <w:tcW w:w="6054" w:type="dxa"/>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Чувашская игра «Рыбки».</w:t>
            </w:r>
          </w:p>
        </w:tc>
        <w:tc>
          <w:tcPr>
            <w:tcW w:w="1917" w:type="dxa"/>
            <w:tcMar>
              <w:top w:w="50" w:type="dxa"/>
              <w:left w:w="100" w:type="dxa"/>
            </w:tcMa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1</w:t>
            </w:r>
          </w:p>
        </w:tc>
        <w:tc>
          <w:tcPr>
            <w:tcW w:w="2255"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c>
          <w:tcPr>
            <w:tcW w:w="2340"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r>
      <w:tr w:rsidR="002358A6" w:rsidRPr="002358A6" w:rsidTr="00946182">
        <w:trPr>
          <w:trHeight w:val="153"/>
          <w:tblCellSpacing w:w="20" w:type="nil"/>
        </w:trPr>
        <w:tc>
          <w:tcPr>
            <w:tcW w:w="1424" w:type="dxa"/>
            <w:tcMar>
              <w:top w:w="50" w:type="dxa"/>
              <w:left w:w="100" w:type="dxa"/>
            </w:tcMar>
            <w:vAlign w:val="cente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19</w:t>
            </w:r>
          </w:p>
        </w:tc>
        <w:tc>
          <w:tcPr>
            <w:tcW w:w="6054" w:type="dxa"/>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Эстафета «Передача мяча</w:t>
            </w:r>
            <w:proofErr w:type="gramStart"/>
            <w:r w:rsidRPr="002358A6">
              <w:rPr>
                <w:rFonts w:ascii="Times New Roman" w:hAnsi="Times New Roman" w:cs="Times New Roman"/>
                <w:sz w:val="24"/>
                <w:szCs w:val="24"/>
              </w:rPr>
              <w:t>» .</w:t>
            </w:r>
            <w:proofErr w:type="gramEnd"/>
          </w:p>
        </w:tc>
        <w:tc>
          <w:tcPr>
            <w:tcW w:w="1917" w:type="dxa"/>
            <w:tcMar>
              <w:top w:w="50" w:type="dxa"/>
              <w:left w:w="100" w:type="dxa"/>
            </w:tcMa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1</w:t>
            </w:r>
          </w:p>
        </w:tc>
        <w:tc>
          <w:tcPr>
            <w:tcW w:w="2255"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c>
          <w:tcPr>
            <w:tcW w:w="2340"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r>
      <w:tr w:rsidR="002358A6" w:rsidRPr="002358A6" w:rsidTr="00946182">
        <w:trPr>
          <w:trHeight w:val="153"/>
          <w:tblCellSpacing w:w="20" w:type="nil"/>
        </w:trPr>
        <w:tc>
          <w:tcPr>
            <w:tcW w:w="1424" w:type="dxa"/>
            <w:tcMar>
              <w:top w:w="50" w:type="dxa"/>
              <w:left w:w="100" w:type="dxa"/>
            </w:tcMar>
            <w:vAlign w:val="cente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20</w:t>
            </w:r>
          </w:p>
        </w:tc>
        <w:tc>
          <w:tcPr>
            <w:tcW w:w="6054" w:type="dxa"/>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Эстафета со скакалкой.</w:t>
            </w:r>
          </w:p>
        </w:tc>
        <w:tc>
          <w:tcPr>
            <w:tcW w:w="1917" w:type="dxa"/>
            <w:tcMar>
              <w:top w:w="50" w:type="dxa"/>
              <w:left w:w="100" w:type="dxa"/>
            </w:tcMa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1</w:t>
            </w:r>
          </w:p>
        </w:tc>
        <w:tc>
          <w:tcPr>
            <w:tcW w:w="2255"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c>
          <w:tcPr>
            <w:tcW w:w="2340"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r>
      <w:tr w:rsidR="002358A6" w:rsidRPr="002358A6" w:rsidTr="00946182">
        <w:trPr>
          <w:trHeight w:val="153"/>
          <w:tblCellSpacing w:w="20" w:type="nil"/>
        </w:trPr>
        <w:tc>
          <w:tcPr>
            <w:tcW w:w="1424" w:type="dxa"/>
            <w:tcMar>
              <w:top w:w="50" w:type="dxa"/>
              <w:left w:w="100" w:type="dxa"/>
            </w:tcMar>
            <w:vAlign w:val="cente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21</w:t>
            </w:r>
          </w:p>
        </w:tc>
        <w:tc>
          <w:tcPr>
            <w:tcW w:w="6054" w:type="dxa"/>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 xml:space="preserve"> Эстафета «С мячом».</w:t>
            </w:r>
          </w:p>
        </w:tc>
        <w:tc>
          <w:tcPr>
            <w:tcW w:w="1917" w:type="dxa"/>
            <w:tcMar>
              <w:top w:w="50" w:type="dxa"/>
              <w:left w:w="100" w:type="dxa"/>
            </w:tcMa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1</w:t>
            </w:r>
          </w:p>
        </w:tc>
        <w:tc>
          <w:tcPr>
            <w:tcW w:w="2255"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c>
          <w:tcPr>
            <w:tcW w:w="2340"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r>
      <w:tr w:rsidR="002358A6" w:rsidRPr="002358A6" w:rsidTr="00946182">
        <w:trPr>
          <w:trHeight w:val="153"/>
          <w:tblCellSpacing w:w="20" w:type="nil"/>
        </w:trPr>
        <w:tc>
          <w:tcPr>
            <w:tcW w:w="1424" w:type="dxa"/>
            <w:tcMar>
              <w:top w:w="50" w:type="dxa"/>
              <w:left w:w="100" w:type="dxa"/>
            </w:tcMar>
            <w:vAlign w:val="cente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22</w:t>
            </w:r>
          </w:p>
        </w:tc>
        <w:tc>
          <w:tcPr>
            <w:tcW w:w="6054" w:type="dxa"/>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Эстафета зверей.</w:t>
            </w:r>
          </w:p>
        </w:tc>
        <w:tc>
          <w:tcPr>
            <w:tcW w:w="1917" w:type="dxa"/>
            <w:tcMar>
              <w:top w:w="50" w:type="dxa"/>
              <w:left w:w="100" w:type="dxa"/>
            </w:tcMa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1</w:t>
            </w:r>
          </w:p>
        </w:tc>
        <w:tc>
          <w:tcPr>
            <w:tcW w:w="2255"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c>
          <w:tcPr>
            <w:tcW w:w="2340"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r>
      <w:tr w:rsidR="002358A6" w:rsidRPr="002358A6" w:rsidTr="00946182">
        <w:trPr>
          <w:trHeight w:val="153"/>
          <w:tblCellSpacing w:w="20" w:type="nil"/>
        </w:trPr>
        <w:tc>
          <w:tcPr>
            <w:tcW w:w="1424" w:type="dxa"/>
            <w:tcMar>
              <w:top w:w="50" w:type="dxa"/>
              <w:left w:w="100" w:type="dxa"/>
            </w:tcMar>
            <w:vAlign w:val="cente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23</w:t>
            </w:r>
          </w:p>
        </w:tc>
        <w:tc>
          <w:tcPr>
            <w:tcW w:w="6054" w:type="dxa"/>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Эстафета «Быстрые и ловкие».</w:t>
            </w:r>
          </w:p>
        </w:tc>
        <w:tc>
          <w:tcPr>
            <w:tcW w:w="1917" w:type="dxa"/>
            <w:tcMar>
              <w:top w:w="50" w:type="dxa"/>
              <w:left w:w="100" w:type="dxa"/>
            </w:tcMa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1</w:t>
            </w:r>
          </w:p>
        </w:tc>
        <w:tc>
          <w:tcPr>
            <w:tcW w:w="2255"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c>
          <w:tcPr>
            <w:tcW w:w="2340"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r>
      <w:tr w:rsidR="002358A6" w:rsidRPr="002358A6" w:rsidTr="00946182">
        <w:trPr>
          <w:trHeight w:val="153"/>
          <w:tblCellSpacing w:w="20" w:type="nil"/>
        </w:trPr>
        <w:tc>
          <w:tcPr>
            <w:tcW w:w="1424" w:type="dxa"/>
            <w:tcMar>
              <w:top w:w="50" w:type="dxa"/>
              <w:left w:w="100" w:type="dxa"/>
            </w:tcMar>
            <w:vAlign w:val="cente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24</w:t>
            </w:r>
          </w:p>
        </w:tc>
        <w:tc>
          <w:tcPr>
            <w:tcW w:w="6054" w:type="dxa"/>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Эстафета «Вызов номеров».</w:t>
            </w:r>
          </w:p>
        </w:tc>
        <w:tc>
          <w:tcPr>
            <w:tcW w:w="1917" w:type="dxa"/>
            <w:tcMar>
              <w:top w:w="50" w:type="dxa"/>
              <w:left w:w="100" w:type="dxa"/>
            </w:tcMa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1</w:t>
            </w:r>
          </w:p>
        </w:tc>
        <w:tc>
          <w:tcPr>
            <w:tcW w:w="2255"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c>
          <w:tcPr>
            <w:tcW w:w="2340"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r>
      <w:tr w:rsidR="002358A6" w:rsidRPr="002358A6" w:rsidTr="00946182">
        <w:trPr>
          <w:trHeight w:val="153"/>
          <w:tblCellSpacing w:w="20" w:type="nil"/>
        </w:trPr>
        <w:tc>
          <w:tcPr>
            <w:tcW w:w="1424" w:type="dxa"/>
            <w:tcMar>
              <w:top w:w="50" w:type="dxa"/>
              <w:left w:w="100" w:type="dxa"/>
            </w:tcMar>
            <w:vAlign w:val="cente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25</w:t>
            </w:r>
          </w:p>
        </w:tc>
        <w:tc>
          <w:tcPr>
            <w:tcW w:w="6054" w:type="dxa"/>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Эстафета по кругу.</w:t>
            </w:r>
          </w:p>
        </w:tc>
        <w:tc>
          <w:tcPr>
            <w:tcW w:w="1917" w:type="dxa"/>
            <w:tcMar>
              <w:top w:w="50" w:type="dxa"/>
              <w:left w:w="100" w:type="dxa"/>
            </w:tcMa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1</w:t>
            </w:r>
          </w:p>
        </w:tc>
        <w:tc>
          <w:tcPr>
            <w:tcW w:w="2255"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c>
          <w:tcPr>
            <w:tcW w:w="2340"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r>
      <w:tr w:rsidR="002358A6" w:rsidRPr="002358A6" w:rsidTr="00946182">
        <w:trPr>
          <w:trHeight w:val="153"/>
          <w:tblCellSpacing w:w="20" w:type="nil"/>
        </w:trPr>
        <w:tc>
          <w:tcPr>
            <w:tcW w:w="1424" w:type="dxa"/>
            <w:tcMar>
              <w:top w:w="50" w:type="dxa"/>
              <w:left w:w="100" w:type="dxa"/>
            </w:tcMar>
            <w:vAlign w:val="cente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26</w:t>
            </w:r>
          </w:p>
        </w:tc>
        <w:tc>
          <w:tcPr>
            <w:tcW w:w="6054" w:type="dxa"/>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Эстафета с обручем.</w:t>
            </w:r>
          </w:p>
        </w:tc>
        <w:tc>
          <w:tcPr>
            <w:tcW w:w="1917" w:type="dxa"/>
            <w:tcMar>
              <w:top w:w="50" w:type="dxa"/>
              <w:left w:w="100" w:type="dxa"/>
            </w:tcMa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1</w:t>
            </w:r>
          </w:p>
        </w:tc>
        <w:tc>
          <w:tcPr>
            <w:tcW w:w="2255"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c>
          <w:tcPr>
            <w:tcW w:w="2340"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r>
      <w:tr w:rsidR="002358A6" w:rsidRPr="002358A6" w:rsidTr="00946182">
        <w:trPr>
          <w:trHeight w:val="153"/>
          <w:tblCellSpacing w:w="20" w:type="nil"/>
        </w:trPr>
        <w:tc>
          <w:tcPr>
            <w:tcW w:w="1424" w:type="dxa"/>
            <w:tcMar>
              <w:top w:w="50" w:type="dxa"/>
              <w:left w:w="100" w:type="dxa"/>
            </w:tcMar>
            <w:vAlign w:val="cente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27</w:t>
            </w:r>
          </w:p>
        </w:tc>
        <w:tc>
          <w:tcPr>
            <w:tcW w:w="6054" w:type="dxa"/>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Русская народная игра «Салки».</w:t>
            </w:r>
          </w:p>
        </w:tc>
        <w:tc>
          <w:tcPr>
            <w:tcW w:w="1917" w:type="dxa"/>
            <w:tcMar>
              <w:top w:w="50" w:type="dxa"/>
              <w:left w:w="100" w:type="dxa"/>
            </w:tcMa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1</w:t>
            </w:r>
          </w:p>
        </w:tc>
        <w:tc>
          <w:tcPr>
            <w:tcW w:w="2255"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c>
          <w:tcPr>
            <w:tcW w:w="2340"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r>
      <w:tr w:rsidR="002358A6" w:rsidRPr="002358A6" w:rsidTr="00946182">
        <w:trPr>
          <w:trHeight w:val="153"/>
          <w:tblCellSpacing w:w="20" w:type="nil"/>
        </w:trPr>
        <w:tc>
          <w:tcPr>
            <w:tcW w:w="1424" w:type="dxa"/>
            <w:tcMar>
              <w:top w:w="50" w:type="dxa"/>
              <w:left w:w="100" w:type="dxa"/>
            </w:tcMar>
            <w:vAlign w:val="cente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28</w:t>
            </w:r>
          </w:p>
        </w:tc>
        <w:tc>
          <w:tcPr>
            <w:tcW w:w="6054" w:type="dxa"/>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Русская народная игра «Пятнашки».</w:t>
            </w:r>
          </w:p>
        </w:tc>
        <w:tc>
          <w:tcPr>
            <w:tcW w:w="1917" w:type="dxa"/>
            <w:tcMar>
              <w:top w:w="50" w:type="dxa"/>
              <w:left w:w="100" w:type="dxa"/>
            </w:tcMa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1</w:t>
            </w:r>
          </w:p>
        </w:tc>
        <w:tc>
          <w:tcPr>
            <w:tcW w:w="2255"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c>
          <w:tcPr>
            <w:tcW w:w="2340"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r>
      <w:tr w:rsidR="002358A6" w:rsidRPr="002358A6" w:rsidTr="00946182">
        <w:trPr>
          <w:trHeight w:val="153"/>
          <w:tblCellSpacing w:w="20" w:type="nil"/>
        </w:trPr>
        <w:tc>
          <w:tcPr>
            <w:tcW w:w="1424" w:type="dxa"/>
            <w:tcMar>
              <w:top w:w="50" w:type="dxa"/>
              <w:left w:w="100" w:type="dxa"/>
            </w:tcMar>
            <w:vAlign w:val="cente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lastRenderedPageBreak/>
              <w:t>29</w:t>
            </w:r>
          </w:p>
        </w:tc>
        <w:tc>
          <w:tcPr>
            <w:tcW w:w="6054" w:type="dxa"/>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Русская народная игра «Охотники и зайцы».</w:t>
            </w:r>
          </w:p>
        </w:tc>
        <w:tc>
          <w:tcPr>
            <w:tcW w:w="1917" w:type="dxa"/>
            <w:tcMar>
              <w:top w:w="50" w:type="dxa"/>
              <w:left w:w="100" w:type="dxa"/>
            </w:tcMa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1</w:t>
            </w:r>
          </w:p>
        </w:tc>
        <w:tc>
          <w:tcPr>
            <w:tcW w:w="2255"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c>
          <w:tcPr>
            <w:tcW w:w="2340"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r>
      <w:tr w:rsidR="002358A6" w:rsidRPr="002358A6" w:rsidTr="00946182">
        <w:trPr>
          <w:trHeight w:val="153"/>
          <w:tblCellSpacing w:w="20" w:type="nil"/>
        </w:trPr>
        <w:tc>
          <w:tcPr>
            <w:tcW w:w="1424" w:type="dxa"/>
            <w:tcMar>
              <w:top w:w="50" w:type="dxa"/>
              <w:left w:w="100" w:type="dxa"/>
            </w:tcMar>
            <w:vAlign w:val="cente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30</w:t>
            </w:r>
          </w:p>
        </w:tc>
        <w:tc>
          <w:tcPr>
            <w:tcW w:w="6054" w:type="dxa"/>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Русская народная игра «Краски».</w:t>
            </w:r>
          </w:p>
        </w:tc>
        <w:tc>
          <w:tcPr>
            <w:tcW w:w="1917" w:type="dxa"/>
            <w:tcMar>
              <w:top w:w="50" w:type="dxa"/>
              <w:left w:w="100" w:type="dxa"/>
            </w:tcMa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1</w:t>
            </w:r>
          </w:p>
        </w:tc>
        <w:tc>
          <w:tcPr>
            <w:tcW w:w="2255"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c>
          <w:tcPr>
            <w:tcW w:w="2340"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r>
      <w:tr w:rsidR="002358A6" w:rsidRPr="002358A6" w:rsidTr="00946182">
        <w:trPr>
          <w:trHeight w:val="153"/>
          <w:tblCellSpacing w:w="20" w:type="nil"/>
        </w:trPr>
        <w:tc>
          <w:tcPr>
            <w:tcW w:w="1424" w:type="dxa"/>
            <w:tcMar>
              <w:top w:w="50" w:type="dxa"/>
              <w:left w:w="100" w:type="dxa"/>
            </w:tcMar>
            <w:vAlign w:val="cente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31</w:t>
            </w:r>
          </w:p>
        </w:tc>
        <w:tc>
          <w:tcPr>
            <w:tcW w:w="6054" w:type="dxa"/>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Русская народная игра «Гори, гори ясно».</w:t>
            </w:r>
          </w:p>
        </w:tc>
        <w:tc>
          <w:tcPr>
            <w:tcW w:w="1917" w:type="dxa"/>
            <w:tcMar>
              <w:top w:w="50" w:type="dxa"/>
              <w:left w:w="100" w:type="dxa"/>
            </w:tcMa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1</w:t>
            </w:r>
          </w:p>
        </w:tc>
        <w:tc>
          <w:tcPr>
            <w:tcW w:w="2255"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c>
          <w:tcPr>
            <w:tcW w:w="2340"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r>
      <w:tr w:rsidR="002358A6" w:rsidRPr="002358A6" w:rsidTr="00946182">
        <w:trPr>
          <w:trHeight w:val="153"/>
          <w:tblCellSpacing w:w="20" w:type="nil"/>
        </w:trPr>
        <w:tc>
          <w:tcPr>
            <w:tcW w:w="1424" w:type="dxa"/>
            <w:tcMar>
              <w:top w:w="50" w:type="dxa"/>
              <w:left w:w="100" w:type="dxa"/>
            </w:tcMar>
            <w:vAlign w:val="cente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32</w:t>
            </w:r>
          </w:p>
        </w:tc>
        <w:tc>
          <w:tcPr>
            <w:tcW w:w="6054" w:type="dxa"/>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Русская народная игра «Третий лишний».</w:t>
            </w:r>
          </w:p>
        </w:tc>
        <w:tc>
          <w:tcPr>
            <w:tcW w:w="1917" w:type="dxa"/>
            <w:tcMar>
              <w:top w:w="50" w:type="dxa"/>
              <w:left w:w="100" w:type="dxa"/>
            </w:tcMa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1</w:t>
            </w:r>
          </w:p>
        </w:tc>
        <w:tc>
          <w:tcPr>
            <w:tcW w:w="2255"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c>
          <w:tcPr>
            <w:tcW w:w="2340"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r>
      <w:tr w:rsidR="002358A6" w:rsidRPr="002358A6" w:rsidTr="00946182">
        <w:trPr>
          <w:trHeight w:val="153"/>
          <w:tblCellSpacing w:w="20" w:type="nil"/>
        </w:trPr>
        <w:tc>
          <w:tcPr>
            <w:tcW w:w="1424" w:type="dxa"/>
            <w:tcMar>
              <w:top w:w="50" w:type="dxa"/>
              <w:left w:w="100" w:type="dxa"/>
            </w:tcMar>
            <w:vAlign w:val="cente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33</w:t>
            </w:r>
          </w:p>
        </w:tc>
        <w:tc>
          <w:tcPr>
            <w:tcW w:w="6054" w:type="dxa"/>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Русская народная игра «Пятнашки».</w:t>
            </w:r>
          </w:p>
        </w:tc>
        <w:tc>
          <w:tcPr>
            <w:tcW w:w="1917" w:type="dxa"/>
            <w:tcMar>
              <w:top w:w="50" w:type="dxa"/>
              <w:left w:w="100" w:type="dxa"/>
            </w:tcMa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1</w:t>
            </w:r>
          </w:p>
        </w:tc>
        <w:tc>
          <w:tcPr>
            <w:tcW w:w="2255"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c>
          <w:tcPr>
            <w:tcW w:w="2340"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r>
      <w:tr w:rsidR="002358A6" w:rsidRPr="002358A6" w:rsidTr="00946182">
        <w:trPr>
          <w:trHeight w:val="153"/>
          <w:tblCellSpacing w:w="20" w:type="nil"/>
        </w:trPr>
        <w:tc>
          <w:tcPr>
            <w:tcW w:w="1424" w:type="dxa"/>
            <w:tcMar>
              <w:top w:w="50" w:type="dxa"/>
              <w:left w:w="100" w:type="dxa"/>
            </w:tcMar>
            <w:vAlign w:val="cente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34</w:t>
            </w:r>
          </w:p>
        </w:tc>
        <w:tc>
          <w:tcPr>
            <w:tcW w:w="6054" w:type="dxa"/>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Русская народная игра «Охотники и зайцы».</w:t>
            </w:r>
          </w:p>
        </w:tc>
        <w:tc>
          <w:tcPr>
            <w:tcW w:w="1917" w:type="dxa"/>
            <w:tcMar>
              <w:top w:w="50" w:type="dxa"/>
              <w:left w:w="100" w:type="dxa"/>
            </w:tcMa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1</w:t>
            </w:r>
          </w:p>
        </w:tc>
        <w:tc>
          <w:tcPr>
            <w:tcW w:w="2255"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c>
          <w:tcPr>
            <w:tcW w:w="2340" w:type="dxa"/>
            <w:tcMar>
              <w:top w:w="50" w:type="dxa"/>
              <w:left w:w="100" w:type="dxa"/>
            </w:tcMar>
            <w:vAlign w:val="center"/>
          </w:tcPr>
          <w:p w:rsidR="002358A6" w:rsidRPr="002358A6" w:rsidRDefault="002358A6" w:rsidP="002358A6">
            <w:pPr>
              <w:rPr>
                <w:rFonts w:ascii="Times New Roman" w:hAnsi="Times New Roman" w:cs="Times New Roman"/>
                <w:sz w:val="24"/>
                <w:szCs w:val="24"/>
              </w:rPr>
            </w:pPr>
          </w:p>
        </w:tc>
      </w:tr>
      <w:tr w:rsidR="002358A6" w:rsidRPr="002358A6" w:rsidTr="00553516">
        <w:trPr>
          <w:trHeight w:val="153"/>
          <w:tblCellSpacing w:w="20" w:type="nil"/>
        </w:trPr>
        <w:tc>
          <w:tcPr>
            <w:tcW w:w="0" w:type="auto"/>
            <w:gridSpan w:val="2"/>
            <w:tcMar>
              <w:top w:w="50" w:type="dxa"/>
              <w:left w:w="100" w:type="dxa"/>
            </w:tcMar>
            <w:vAlign w:val="cente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ОБЩЕЕ КОЛИЧЕСТВО ЧАСОВ ПО ПРОГРАММЕ</w:t>
            </w:r>
          </w:p>
        </w:tc>
        <w:tc>
          <w:tcPr>
            <w:tcW w:w="1917" w:type="dxa"/>
            <w:tcMar>
              <w:top w:w="50" w:type="dxa"/>
              <w:left w:w="100" w:type="dxa"/>
            </w:tcMar>
            <w:vAlign w:val="cente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 xml:space="preserve"> 34 </w:t>
            </w:r>
          </w:p>
        </w:tc>
        <w:tc>
          <w:tcPr>
            <w:tcW w:w="2255" w:type="dxa"/>
            <w:tcMar>
              <w:top w:w="50" w:type="dxa"/>
              <w:left w:w="100" w:type="dxa"/>
            </w:tcMar>
            <w:vAlign w:val="cente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 xml:space="preserve"> 0 </w:t>
            </w:r>
          </w:p>
        </w:tc>
        <w:tc>
          <w:tcPr>
            <w:tcW w:w="2340" w:type="dxa"/>
            <w:tcMar>
              <w:top w:w="50" w:type="dxa"/>
              <w:left w:w="100" w:type="dxa"/>
            </w:tcMar>
            <w:vAlign w:val="center"/>
          </w:tcPr>
          <w:p w:rsidR="002358A6" w:rsidRPr="002358A6" w:rsidRDefault="002358A6" w:rsidP="002358A6">
            <w:pPr>
              <w:rPr>
                <w:rFonts w:ascii="Times New Roman" w:hAnsi="Times New Roman" w:cs="Times New Roman"/>
                <w:sz w:val="24"/>
                <w:szCs w:val="24"/>
              </w:rPr>
            </w:pPr>
            <w:r w:rsidRPr="002358A6">
              <w:rPr>
                <w:rFonts w:ascii="Times New Roman" w:hAnsi="Times New Roman" w:cs="Times New Roman"/>
                <w:sz w:val="24"/>
                <w:szCs w:val="24"/>
              </w:rPr>
              <w:t xml:space="preserve"> 0 </w:t>
            </w:r>
          </w:p>
        </w:tc>
      </w:tr>
    </w:tbl>
    <w:p w:rsidR="00553516" w:rsidRPr="00553516" w:rsidRDefault="00553516">
      <w:pPr>
        <w:sectPr w:rsidR="00553516" w:rsidRPr="00553516">
          <w:pgSz w:w="16383" w:h="11906" w:orient="landscape"/>
          <w:pgMar w:top="1134" w:right="850" w:bottom="1134" w:left="1701" w:header="720" w:footer="720" w:gutter="0"/>
          <w:cols w:space="720"/>
        </w:sectPr>
      </w:pPr>
    </w:p>
    <w:bookmarkEnd w:id="11"/>
    <w:p w:rsidR="00553516" w:rsidRPr="00553516" w:rsidRDefault="00553516" w:rsidP="00553516"/>
    <w:sectPr w:rsidR="00553516" w:rsidRPr="0055351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31018"/>
    <w:multiLevelType w:val="multilevel"/>
    <w:tmpl w:val="3F6EDC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D902DA"/>
    <w:multiLevelType w:val="multilevel"/>
    <w:tmpl w:val="164C9F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C418F9"/>
    <w:multiLevelType w:val="multilevel"/>
    <w:tmpl w:val="895893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006C74"/>
    <w:multiLevelType w:val="multilevel"/>
    <w:tmpl w:val="DD606F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3455C4"/>
    <w:multiLevelType w:val="multilevel"/>
    <w:tmpl w:val="F38AB0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4FF6F44"/>
    <w:multiLevelType w:val="multilevel"/>
    <w:tmpl w:val="BB008C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78068D"/>
    <w:multiLevelType w:val="multilevel"/>
    <w:tmpl w:val="FC9CB4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CCF77A2"/>
    <w:multiLevelType w:val="multilevel"/>
    <w:tmpl w:val="83CCA7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3"/>
  </w:num>
  <w:num w:numId="4">
    <w:abstractNumId w:val="2"/>
  </w:num>
  <w:num w:numId="5">
    <w:abstractNumId w:val="1"/>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825"/>
    <w:rsid w:val="002358A6"/>
    <w:rsid w:val="00553516"/>
    <w:rsid w:val="00806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2925</Words>
  <Characters>16676</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Баталова КА</dc:creator>
  <cp:lastModifiedBy>Баталова КА</cp:lastModifiedBy>
  <cp:revision>2</cp:revision>
  <dcterms:created xsi:type="dcterms:W3CDTF">2024-10-02T10:40:00Z</dcterms:created>
  <dcterms:modified xsi:type="dcterms:W3CDTF">2024-10-02T10:40:00Z</dcterms:modified>
</cp:coreProperties>
</file>