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85" w:rsidRDefault="00BE6085" w:rsidP="00B02506">
      <w:pPr>
        <w:pStyle w:val="h1"/>
        <w:jc w:val="center"/>
      </w:pPr>
      <w:bookmarkStart w:id="0" w:name="_GoBack"/>
      <w:bookmarkEnd w:id="0"/>
      <w:r>
        <w:rPr>
          <w:noProof/>
        </w:rPr>
        <w:drawing>
          <wp:inline distT="0" distB="0" distL="0" distR="0" wp14:anchorId="6CFD6B0E" wp14:editId="5100DE83">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9">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lastRenderedPageBreak/>
        <w:t xml:space="preserve">Технология </w:t>
      </w:r>
      <w:r>
        <w:tab/>
      </w:r>
      <w:r>
        <w:tab/>
      </w:r>
      <w:r w:rsidR="00246B42" w:rsidRPr="00246B42">
        <w:t>467</w:t>
      </w:r>
    </w:p>
    <w:p w:rsidR="00474F70" w:rsidRPr="00246B42" w:rsidRDefault="009D2A8D">
      <w:pPr>
        <w:pStyle w:val="TOC-3"/>
        <w:spacing w:after="85"/>
      </w:pPr>
      <w:r>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lastRenderedPageBreak/>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rsidR="00474F70" w:rsidRDefault="00474F70">
      <w:pPr>
        <w:pStyle w:val="h1"/>
      </w:pPr>
      <w:r>
        <w:lastRenderedPageBreak/>
        <w:t>Общие положения</w:t>
      </w:r>
    </w:p>
    <w:p w:rsidR="00474F70" w:rsidRDefault="00474F70">
      <w:pPr>
        <w:pStyle w:val="body"/>
      </w:pPr>
      <w:r>
        <w:t>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w:t>
      </w:r>
      <w:r>
        <w:t>н</w:t>
      </w:r>
      <w:r>
        <w:t>кретизации требований Федерального государственного образовател</w:t>
      </w:r>
      <w:r>
        <w:t>ь</w:t>
      </w:r>
      <w:r>
        <w:t>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w:t>
      </w:r>
      <w:r>
        <w:t>а</w:t>
      </w:r>
      <w:r>
        <w:t xml:space="preserve">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w:t>
      </w:r>
      <w:r>
        <w:t>я</w:t>
      </w:r>
      <w:r>
        <w:t>тельности конкретного уровня образования. Вместе с тем такой вариант представления программы начального общего образования не предп</w:t>
      </w:r>
      <w:r>
        <w:t>о</w:t>
      </w:r>
      <w:r>
        <w:t>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w:t>
      </w:r>
      <w:r>
        <w:t>о</w:t>
      </w:r>
      <w:r>
        <w:t>ложения, природного окружения, этнокультурных особенностей и и</w:t>
      </w:r>
      <w:r>
        <w:t>с</w:t>
      </w:r>
      <w:r>
        <w:t>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w:t>
      </w:r>
      <w:r>
        <w:t>ь</w:t>
      </w:r>
      <w:r>
        <w:t>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w:t>
      </w:r>
      <w:r>
        <w:t>о</w:t>
      </w:r>
      <w:r>
        <w:t>получия каждого ребёнка.</w:t>
      </w:r>
    </w:p>
    <w:p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w:t>
      </w:r>
      <w:r>
        <w:t>а</w:t>
      </w:r>
      <w:r>
        <w:t xml:space="preserve">нтным поведением и др.). </w:t>
      </w:r>
    </w:p>
    <w:p w:rsidR="00474F70" w:rsidRDefault="00474F70">
      <w:pPr>
        <w:pStyle w:val="body"/>
      </w:pPr>
      <w:r>
        <w:t>4.</w:t>
      </w:r>
      <w:r>
        <w:rPr>
          <w:rFonts w:cs="Times New Roman"/>
        </w:rPr>
        <w:t> </w:t>
      </w:r>
      <w:r>
        <w:t>Обязательным требованием является учёт запросов родителей (з</w:t>
      </w:r>
      <w:r>
        <w:t>а</w:t>
      </w:r>
      <w:r>
        <w:t xml:space="preserve">конных представителей) обучающегося: организация курсов внеурочной </w:t>
      </w:r>
      <w:r>
        <w:lastRenderedPageBreak/>
        <w:t>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w:t>
      </w:r>
      <w:r>
        <w:rPr>
          <w:spacing w:val="3"/>
        </w:rPr>
        <w:t>р</w:t>
      </w:r>
      <w:r>
        <w:rPr>
          <w:spacing w:val="3"/>
        </w:rPr>
        <w:t>но-эпидемиологические правила и гигиенические нормативы к орг</w:t>
      </w:r>
      <w:r>
        <w:rPr>
          <w:spacing w:val="3"/>
        </w:rPr>
        <w:t>а</w:t>
      </w:r>
      <w:r>
        <w:rPr>
          <w:spacing w:val="3"/>
        </w:rPr>
        <w:t>низации обучения. С учётом современной действительности в обр</w:t>
      </w:r>
      <w:r>
        <w:rPr>
          <w:spacing w:val="3"/>
        </w:rPr>
        <w:t>а</w:t>
      </w:r>
      <w:r>
        <w:rPr>
          <w:spacing w:val="3"/>
        </w:rPr>
        <w:t>зовательной программе должны быть прописаны требования к об</w:t>
      </w:r>
      <w:r>
        <w:rPr>
          <w:spacing w:val="3"/>
        </w:rPr>
        <w:t>у</w:t>
      </w:r>
      <w:r>
        <w:rPr>
          <w:spacing w:val="3"/>
        </w:rPr>
        <w:t>чению в дистанционном режиме.</w:t>
      </w:r>
    </w:p>
    <w:p w:rsidR="00474F70" w:rsidRDefault="00474F70">
      <w:pPr>
        <w:pStyle w:val="body"/>
      </w:pPr>
      <w:r>
        <w:t>Примерная основная образовательная программа построена в соо</w:t>
      </w:r>
      <w:r>
        <w:t>т</w:t>
      </w:r>
      <w:r>
        <w:t>ветствии с логикой представления образовательной организацией пр</w:t>
      </w:r>
      <w:r>
        <w:t>о</w:t>
      </w:r>
      <w:r>
        <w:t>граммы начального общего образования и раскрывает возможный в</w:t>
      </w:r>
      <w:r>
        <w:t>а</w:t>
      </w:r>
      <w:r>
        <w:t>риант наполнения следующих разделов: целевой, содержательный, о</w:t>
      </w:r>
      <w:r>
        <w:t>р</w:t>
      </w:r>
      <w:r>
        <w:t xml:space="preserve">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организации. Планируемые р</w:t>
      </w:r>
      <w:r>
        <w:rPr>
          <w:spacing w:val="-1"/>
        </w:rPr>
        <w:t>е</w:t>
      </w:r>
      <w:r>
        <w:rPr>
          <w:spacing w:val="-1"/>
        </w:rPr>
        <w:t>зультаты в соответствии с ФГОС НОО включают личностные,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нов</w:t>
      </w:r>
      <w:r>
        <w:rPr>
          <w:spacing w:val="-1"/>
        </w:rPr>
        <w:t>о</w:t>
      </w:r>
      <w:r>
        <w:rPr>
          <w:spacing w:val="-1"/>
        </w:rPr>
        <w:t>образования ребёнка, отражающие его социальный статус: сформир</w:t>
      </w:r>
      <w:r>
        <w:rPr>
          <w:spacing w:val="-1"/>
        </w:rPr>
        <w:t>о</w:t>
      </w:r>
      <w:r>
        <w:rPr>
          <w:spacing w:val="-1"/>
        </w:rPr>
        <w:t>ванность гражданской идентификации, готовность к самообразованию, сформированность учебно-познавательной мотивации и др. Метапре</w:t>
      </w:r>
      <w:r>
        <w:rPr>
          <w:spacing w:val="-1"/>
        </w:rPr>
        <w:t>д</w:t>
      </w:r>
      <w:r>
        <w:rPr>
          <w:spacing w:val="-1"/>
        </w:rPr>
        <w:t>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w:t>
      </w:r>
      <w:r>
        <w:rPr>
          <w:spacing w:val="-1"/>
        </w:rPr>
        <w:t>б</w:t>
      </w:r>
      <w:r>
        <w:rPr>
          <w:spacing w:val="-1"/>
        </w:rPr>
        <w:t>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w:t>
      </w:r>
      <w:r>
        <w:t>а</w:t>
      </w:r>
      <w:r>
        <w:t>нируемых результатов с учётом особенностей функционирования обр</w:t>
      </w:r>
      <w:r>
        <w:t>а</w:t>
      </w:r>
      <w:r>
        <w:t>зовательной организации (наличие индивидуальных программ обучения, модульный принцип обучения, кадровый состав преподавателей выс</w:t>
      </w:r>
      <w:r>
        <w:t>о</w:t>
      </w:r>
      <w:r>
        <w:t>кой квалификации, родной язык обучения др.).</w:t>
      </w:r>
    </w:p>
    <w:p w:rsidR="00474F70" w:rsidRDefault="00474F70">
      <w:pPr>
        <w:pStyle w:val="body"/>
      </w:pPr>
      <w:r>
        <w:t>В целевом разделе представлены единые подходы к системе оцен</w:t>
      </w:r>
      <w:r>
        <w:t>и</w:t>
      </w:r>
      <w:r>
        <w:t xml:space="preserve">вания достижений планируемых результатов освоения программы </w:t>
      </w:r>
      <w:r>
        <w:lastRenderedPageBreak/>
        <w:t>начального общего образования.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w:t>
      </w:r>
      <w:r>
        <w:t>а</w:t>
      </w:r>
      <w:r>
        <w:t>бочие программы учебных предметов, модульных курсов), обеспеч</w:t>
      </w:r>
      <w:r>
        <w:t>и</w:t>
      </w:r>
      <w:r>
        <w:t>вающих достижение обучающимися личностных, предметных и мет</w:t>
      </w:r>
      <w:r>
        <w:t>а</w:t>
      </w:r>
      <w:r>
        <w:t>предметных результатов. Раскрываются подходы к созданию индив</w:t>
      </w:r>
      <w:r>
        <w:t>и</w:t>
      </w:r>
      <w:r>
        <w:t>дуальных учебных планов, соответствующих «образовательным п</w:t>
      </w:r>
      <w:r>
        <w:t>о</w:t>
      </w:r>
      <w:r>
        <w:t>требностям и интересам обучающихся» (пункт 6.3. ФГОС НОО). В ра</w:t>
      </w:r>
      <w:r>
        <w:t>з</w:t>
      </w:r>
      <w:r>
        <w:t>дел включены требования к разработке индивидуальных учебных планов для обучающихся, проявляющих особые способности в освоении пр</w:t>
      </w:r>
      <w:r>
        <w:t>о</w:t>
      </w:r>
      <w:r>
        <w:t>граммы начального общего образования, а также требования к разр</w:t>
      </w:r>
      <w:r>
        <w:t>а</w:t>
      </w:r>
      <w:r>
        <w:t>ботке программ обучения для детей особых социальных групп. Раскр</w:t>
      </w:r>
      <w:r>
        <w:t>ы</w:t>
      </w:r>
      <w:r>
        <w:t>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w:t>
      </w:r>
      <w:r>
        <w:t>р</w:t>
      </w:r>
      <w:r>
        <w:t>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w:t>
      </w:r>
      <w:r>
        <w:t>ь</w:t>
      </w:r>
      <w:r>
        <w:t>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w:t>
      </w:r>
      <w:r>
        <w:t>а</w:t>
      </w:r>
      <w:r>
        <w:t>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w:t>
      </w:r>
      <w:r>
        <w:t>а</w:t>
      </w:r>
      <w:r>
        <w:t>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w:t>
      </w:r>
      <w:r>
        <w:rPr>
          <w:spacing w:val="-1"/>
        </w:rPr>
        <w:t>й</w:t>
      </w:r>
      <w:r>
        <w:rPr>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Pr>
          <w:spacing w:val="-1"/>
        </w:rPr>
        <w:t>а</w:t>
      </w:r>
      <w:r>
        <w:rPr>
          <w:spacing w:val="-1"/>
        </w:rPr>
        <w:t>рактеристик образования (объём, содержание, планируемые результаты) и организационно-педагогических условий, реализация которых обесп</w:t>
      </w:r>
      <w:r>
        <w:rPr>
          <w:spacing w:val="-1"/>
        </w:rPr>
        <w:t>е</w:t>
      </w:r>
      <w:r>
        <w:rPr>
          <w:spacing w:val="-1"/>
        </w:rPr>
        <w:t>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w:t>
      </w:r>
      <w:r>
        <w:t>а</w:t>
      </w:r>
      <w:r>
        <w:t>зовательной организацией, является основным документом, регламе</w:t>
      </w:r>
      <w:r>
        <w:t>н</w:t>
      </w:r>
      <w:r>
        <w:t>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обуч</w:t>
      </w:r>
      <w:r>
        <w:t>а</w:t>
      </w:r>
      <w:r>
        <w:t>ющихся или для детей социальных групп, нуждающихся в особом вн</w:t>
      </w:r>
      <w:r>
        <w:t>и</w:t>
      </w:r>
      <w:r>
        <w:t xml:space="preserve">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474F70" w:rsidRDefault="00474F70">
      <w:pPr>
        <w:pStyle w:val="body"/>
      </w:pPr>
      <w:r>
        <w:t>Достижение поставленных целей предусматривает решение следу</w:t>
      </w:r>
      <w:r>
        <w:t>ю</w:t>
      </w:r>
      <w:r>
        <w:t>щих основных задач: — формирование общей культуры, духо</w:t>
      </w:r>
      <w:r>
        <w:t>в</w:t>
      </w:r>
      <w:r>
        <w:t>но-нравственное, гражданское, социальное, личностное и интеллект</w:t>
      </w:r>
      <w:r>
        <w:t>у</w:t>
      </w:r>
      <w:r>
        <w:t>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w:t>
      </w:r>
      <w:r>
        <w:t>ч</w:t>
      </w:r>
      <w:r>
        <w:t>ностными, семейными, общественными, государственными потребн</w:t>
      </w:r>
      <w:r>
        <w:t>о</w:t>
      </w:r>
      <w:r>
        <w:t>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w:t>
      </w:r>
      <w:r>
        <w:t>о</w:t>
      </w:r>
      <w:r>
        <w:t>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w:t>
      </w:r>
      <w:r>
        <w:t>ь</w:t>
      </w:r>
      <w:r>
        <w:t>ного общего образования; — выявление и развитие способностей об</w:t>
      </w:r>
      <w:r>
        <w:t>у</w:t>
      </w:r>
      <w:r>
        <w:t>чающихся, в том числе лиц, проявивших выдающиеся способности, ч</w:t>
      </w:r>
      <w:r>
        <w:t>е</w:t>
      </w:r>
      <w:r>
        <w:t>рез систему клубов, секций, студий и кружков, организацию общ</w:t>
      </w:r>
      <w:r>
        <w:t>е</w:t>
      </w:r>
      <w:r>
        <w:t>ственно полезной деятельности; — организация интеллектуальных и творческих соревнований, научно-технического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w:t>
      </w:r>
      <w:r>
        <w:t>о</w:t>
      </w:r>
      <w:r>
        <w:t>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w:t>
      </w:r>
      <w:r>
        <w:t>ь</w:t>
      </w:r>
      <w:r>
        <w:t>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вания базируется на требованиях, предъявляемых ФГОС НОО к целям, 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lastRenderedPageBreak/>
        <w:t>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конных представителей) обучающегося.</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w:t>
      </w:r>
      <w:r>
        <w:rPr>
          <w:spacing w:val="-2"/>
        </w:rPr>
        <w:t>о</w:t>
      </w:r>
      <w:r>
        <w:rPr>
          <w:spacing w:val="-2"/>
        </w:rPr>
        <w:t>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 xml:space="preserve">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w:t>
      </w:r>
      <w:r>
        <w:rPr>
          <w:spacing w:val="1"/>
        </w:rPr>
        <w:lastRenderedPageBreak/>
        <w:t xml:space="preserve">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обуч</w:t>
      </w:r>
      <w:r>
        <w:rPr>
          <w:spacing w:val="-1"/>
        </w:rPr>
        <w:t>а</w:t>
      </w:r>
      <w:r>
        <w:rPr>
          <w:spacing w:val="-1"/>
        </w:rPr>
        <w:t>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w:t>
      </w:r>
      <w:r>
        <w:rPr>
          <w:spacing w:val="-1"/>
        </w:rPr>
        <w:t>и</w:t>
      </w:r>
      <w:r>
        <w:rPr>
          <w:spacing w:val="-1"/>
        </w:rPr>
        <w:t>яния обучения на здоровье. При создании программы начального обр</w:t>
      </w:r>
      <w:r>
        <w:rPr>
          <w:spacing w:val="-1"/>
        </w:rPr>
        <w:t>а</w:t>
      </w:r>
      <w:r>
        <w:rPr>
          <w:spacing w:val="-1"/>
        </w:rPr>
        <w:t>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w:t>
      </w:r>
      <w:r>
        <w:rPr>
          <w:spacing w:val="-1"/>
        </w:rPr>
        <w:t>е</w:t>
      </w:r>
      <w:r>
        <w:rPr>
          <w:spacing w:val="-1"/>
        </w:rPr>
        <w:t>удачи быстро разрушают познавательные мотивы. Всё это побуждает учителя особенно бережно относиться к младшим школьникам, оказ</w:t>
      </w:r>
      <w:r>
        <w:rPr>
          <w:spacing w:val="-1"/>
        </w:rPr>
        <w:t>ы</w:t>
      </w:r>
      <w:r>
        <w:rPr>
          <w:spacing w:val="-1"/>
        </w:rPr>
        <w:t>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w:t>
      </w:r>
      <w:r>
        <w:rPr>
          <w:spacing w:val="-1"/>
        </w:rPr>
        <w:t>о</w:t>
      </w:r>
      <w:r>
        <w:rPr>
          <w:spacing w:val="-1"/>
        </w:rPr>
        <w:t>грамме начального общего образования, причём внимание учителя уд</w:t>
      </w:r>
      <w:r>
        <w:rPr>
          <w:spacing w:val="-1"/>
        </w:rPr>
        <w:t>е</w:t>
      </w:r>
      <w:r>
        <w:rPr>
          <w:spacing w:val="-1"/>
        </w:rPr>
        <w:t>ляется каждому обучающемуся, независимо от уровня его успешности. С учётом темпа обучаемости, уровня интеллектуального развития, ос</w:t>
      </w:r>
      <w:r>
        <w:rPr>
          <w:spacing w:val="-1"/>
        </w:rPr>
        <w:t>о</w:t>
      </w:r>
      <w:r>
        <w:rPr>
          <w:spacing w:val="-1"/>
        </w:rPr>
        <w:t xml:space="preserve">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lastRenderedPageBreak/>
        <w:t xml:space="preserve">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t>ях», подготовленные в 2021 г. Федеральной службой по надзору в сфере образования и науки РФ.</w:t>
      </w:r>
    </w:p>
    <w:p w:rsidR="00474F70" w:rsidRDefault="00474F70">
      <w:pPr>
        <w:pStyle w:val="body"/>
      </w:pPr>
      <w:r>
        <w:lastRenderedPageBreak/>
        <w:t>Для первого уровня школьного образования очень важно целесоо</w:t>
      </w:r>
      <w:r>
        <w:t>б</w:t>
      </w:r>
      <w:r>
        <w:t>разно организовать образовательную среду. Все особенности её ко</w:t>
      </w:r>
      <w:r>
        <w:t>н</w:t>
      </w:r>
      <w:r>
        <w:t xml:space="preserve">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w:t>
      </w:r>
      <w:r>
        <w:t>с</w:t>
      </w:r>
      <w:r>
        <w:t>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w:t>
      </w:r>
      <w:r>
        <w:t>и</w:t>
      </w:r>
      <w:r>
        <w:t>стема оценки) является частью системы оценки и управления качеством образования в образовательной организации и служит основой при ра</w:t>
      </w:r>
      <w:r>
        <w:t>з</w:t>
      </w:r>
      <w:r>
        <w:t>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t>ципального, регионального и федерального уровней; оценка р</w:t>
      </w:r>
      <w:r>
        <w:t>е</w:t>
      </w:r>
      <w:r>
        <w:lastRenderedPageBreak/>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ются в планируемых результатах освоения обучающимися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w:t>
      </w:r>
      <w:r>
        <w:t>о</w:t>
      </w:r>
      <w:r>
        <w:t>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t>е</w:t>
      </w:r>
      <w:r>
        <w:t xml:space="preserve">тельствует о способности обучающихся решать типовые учебные задачи, </w:t>
      </w:r>
      <w:r>
        <w:lastRenderedPageBreak/>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w:t>
      </w:r>
      <w:r>
        <w:rPr>
          <w:spacing w:val="-2"/>
        </w:rPr>
        <w:t>о</w:t>
      </w:r>
      <w:r>
        <w:rPr>
          <w:spacing w:val="-2"/>
        </w:rPr>
        <w:t>стижения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lastRenderedPageBreak/>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lastRenderedPageBreak/>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w:t>
      </w:r>
      <w:r>
        <w:t>и</w:t>
      </w:r>
      <w:r>
        <w:t>ями согласно ФГОС НОО предполагает формирование и оценку у об</w:t>
      </w:r>
      <w:r>
        <w:t>у</w:t>
      </w:r>
      <w:r>
        <w:t>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lastRenderedPageBreak/>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w:t>
      </w:r>
      <w:r>
        <w:t>ю</w:t>
      </w:r>
      <w:r>
        <w:t>щихся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w:t>
      </w:r>
      <w:r>
        <w:rPr>
          <w:spacing w:val="2"/>
        </w:rPr>
        <w:t>е</w:t>
      </w:r>
      <w:r>
        <w:rPr>
          <w:spacing w:val="2"/>
        </w:rPr>
        <w:lastRenderedPageBreak/>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w:t>
      </w:r>
      <w:r>
        <w:rPr>
          <w:rStyle w:val="Bold"/>
        </w:rPr>
        <w:t xml:space="preserve"> </w:t>
      </w:r>
      <w:r>
        <w:t>в освоении программы учебного предмета. Тек</w:t>
      </w:r>
      <w:r>
        <w:t>у</w:t>
      </w:r>
      <w:r>
        <w:t xml:space="preserve">щая оценка может быть </w:t>
      </w:r>
      <w:r>
        <w:rPr>
          <w:rStyle w:val="BoldItalic"/>
        </w:rPr>
        <w:t>формирующей</w:t>
      </w:r>
      <w:r>
        <w:t>, т. е. поддерживающей и направляющей усилия обучающегося, включающей его в самосто</w:t>
      </w:r>
      <w:r>
        <w:t>я</w:t>
      </w:r>
      <w:r>
        <w:t xml:space="preserve">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w:t>
      </w:r>
      <w:r>
        <w:t>е</w:t>
      </w:r>
      <w:r>
        <w:t>зультаты, этапы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само-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мыми педагогическим работником) сроки могут включаться в систему накопительной оценки и служить основанием, например, для освобо</w:t>
      </w:r>
      <w:r>
        <w:t>ж</w:t>
      </w:r>
      <w:r>
        <w:t>дения обучающегося от необходимости выполнять тематическую пр</w:t>
      </w:r>
      <w:r>
        <w:t>о</w:t>
      </w:r>
      <w:r>
        <w:t>верочную работу</w:t>
      </w:r>
      <w:r>
        <w:rPr>
          <w:rStyle w:val="footnote-num"/>
          <w:vertAlign w:val="superscript"/>
        </w:rPr>
        <w:footnoteReference w:id="3"/>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w:t>
      </w:r>
      <w:r>
        <w:t>о</w:t>
      </w:r>
      <w:r>
        <w:t>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w:t>
      </w:r>
      <w:r>
        <w:t>у</w:t>
      </w:r>
      <w:r>
        <w:t>ются при выработке рекомендаций по выбору индивидуальной образ</w:t>
      </w:r>
      <w:r>
        <w:t>о</w:t>
      </w:r>
      <w:r>
        <w:t>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w:t>
      </w:r>
      <w:r>
        <w:t>ш</w:t>
      </w:r>
      <w:r>
        <w:t xml:space="preserve">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w:t>
      </w:r>
      <w:r>
        <w:rPr>
          <w:spacing w:val="1"/>
        </w:rPr>
        <w:t>т</w:t>
      </w:r>
      <w:r>
        <w:rPr>
          <w:spacing w:val="1"/>
        </w:rPr>
        <w:t>тестация проводится на основе результатов накопленной оценки и р</w:t>
      </w:r>
      <w:r>
        <w:rPr>
          <w:spacing w:val="1"/>
        </w:rPr>
        <w:t>е</w:t>
      </w:r>
      <w:r>
        <w:rPr>
          <w:spacing w:val="1"/>
        </w:rPr>
        <w:t>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w:t>
      </w:r>
      <w:r>
        <w:t>и</w:t>
      </w:r>
      <w:r>
        <w:t>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w:t>
      </w:r>
      <w:r>
        <w:rPr>
          <w:spacing w:val="-2"/>
        </w:rPr>
        <w:t>у</w:t>
      </w:r>
      <w:r>
        <w:rPr>
          <w:spacing w:val="-2"/>
        </w:rPr>
        <w:t>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 xml:space="preserve">ции обучения, которые целесообразно использовать при изучении того </w:t>
      </w:r>
      <w:r>
        <w:lastRenderedPageBreak/>
        <w:t>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w:t>
      </w:r>
      <w:r>
        <w:t>а</w:t>
      </w:r>
      <w:r>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w:t>
      </w:r>
      <w:r>
        <w:t>с</w:t>
      </w:r>
      <w:r>
        <w:t>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w:t>
      </w:r>
      <w:r>
        <w:t>и</w:t>
      </w:r>
      <w:r>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lastRenderedPageBreak/>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w:t>
      </w:r>
      <w:r>
        <w:t>о</w:t>
      </w:r>
      <w:r>
        <w:t>дической помощи учителю начальных классов в создании рабочей пр</w:t>
      </w:r>
      <w:r>
        <w:t>о</w:t>
      </w:r>
      <w:r>
        <w:t xml:space="preserve">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w:t>
      </w:r>
      <w:r>
        <w:t>о</w:t>
      </w:r>
      <w:r>
        <w:t>стижение младшими школьниками как личностных, так и метапре</w:t>
      </w:r>
      <w:r>
        <w:t>д</w:t>
      </w:r>
      <w:r>
        <w:t>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w:t>
      </w:r>
      <w:r>
        <w:lastRenderedPageBreak/>
        <w:t>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w:t>
      </w:r>
      <w:r>
        <w:t>н</w:t>
      </w:r>
      <w:r>
        <w:t>ствованию речевой деятельности решаются совместно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w:t>
      </w:r>
      <w:r>
        <w:t>с</w:t>
      </w:r>
      <w:r>
        <w:t>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w:t>
      </w:r>
      <w:r>
        <w:t>о</w:t>
      </w:r>
      <w:r>
        <w:t>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lastRenderedPageBreak/>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w:t>
      </w:r>
      <w:r>
        <w:t>и</w:t>
      </w:r>
      <w:r>
        <w:t>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rsidR="00767BB0" w:rsidRDefault="00767BB0" w:rsidP="00767BB0">
      <w:pPr>
        <w:pStyle w:val="Body0"/>
      </w:pPr>
      <w:r>
        <w:t>Предлог. Отличие предлогов от приставок. 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w:t>
      </w:r>
      <w:r>
        <w:t>а</w:t>
      </w:r>
      <w:r>
        <w:t>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w:t>
      </w:r>
      <w:r>
        <w:t>е</w:t>
      </w:r>
      <w:r>
        <w:t>ствительного. Изменение имён прилагательных по родам, числам и п</w:t>
      </w:r>
      <w:r>
        <w:t>а</w:t>
      </w:r>
      <w:r>
        <w:t xml:space="preserve">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w:t>
      </w:r>
      <w:r>
        <w:t>о</w:t>
      </w:r>
      <w:r>
        <w:t>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w:t>
      </w:r>
      <w:r>
        <w:t>я</w:t>
      </w:r>
      <w:r>
        <w:t>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 І и ІІ спряжение глаголов. Способы опр</w:t>
      </w:r>
      <w:r>
        <w:t>е</w:t>
      </w:r>
      <w:r>
        <w:t>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w:t>
      </w:r>
      <w:r>
        <w:t>о</w:t>
      </w:r>
      <w:r>
        <w:t>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w:t>
      </w:r>
      <w:r>
        <w:t>р</w:t>
      </w:r>
      <w:r>
        <w:t>ственного языка Российской Федерации и языка межнационал</w:t>
      </w:r>
      <w:r>
        <w:t>ь</w:t>
      </w:r>
      <w:r>
        <w:t>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w:t>
      </w:r>
      <w:r>
        <w:t>е</w:t>
      </w:r>
      <w:r>
        <w:t>ствах, фамилиях людей, кличках животных, географических названиях; раздельное написание предлогов с именами сущ</w:t>
      </w:r>
      <w:r>
        <w:t>е</w:t>
      </w:r>
      <w:r>
        <w:t>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w:t>
      </w:r>
      <w:r>
        <w:t>о</w:t>
      </w:r>
      <w:r>
        <w:t>граммами; без транскрибирования);</w:t>
      </w:r>
    </w:p>
    <w:p w:rsidR="00767BB0" w:rsidRDefault="00767BB0" w:rsidP="00891C75">
      <w:pPr>
        <w:pStyle w:val="list-dash0"/>
      </w:pPr>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w:t>
      </w:r>
      <w:r>
        <w:t>и</w:t>
      </w:r>
      <w:r>
        <w:t>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w:t>
      </w:r>
      <w:r>
        <w:t>о</w:t>
      </w:r>
      <w:r>
        <w:t>здавать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w:t>
      </w:r>
      <w:r>
        <w:t>е</w:t>
      </w:r>
      <w:r>
        <w:t>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ника: речевая и читательская деятельности, круг чтения, творческая д</w:t>
      </w:r>
      <w:r>
        <w:t>е</w:t>
      </w:r>
      <w:r>
        <w:t xml:space="preserve">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дений: звуки и краски природы, времена года, человек и природа; Родина, природа родного края. Особенности стихотворной речи, сравнение с пр</w:t>
      </w:r>
      <w:r>
        <w:rPr>
          <w:spacing w:val="-2"/>
        </w:rPr>
        <w:t>о</w:t>
      </w:r>
      <w:r>
        <w:rPr>
          <w:spacing w:val="-2"/>
        </w:rPr>
        <w:t>заической: рифма, ритм (практическое ознакомление).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r>
        <w:t>Многообразие малых жанров устного наро</w:t>
      </w:r>
      <w:r>
        <w:t>д</w:t>
      </w:r>
      <w:r>
        <w:t xml:space="preserve">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w:t>
      </w:r>
      <w:r>
        <w:t>о</w:t>
      </w:r>
      <w:r>
        <w:t>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 xml:space="preserve">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rsidR="006320F0" w:rsidRDefault="006320F0" w:rsidP="007C3C31">
      <w:pPr>
        <w:pStyle w:val="list-dash0"/>
      </w:pPr>
      <w:r>
        <w:t>ориентироваться в терминах и понятиях: фольклор, малые фол</w:t>
      </w:r>
      <w:r>
        <w:t>ь</w:t>
      </w:r>
      <w:r>
        <w:t>клорные жанры, тема, идея, заголовок, содержание произведения, сказка (фольклорная и литературная), автор, герой, рассказ, ст</w:t>
      </w:r>
      <w:r>
        <w:t>и</w:t>
      </w:r>
      <w:r>
        <w:t>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w:t>
      </w:r>
      <w:r>
        <w:t>а</w:t>
      </w:r>
      <w:r>
        <w:t>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w:t>
      </w:r>
      <w:r>
        <w:rPr>
          <w:spacing w:val="1"/>
        </w:rPr>
        <w:t>о</w:t>
      </w:r>
      <w:r>
        <w:rPr>
          <w:spacing w:val="1"/>
        </w:rPr>
        <w:t>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w:t>
      </w:r>
      <w:r>
        <w:t>о</w:t>
      </w:r>
      <w:r>
        <w:t>знание нравственно-этических понятий: любовь к родной стороне, малой родине, гордость за красоту и величие своей Отчизны. Роль и особе</w:t>
      </w:r>
      <w:r>
        <w:t>н</w:t>
      </w:r>
      <w:r>
        <w:t>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w:t>
      </w:r>
      <w:r>
        <w:t>ь</w:t>
      </w:r>
      <w:r>
        <w:t>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ХIХ—ХХ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лотна как иллюстрация к лирическому произведению: пейзаж. 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w:t>
      </w:r>
      <w:r>
        <w:t>й</w:t>
      </w:r>
      <w:r>
        <w:t>ствия, кульминация, развязка. Эпизод как часть рассказа. Различные виды планов. Сюжет рассказа: основные события, главные герои, де</w:t>
      </w:r>
      <w:r>
        <w:t>й</w:t>
      </w:r>
      <w:r>
        <w:t>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w:t>
      </w:r>
      <w:r>
        <w:t>е</w:t>
      </w:r>
      <w:r>
        <w:t>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w:t>
      </w:r>
      <w:r>
        <w:t>а</w:t>
      </w:r>
      <w:r>
        <w:t>ические и стихотворные произведения (без отметочного оцен</w:t>
      </w:r>
      <w:r>
        <w:t>и</w:t>
      </w:r>
      <w:r>
        <w:t>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w:t>
      </w:r>
      <w:r>
        <w:t>ь</w:t>
      </w:r>
      <w:r>
        <w:t>клора и художественной литературы; выбирать роль, договар</w:t>
      </w:r>
      <w:r>
        <w:t>и</w:t>
      </w:r>
      <w:r>
        <w:t>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w:t>
      </w:r>
      <w:r>
        <w:lastRenderedPageBreak/>
        <w:t>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w:t>
      </w:r>
      <w:r>
        <w:rPr>
          <w:rFonts w:cs="Times New Roman"/>
        </w:rPr>
        <w:t xml:space="preserve"> </w:t>
      </w:r>
      <w:r>
        <w:t>Н. Афанасьев, В.</w:t>
      </w:r>
      <w:r>
        <w:rPr>
          <w:rFonts w:cs="Times New Roman"/>
        </w:rPr>
        <w:t xml:space="preserve"> </w:t>
      </w:r>
      <w:r>
        <w:t>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w:t>
      </w:r>
      <w:r>
        <w:t>е</w:t>
      </w:r>
      <w:r>
        <w:t xml:space="preserve">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w:t>
      </w:r>
      <w:r>
        <w:t>е</w:t>
      </w:r>
      <w:r>
        <w:t>ственной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w:t>
      </w:r>
      <w:r>
        <w:t>о</w:t>
      </w:r>
      <w:r>
        <w:t>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w:t>
      </w:r>
      <w:r>
        <w:t>е</w:t>
      </w:r>
      <w:r>
        <w:t>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Метафора в ст</w:t>
      </w:r>
      <w:r>
        <w:t>и</w:t>
      </w:r>
      <w:r>
        <w:t>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w:t>
      </w:r>
      <w:r>
        <w:t>о</w:t>
      </w:r>
      <w:r>
        <w:t>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w:t>
      </w:r>
      <w:r>
        <w:t>к</w:t>
      </w:r>
      <w:r>
        <w:t>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w:t>
      </w:r>
      <w:r>
        <w:t>т</w:t>
      </w:r>
      <w:r>
        <w:t>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w:t>
      </w:r>
      <w:r>
        <w:t>е</w:t>
      </w:r>
      <w:r>
        <w:t>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w:t>
      </w:r>
      <w:r>
        <w:t>в</w:t>
      </w:r>
      <w:r>
        <w:t>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со</w:t>
      </w:r>
      <w:r>
        <w:t>в</w:t>
      </w:r>
      <w:r>
        <w:t>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w:t>
      </w:r>
      <w:r>
        <w:rPr>
          <w:spacing w:val="1"/>
        </w:rPr>
        <w:t>о</w:t>
      </w:r>
      <w:r>
        <w:rPr>
          <w:spacing w:val="1"/>
        </w:rPr>
        <w:t>шений, развитие позитивного отношения обучающихся к обществе</w:t>
      </w:r>
      <w:r>
        <w:rPr>
          <w:spacing w:val="1"/>
        </w:rPr>
        <w:t>н</w:t>
      </w:r>
      <w:r>
        <w:rPr>
          <w:spacing w:val="1"/>
        </w:rPr>
        <w:t>ным, традиционным, социокультурным и духовно-нравственным це</w:t>
      </w:r>
      <w:r>
        <w:rPr>
          <w:spacing w:val="1"/>
        </w:rPr>
        <w:t>н</w:t>
      </w:r>
      <w:r>
        <w:rPr>
          <w:spacing w:val="1"/>
        </w:rPr>
        <w:t>ностям, приобретение опыта применения сформированных предста</w:t>
      </w:r>
      <w:r>
        <w:rPr>
          <w:spacing w:val="1"/>
        </w:rPr>
        <w:t>в</w:t>
      </w:r>
      <w:r>
        <w:rPr>
          <w:spacing w:val="1"/>
        </w:rPr>
        <w:t xml:space="preserve">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w:t>
      </w:r>
      <w:r>
        <w:t>е</w:t>
      </w:r>
      <w:r>
        <w:t>ственной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w:t>
      </w:r>
      <w:r>
        <w:t>в</w:t>
      </w:r>
      <w:r>
        <w:t>ственного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w:t>
      </w:r>
      <w:r>
        <w:t>е</w:t>
      </w:r>
      <w:r>
        <w:t>ственной культуре, к различным видам искусства, восприимч</w:t>
      </w:r>
      <w:r>
        <w:t>и</w:t>
      </w:r>
      <w:r>
        <w:t>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w:t>
      </w:r>
      <w:r>
        <w:t>е</w:t>
      </w:r>
      <w:r>
        <w:t>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w:t>
      </w:r>
      <w:r>
        <w:t>в</w:t>
      </w:r>
      <w:r>
        <w:t>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w:t>
      </w:r>
      <w:r>
        <w:t>е</w:t>
      </w:r>
      <w:r>
        <w:t>ственной литературы (литературные сказки, рассказы, стихотв</w:t>
      </w:r>
      <w:r>
        <w:t>о</w:t>
      </w:r>
      <w:r>
        <w:t>рения, басни), приводить примеры произведений фольклора ра</w:t>
      </w:r>
      <w:r>
        <w:t>з</w:t>
      </w:r>
      <w:r>
        <w:t>ных народов России;</w:t>
      </w:r>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w:t>
      </w:r>
      <w:r>
        <w:t>о</w:t>
      </w:r>
      <w:r>
        <w:t>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w:t>
      </w:r>
      <w:r>
        <w:t>ь</w:t>
      </w:r>
      <w:r>
        <w:t>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w:t>
      </w:r>
      <w:r>
        <w:t>б</w:t>
      </w:r>
      <w:r>
        <w:t>ственный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w:t>
      </w:r>
      <w:r>
        <w:t>е</w:t>
      </w:r>
      <w:r>
        <w:t>ственной выразительности (сравнение, эпитет, олицетворение, метафора);</w:t>
      </w:r>
    </w:p>
    <w:p w:rsidR="006320F0" w:rsidRDefault="006320F0" w:rsidP="006320F0">
      <w:pPr>
        <w:pStyle w:val="list-dashleviy"/>
      </w:pPr>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w:t>
      </w:r>
      <w:r>
        <w:t>о</w:t>
      </w:r>
      <w:r>
        <w:t>вествование, описание, рассуждение), корректировать собстве</w:t>
      </w:r>
      <w:r>
        <w:t>н</w:t>
      </w:r>
      <w:r>
        <w:t>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деятельности, вежливое согласие/не согласие на предлож</w:t>
      </w:r>
      <w:r>
        <w:t>е</w:t>
      </w:r>
      <w:r>
        <w:t xml:space="preserve">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деже. Указательные местоимения (this — these; that — those). Неопр</w:t>
      </w:r>
      <w:r>
        <w:t>е</w:t>
      </w:r>
      <w:r>
        <w:t>делённые местоимения (some/any) в повествовательных и вопрос</w:t>
      </w:r>
      <w:r>
        <w:t>и</w:t>
      </w:r>
      <w:r>
        <w:t xml:space="preserve">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w:t>
      </w:r>
      <w:r>
        <w:t>о</w:t>
      </w:r>
      <w:r>
        <w:t xml:space="preserve">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w:t>
      </w:r>
      <w:r>
        <w:t>а</w:t>
      </w:r>
      <w:r>
        <w:t>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w:t>
      </w:r>
      <w:r>
        <w:t>н</w:t>
      </w:r>
      <w:r>
        <w:t>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жения с начальным It;</w:t>
      </w:r>
    </w:p>
    <w:p w:rsidR="00767BB0" w:rsidRDefault="00767BB0" w:rsidP="00767BB0">
      <w:pPr>
        <w:pStyle w:val="list-dash0"/>
      </w:pPr>
      <w:r>
        <w:t>распознавать и употреблять в устной и письменной речи предл</w:t>
      </w:r>
      <w:r>
        <w:t>о</w:t>
      </w:r>
      <w:r>
        <w:t>жения с начальным There + to 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rsidR="00767BB0" w:rsidRDefault="00767BB0" w:rsidP="00767BB0">
      <w:pPr>
        <w:pStyle w:val="list-dash0"/>
      </w:pPr>
      <w:r>
        <w:t>распознавать и употреблять в устной и письменной речи м</w:t>
      </w:r>
      <w:r>
        <w:t>о</w:t>
      </w:r>
      <w:r>
        <w:t>дальный глагол сan/can’t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w:t>
      </w:r>
      <w:r>
        <w:t>н</w:t>
      </w:r>
      <w:r>
        <w:t>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w:t>
      </w:r>
      <w:r>
        <w:t>н</w:t>
      </w:r>
      <w:r>
        <w:t>струкцию I’d like 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w:t>
      </w:r>
      <w:r>
        <w:t>е</w:t>
      </w:r>
      <w:r>
        <w:t>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воспринимать на слух и понимать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w:t>
      </w:r>
      <w:r>
        <w:t>н</w:t>
      </w:r>
      <w:r>
        <w:t>струкцию to be going to и Future Simple Tense для выражения б</w:t>
      </w:r>
      <w:r>
        <w:t>у</w:t>
      </w:r>
      <w:r>
        <w:t>дущего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Примерная рабочая программа по немецкому языку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w:t>
      </w:r>
      <w:r>
        <w:t>н</w:t>
      </w:r>
      <w:r>
        <w:t>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немецкому языку (одобрено решением ФУМО).</w:t>
      </w:r>
    </w:p>
    <w:p w:rsidR="00767BB0" w:rsidRDefault="00767BB0" w:rsidP="00767BB0">
      <w:pPr>
        <w:pStyle w:val="OSN"/>
      </w:pPr>
      <w:r>
        <w:t>Рабочая программа раскрывает цели образования, развития и восп</w:t>
      </w:r>
      <w:r>
        <w:t>и</w:t>
      </w:r>
      <w:r>
        <w:t>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w:t>
      </w:r>
      <w:r>
        <w:t>з</w:t>
      </w:r>
      <w:r>
        <w:t>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w:t>
      </w:r>
      <w:r>
        <w:t>и</w:t>
      </w:r>
      <w:r>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t>з</w:t>
      </w:r>
      <w:r>
        <w:t>растных групп.</w:t>
      </w:r>
    </w:p>
    <w:p w:rsidR="00767BB0" w:rsidRDefault="00767BB0" w:rsidP="00767BB0">
      <w:pPr>
        <w:pStyle w:val="OSN"/>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w:t>
      </w:r>
      <w:r>
        <w:t>а</w:t>
      </w:r>
      <w:r>
        <w:t>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расширение лингвистического кругозора обучающихся за счёт: овладения новыми языковыми средствами (фонетическими, о</w:t>
      </w:r>
      <w:r>
        <w:t>р</w:t>
      </w:r>
      <w:r>
        <w:t>фографическими, лексическими, грамматическими) в соотве</w:t>
      </w:r>
      <w:r>
        <w:t>т</w:t>
      </w:r>
      <w:r>
        <w:t xml:space="preserve">ствии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w:t>
      </w:r>
      <w:r>
        <w:t>б</w:t>
      </w:r>
      <w:r>
        <w:t>щего речевого развития;</w:t>
      </w:r>
    </w:p>
    <w:p w:rsidR="00767BB0" w:rsidRDefault="00767BB0" w:rsidP="00767BB0">
      <w:pPr>
        <w:pStyle w:val="list-dash"/>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
      </w:pPr>
      <w:r>
        <w:t>формирование регулятивных действий: планирование последов</w:t>
      </w:r>
      <w:r>
        <w:t>а</w:t>
      </w:r>
      <w:r>
        <w:t>тельных «шагов» для решения учебной задачи; контроль процесса и результата своей деятельности; установление причины возни</w:t>
      </w:r>
      <w:r>
        <w:t>к</w:t>
      </w:r>
      <w:r>
        <w:t>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w:t>
      </w:r>
      <w:r>
        <w:rPr>
          <w:spacing w:val="-3"/>
        </w:rPr>
        <w:t>о</w:t>
      </w:r>
      <w:r>
        <w:rPr>
          <w:spacing w:val="-3"/>
        </w:rPr>
        <w:t>блюдая речевой этикет и адекватно используя имеющиеся речевые и неречевые средства общения;</w:t>
      </w:r>
    </w:p>
    <w:p w:rsidR="00767BB0" w:rsidRDefault="00767BB0" w:rsidP="00767BB0">
      <w:pPr>
        <w:pStyle w:val="list-dash"/>
      </w:pPr>
      <w:r>
        <w:t>воспитание уважительного отношения к иной культуре посре</w:t>
      </w:r>
      <w:r>
        <w:t>д</w:t>
      </w:r>
      <w:r>
        <w:t xml:space="preserve">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воспитание эмоционального и познавательного интереса к худ</w:t>
      </w:r>
      <w:r>
        <w:t>о</w:t>
      </w:r>
      <w:r>
        <w:t xml:space="preserve">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w:t>
      </w:r>
      <w:r>
        <w:t>и</w:t>
      </w:r>
      <w:r>
        <w:t>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w:t>
      </w:r>
      <w:r>
        <w:t>ю</w:t>
      </w:r>
      <w:r>
        <w:t>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lastRenderedPageBreak/>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w:t>
      </w:r>
      <w:r>
        <w:t>а</w:t>
      </w:r>
      <w:r>
        <w:t>гает определение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OSN"/>
      </w:pPr>
      <w:r>
        <w:t>Тексты для чтения про себя: диалог, рассказ, сказка, электронное с</w:t>
      </w:r>
      <w:r>
        <w:t>о</w:t>
      </w:r>
      <w:r>
        <w:t>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w:t>
      </w:r>
      <w:r>
        <w:t>е</w:t>
      </w:r>
      <w:r>
        <w:t>шаемой учебной задачей.</w:t>
      </w:r>
    </w:p>
    <w:p w:rsidR="00767BB0" w:rsidRDefault="00767BB0" w:rsidP="00767BB0">
      <w:pPr>
        <w:pStyle w:val="OSN"/>
        <w:rPr>
          <w:spacing w:val="-2"/>
        </w:rPr>
      </w:pPr>
      <w:r>
        <w:rPr>
          <w:spacing w:val="-2"/>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w:t>
      </w:r>
      <w:r>
        <w:t>б</w:t>
      </w:r>
      <w:r>
        <w:t>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w:t>
      </w:r>
      <w:r>
        <w:t>о</w:t>
      </w:r>
      <w:r>
        <w:t>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Коммуникативные типы предложений: повествовательные (утверд</w:t>
      </w:r>
      <w:r>
        <w:t>и</w:t>
      </w:r>
      <w:r>
        <w:t>тельные, отрицательные (с nicht), вопросительные (общий, специальный вопросы).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lastRenderedPageBreak/>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w:t>
      </w:r>
      <w:r>
        <w:t>о</w:t>
      </w:r>
      <w:r>
        <w:t>жении с модальным глаголом.</w:t>
      </w:r>
    </w:p>
    <w:p w:rsidR="00767BB0" w:rsidRDefault="00767BB0" w:rsidP="00767BB0">
      <w:pPr>
        <w:pStyle w:val="OSN"/>
      </w:pPr>
      <w:r>
        <w:t>Род имён существительных.</w:t>
      </w:r>
    </w:p>
    <w:p w:rsidR="00767BB0" w:rsidRDefault="00767BB0" w:rsidP="00767BB0">
      <w:pPr>
        <w:pStyle w:val="OSN"/>
      </w:pPr>
      <w:r>
        <w:t>Неопределённый и определённый артикли с именами существител</w:t>
      </w:r>
      <w:r>
        <w:t>ь</w:t>
      </w:r>
      <w:r>
        <w:t>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r>
        <w:t>Cоюзы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lastRenderedPageBreak/>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w:t>
      </w:r>
      <w:r>
        <w:t>н</w:t>
      </w:r>
      <w:r>
        <w:t>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w:t>
      </w:r>
      <w:r>
        <w:t>я</w:t>
      </w:r>
      <w:r>
        <w:t>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w:t>
      </w:r>
      <w:r>
        <w:t>а</w:t>
      </w:r>
      <w:r>
        <w:t>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определение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lastRenderedPageBreak/>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w:t>
      </w:r>
      <w:r>
        <w:t>т</w:t>
      </w:r>
      <w:r>
        <w:t>ствии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lastRenderedPageBreak/>
        <w:t>Различение на слух и адекватное, без ошибок, произнесение слов с соблюдением правильного ударения и фраз/предложений с соблюд</w:t>
      </w:r>
      <w:r>
        <w:rPr>
          <w:spacing w:val="3"/>
        </w:rPr>
        <w:t>е</w:t>
      </w:r>
      <w:r>
        <w:rPr>
          <w:spacing w:val="3"/>
        </w:rPr>
        <w:t>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w:t>
      </w:r>
      <w:r>
        <w:t>е</w:t>
      </w:r>
      <w:r>
        <w:t>ственных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w:t>
      </w:r>
      <w:r>
        <w:t>ь</w:t>
      </w:r>
      <w:r>
        <w:t>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r>
        <w:t>Склонение существительных в единственном числе в именительном, дательном и винительном падежах.</w:t>
      </w:r>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w:t>
      </w:r>
      <w:r>
        <w:t>а</w:t>
      </w:r>
      <w:r>
        <w:t>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lastRenderedPageBreak/>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r>
        <w:t>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OSN"/>
      </w:pPr>
      <w:r>
        <w:t>Знание произведений детского фольклора (рифмовок, стихов, пес</w:t>
      </w:r>
      <w:r>
        <w:t>е</w:t>
      </w:r>
      <w:r>
        <w:t>нок), персонажей детских книг.</w:t>
      </w:r>
    </w:p>
    <w:p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w:t>
      </w:r>
      <w:r>
        <w:t>т</w:t>
      </w:r>
      <w:r>
        <w:t>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lastRenderedPageBreak/>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внешности и одежды, черт характера реального человека или литературного перс</w:t>
      </w:r>
      <w:r>
        <w:t>о</w:t>
      </w:r>
      <w:r>
        <w:t xml:space="preserve">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w:t>
      </w:r>
      <w:r>
        <w:t>ь</w:t>
      </w:r>
      <w:r>
        <w:t>ная/невербальная реакция на услышанное (при непосредственном о</w:t>
      </w:r>
      <w:r>
        <w:t>б</w:t>
      </w:r>
      <w:r>
        <w:t>щении).</w:t>
      </w:r>
    </w:p>
    <w:p w:rsidR="00767BB0" w:rsidRDefault="00767BB0" w:rsidP="00767BB0">
      <w:pPr>
        <w:pStyle w:val="OSN"/>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w:t>
      </w:r>
      <w:r>
        <w:t>а</w:t>
      </w:r>
      <w:r>
        <w:t>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w:t>
      </w:r>
      <w:r>
        <w:t>а</w:t>
      </w:r>
      <w:r>
        <w:t>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lastRenderedPageBreak/>
        <w:t>Тексты для аудирования: диалог, высказывания собеседников в с</w:t>
      </w:r>
      <w:r>
        <w:t>и</w:t>
      </w:r>
      <w:r>
        <w:t>туациях повседневного общения, рассказ, сказка, сообщение информ</w:t>
      </w:r>
      <w:r>
        <w:t>а</w:t>
      </w:r>
      <w:r>
        <w:t>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w:t>
      </w:r>
      <w:r>
        <w:t>р</w:t>
      </w:r>
      <w:r>
        <w:t>мации фактического характера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w:t>
      </w:r>
      <w:r>
        <w:t>и</w:t>
      </w:r>
      <w:r>
        <w:t>мание основного содержания (тема, главная мысль, главные фа</w:t>
      </w:r>
      <w:r>
        <w:t>к</w:t>
      </w:r>
      <w:r>
        <w:t>ты/события) тексте с опорой и без опоры на иллюстрации и с использ</w:t>
      </w:r>
      <w:r>
        <w:t>о</w:t>
      </w:r>
      <w:r>
        <w:t>ванием языковой догадки, в том числе контекстуальной.</w:t>
      </w:r>
    </w:p>
    <w:p w:rsidR="00767BB0" w:rsidRDefault="00767BB0" w:rsidP="00767BB0">
      <w:pPr>
        <w:pStyle w:val="OSN"/>
      </w:pPr>
      <w:r>
        <w:t>Чтение несплошных текстов (таблиц, диаграмм) и понимание пре</w:t>
      </w:r>
      <w:r>
        <w:t>д</w:t>
      </w:r>
      <w:r>
        <w:t>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OSN"/>
      </w:pPr>
      <w:r>
        <w:t>Заполнение простых анкет и формуляров с указанием личной и</w:t>
      </w:r>
      <w:r>
        <w:t>н</w:t>
      </w:r>
      <w:r>
        <w:t>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lastRenderedPageBreak/>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w:t>
      </w:r>
      <w:r>
        <w:t>о</w:t>
      </w:r>
      <w:r>
        <w:t>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w:t>
      </w:r>
      <w:r>
        <w:t>с</w:t>
      </w:r>
      <w:r>
        <w:t>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w:t>
      </w:r>
      <w:r>
        <w:t>с</w:t>
      </w:r>
      <w:r>
        <w:t>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lastRenderedPageBreak/>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w:t>
      </w:r>
      <w:r>
        <w:t>ы</w:t>
      </w:r>
      <w:r>
        <w:t>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w:t>
      </w:r>
      <w:r>
        <w:t>я</w:t>
      </w:r>
      <w:r>
        <w:t>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OSN"/>
      </w:pPr>
      <w:r>
        <w:t>Личностные результаты освоения программы начального общего о</w:t>
      </w:r>
      <w:r>
        <w:t>б</w:t>
      </w:r>
      <w:r>
        <w:t>разования должны отражать готовность обучающихся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w:t>
      </w:r>
      <w:r>
        <w:t>т</w:t>
      </w:r>
      <w:r>
        <w:t>ственное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w:t>
      </w:r>
      <w:r>
        <w:t>о</w:t>
      </w:r>
      <w:r>
        <w:t>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w:t>
      </w:r>
      <w:r>
        <w:t>б</w:t>
      </w:r>
      <w:r>
        <w:t xml:space="preserve">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w:t>
      </w:r>
      <w:r w:rsidRPr="00C33B32">
        <w:rPr>
          <w:lang w:val="ru-RU"/>
        </w:rPr>
        <w:t>и</w:t>
      </w:r>
      <w:r w:rsidRPr="00C33B32">
        <w:rPr>
          <w:lang w:val="ru-RU"/>
        </w:rPr>
        <w:t>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
      </w:pPr>
      <w:r>
        <w:t>проводить по предложенному плану опыт, несложное исследов</w:t>
      </w:r>
      <w:r>
        <w:t>а</w:t>
      </w:r>
      <w:r>
        <w:t>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ее проверки;</w:t>
      </w:r>
    </w:p>
    <w:p w:rsidR="00767BB0" w:rsidRDefault="00767BB0" w:rsidP="00767BB0">
      <w:pPr>
        <w:pStyle w:val="list-dash"/>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w:t>
      </w:r>
      <w:r w:rsidRPr="00C33B32">
        <w:rPr>
          <w:lang w:val="ru-RU"/>
        </w:rPr>
        <w:t>й</w:t>
      </w:r>
      <w:r w:rsidRPr="00C33B32">
        <w:rPr>
          <w:lang w:val="ru-RU"/>
        </w:rPr>
        <w:t>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w:t>
      </w:r>
      <w:r>
        <w:t>а</w:t>
      </w:r>
      <w:r>
        <w:t>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w:t>
      </w:r>
      <w:r>
        <w:t>у</w:t>
      </w:r>
      <w:r>
        <w:t>альные с учетом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w:t>
      </w:r>
      <w:r>
        <w:t>и</w:t>
      </w:r>
      <w:r>
        <w:t>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w:t>
      </w:r>
      <w:r>
        <w:t>о</w:t>
      </w:r>
      <w:r>
        <w:t>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w:t>
      </w:r>
      <w:r w:rsidRPr="00C33B32">
        <w:rPr>
          <w:lang w:val="ru-RU"/>
        </w:rPr>
        <w:t>я</w:t>
      </w:r>
      <w:r w:rsidRPr="00C33B32">
        <w:rPr>
          <w:lang w:val="ru-RU"/>
        </w:rPr>
        <w:t>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w:t>
      </w:r>
      <w:r>
        <w:t>и</w:t>
      </w:r>
      <w:r>
        <w:t xml:space="preserve">пичных учебных ситуациях и реальных жизненных условиях, отражать </w:t>
      </w:r>
      <w:r>
        <w:lastRenderedPageBreak/>
        <w:t>сформированность иноязычной коммуникативной компетенции на эл</w:t>
      </w:r>
      <w:r>
        <w:t>е</w:t>
      </w:r>
      <w:r>
        <w:t>ментарном уровне в совокупности ее составляющих — речевой, язык</w:t>
      </w:r>
      <w:r>
        <w:t>о</w:t>
      </w:r>
      <w:r>
        <w:t>вой, социокультурной, компенсаторной, метапредметной (уче</w:t>
      </w:r>
      <w:r>
        <w:t>б</w:t>
      </w:r>
      <w:r>
        <w:t>но-познавательной).</w:t>
      </w:r>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w:t>
      </w:r>
      <w:r>
        <w:t>о</w:t>
      </w:r>
      <w:r>
        <w:t>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 xml:space="preserve">тера, используя зрительные опоры и языковую догадку (время звучания текста/текстов для </w:t>
      </w:r>
      <w:r>
        <w:rPr>
          <w:spacing w:val="1"/>
        </w:rPr>
        <w:br/>
        <w:t>аудирования — до 40 секунд.</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lastRenderedPageBreak/>
        <w:t>заполнять</w:t>
      </w:r>
      <w:r>
        <w:t xml:space="preserve">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
      </w:pPr>
      <w:r>
        <w:rPr>
          <w:rStyle w:val="a5"/>
        </w:rPr>
        <w:t>писать</w:t>
      </w:r>
      <w:r>
        <w:t xml:space="preserve"> с опорой на образец короткие поздравления с праздник</w:t>
      </w:r>
      <w:r>
        <w:t>а</w:t>
      </w:r>
      <w:r>
        <w:t>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w:t>
      </w:r>
      <w:r>
        <w:t>е</w:t>
      </w:r>
      <w:r>
        <w:t>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w:t>
      </w:r>
      <w:r>
        <w:rPr>
          <w:spacing w:val="-1"/>
        </w:rPr>
        <w:t>е</w:t>
      </w:r>
      <w:r>
        <w:rPr>
          <w:spacing w:val="-1"/>
        </w:rPr>
        <w:t>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речи из</w:t>
      </w:r>
      <w:r>
        <w:t>у</w:t>
      </w:r>
      <w:r>
        <w:t>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nicht), вопросител</w:t>
      </w:r>
      <w:r>
        <w:t>ь</w:t>
      </w:r>
      <w:r>
        <w:t>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w:t>
      </w:r>
      <w:r>
        <w:t>у</w:t>
      </w:r>
      <w:r>
        <w:t>емым;</w:t>
      </w:r>
    </w:p>
    <w:p w:rsidR="00767BB0" w:rsidRDefault="00767BB0" w:rsidP="00767BB0">
      <w:pPr>
        <w:pStyle w:val="list-bullet0"/>
      </w:pPr>
      <w:r>
        <w:t>спряжение глаголов sein, haben в Präsens;</w:t>
      </w:r>
    </w:p>
    <w:p w:rsidR="00767BB0" w:rsidRDefault="00767BB0" w:rsidP="00767BB0">
      <w:pPr>
        <w:pStyle w:val="list-bullet0"/>
      </w:pPr>
      <w:r>
        <w:lastRenderedPageBreak/>
        <w:t>спряжение некоторых глаголов в Präsens, в том числе с измен</w:t>
      </w:r>
      <w:r>
        <w:t>е</w:t>
      </w:r>
      <w:r>
        <w:t>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t>имена существительные с определённым и неопределённым а</w:t>
      </w:r>
      <w:r>
        <w:t>р</w:t>
      </w:r>
      <w:r>
        <w:t>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w:t>
      </w:r>
      <w:r>
        <w:rPr>
          <w:spacing w:val="-2"/>
        </w:rPr>
        <w:t>о</w:t>
      </w:r>
      <w:r>
        <w:rPr>
          <w:spacing w:val="-2"/>
        </w:rPr>
        <w:t>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lastRenderedPageBreak/>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w:t>
      </w:r>
      <w:r>
        <w:t>о</w:t>
      </w:r>
      <w:r>
        <w:t>вения в их содержание в зависимости от поставленной коммун</w:t>
      </w:r>
      <w:r>
        <w:t>и</w:t>
      </w:r>
      <w:r>
        <w:t>кативной задачи: с пониманием основного содержания, с пон</w:t>
      </w:r>
      <w:r>
        <w:t>и</w:t>
      </w:r>
      <w: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pPr>
      <w:r>
        <w:rPr>
          <w:rStyle w:val="a5"/>
        </w:rPr>
        <w:t>читать про себя и понимать</w:t>
      </w:r>
      <w:r>
        <w:t xml:space="preserve">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w:t>
      </w:r>
      <w:r>
        <w:t>о</w:t>
      </w:r>
      <w:r>
        <w:t>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w:t>
      </w:r>
      <w:r>
        <w:t>и</w:t>
      </w:r>
      <w:r>
        <w:t>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lastRenderedPageBreak/>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w:t>
      </w:r>
      <w:r>
        <w:t>д</w:t>
      </w:r>
      <w:r>
        <w:t>ственные слова, образованные с использованием аффиксации (числительные с суффиксами -zehn, -zig), в соответствии с реш</w:t>
      </w:r>
      <w:r>
        <w:t>а</w:t>
      </w:r>
      <w:r>
        <w:t>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w:t>
      </w:r>
      <w:r>
        <w:rPr>
          <w:spacing w:val="1"/>
        </w:rPr>
        <w:t>н</w:t>
      </w:r>
      <w:r>
        <w:rPr>
          <w:spacing w:val="1"/>
        </w:rPr>
        <w:t>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w:t>
      </w:r>
      <w:r>
        <w:t>а</w:t>
      </w:r>
      <w:r>
        <w:t>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w:t>
      </w:r>
      <w:r>
        <w:t>а</w:t>
      </w:r>
      <w:r>
        <w:t>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w:t>
      </w:r>
      <w:r>
        <w:t>с</w:t>
      </w:r>
      <w:r>
        <w:t>пространённые случаи употребления);</w:t>
      </w:r>
    </w:p>
    <w:p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w:t>
      </w:r>
      <w:r>
        <w:t>и</w:t>
      </w:r>
      <w:r>
        <w:t>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w:t>
      </w:r>
      <w:r>
        <w:t>и</w:t>
      </w:r>
      <w:r>
        <w:t>таемого слушателями;</w:t>
      </w:r>
    </w:p>
    <w:p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w:t>
      </w:r>
      <w:r>
        <w:rPr>
          <w:spacing w:val="2"/>
        </w:rPr>
        <w:t>н</w:t>
      </w:r>
      <w:r>
        <w:rPr>
          <w:spacing w:val="2"/>
        </w:rPr>
        <w:t xml:space="preserve">тичные тексты, содержащие отдельные незнакомые слова, с </w:t>
      </w:r>
      <w:r>
        <w:rPr>
          <w:spacing w:val="2"/>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языка.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общего речевого развития;</w:t>
      </w:r>
    </w:p>
    <w:p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C47638">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23475C" w:rsidRDefault="00767BB0" w:rsidP="00767BB0">
      <w:pPr>
        <w:pStyle w:val="10"/>
        <w:rPr>
          <w:rStyle w:val="a7"/>
          <w:b/>
          <w:bCs/>
          <w:i w:val="0"/>
        </w:rPr>
      </w:pPr>
      <w:r w:rsidRPr="0023475C">
        <w:rPr>
          <w:rStyle w:val="a7"/>
          <w:b/>
          <w:bCs/>
          <w:i w:val="0"/>
        </w:rPr>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11"/>
      </w:pPr>
      <w:r>
        <w:t>Тексты для чтения про себя: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буквосочетаний,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интернациональных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глаголов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rsidR="00767BB0" w:rsidRDefault="00767BB0" w:rsidP="00767BB0">
      <w:pPr>
        <w:pStyle w:val="11"/>
      </w:pPr>
      <w:r>
        <w:t>Реализация enchaînement и обязательного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произведений детского фольклора (рифмовок, стихов, песенок),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11"/>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11"/>
      </w:pPr>
      <w:r>
        <w:t>Чтение несплошных текстов (таблиц, диаграмм) и понимание представленной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Реализация enchaînement, обязательного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действиями: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классифицировать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rsidR="00767BB0" w:rsidRDefault="00767BB0" w:rsidP="00B9689A">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действиями: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подчиняться;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предложенные образцы.</w:t>
      </w:r>
    </w:p>
    <w:p w:rsidR="00767BB0" w:rsidRDefault="00767BB0" w:rsidP="00767BB0">
      <w:pPr>
        <w:pStyle w:val="11"/>
        <w:rPr>
          <w:rStyle w:val="a7"/>
        </w:rPr>
      </w:pPr>
      <w:r>
        <w:rPr>
          <w:rStyle w:val="a7"/>
        </w:rPr>
        <w:t>Овладение универсальными учебными регулятивными действиями: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Pr="00C33B32" w:rsidRDefault="00767BB0" w:rsidP="00B9689A">
      <w:pPr>
        <w:pStyle w:val="4"/>
        <w:keepNext/>
        <w:spacing w:after="57"/>
        <w:rPr>
          <w:lang w:val="ru-RU"/>
        </w:rPr>
      </w:pPr>
      <w:r w:rsidRPr="00C33B32">
        <w:rPr>
          <w:lang w:val="ru-RU"/>
        </w:rPr>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праздниками.</w:t>
      </w:r>
    </w:p>
    <w:p w:rsidR="00767BB0" w:rsidRDefault="00767BB0" w:rsidP="0023475C">
      <w:pPr>
        <w:pStyle w:val="5"/>
        <w:keepNext/>
        <w:rPr>
          <w:rStyle w:val="a7"/>
          <w:b/>
          <w:bCs/>
          <w:i/>
          <w:iCs w:val="0"/>
        </w:rPr>
      </w:pPr>
      <w:r>
        <w:rPr>
          <w:rStyle w:val="a7"/>
          <w:b/>
          <w:bCs/>
          <w:i/>
          <w:iCs w:val="0"/>
        </w:rPr>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767BB0" w:rsidRDefault="00767BB0" w:rsidP="00B9689A">
      <w:pPr>
        <w:pStyle w:val="list-bullet"/>
      </w:pPr>
      <w:r>
        <w:t>множественное число существительных, образованное по правилу;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t>Письмо</w:t>
      </w:r>
    </w:p>
    <w:p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417CF0">
      <w:pPr>
        <w:pStyle w:val="list-bullet"/>
      </w:pPr>
      <w:r>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артиклями;</w:t>
      </w:r>
    </w:p>
    <w:p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общего речевого развития;</w:t>
      </w:r>
    </w:p>
    <w:p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767BB0">
      <w:pPr>
        <w:pStyle w:val="a"/>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художественной культуре других народов;</w:t>
      </w:r>
    </w:p>
    <w:p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a9"/>
      </w:pPr>
      <w:r>
        <w:t>Тексты для чтения про себя: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повелительного наклонения (обращение на tú).</w:t>
      </w:r>
    </w:p>
    <w:p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t>Предлог a с глаголами движения для указания направления.</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w:t>
      </w:r>
    </w:p>
    <w:p w:rsidR="00767BB0" w:rsidRDefault="00767BB0" w:rsidP="00767BB0">
      <w:pPr>
        <w:pStyle w:val="a9"/>
      </w:pPr>
      <w:r>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произведений детского фольклора (рифмовок, стихов, песенок),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a9"/>
      </w:pPr>
      <w:r>
        <w:t>Чтение несплошных текстов (таблиц, диаграмм) и понимание представленной в них информации.</w:t>
      </w:r>
    </w:p>
    <w:p w:rsidR="00767BB0" w:rsidRDefault="00767BB0" w:rsidP="00767BB0">
      <w:pPr>
        <w:pStyle w:val="a9"/>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формах.</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правилам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действиями: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классифицировать предложенные объекты;</w:t>
      </w:r>
    </w:p>
    <w:p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a"/>
        <w:rPr>
          <w:spacing w:val="-2"/>
        </w:rPr>
      </w:pPr>
      <w:r>
        <w:rPr>
          <w:spacing w:val="-2"/>
        </w:rP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действиями:</w:t>
      </w:r>
    </w:p>
    <w:p w:rsidR="00767BB0" w:rsidRDefault="00767BB0" w:rsidP="00767BB0">
      <w:pPr>
        <w:pStyle w:val="a9"/>
        <w:rPr>
          <w:rStyle w:val="a6"/>
        </w:rPr>
      </w:pPr>
      <w:r>
        <w:rPr>
          <w:rStyle w:val="a6"/>
        </w:rPr>
        <w:t>1) общение:</w:t>
      </w:r>
    </w:p>
    <w:p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подчиняться;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предложенные образцы.</w:t>
      </w:r>
    </w:p>
    <w:p w:rsidR="00767BB0" w:rsidRDefault="00767BB0" w:rsidP="00767BB0">
      <w:pPr>
        <w:pStyle w:val="a9"/>
        <w:rPr>
          <w:rStyle w:val="a7"/>
        </w:rPr>
      </w:pPr>
      <w:r>
        <w:rPr>
          <w:rStyle w:val="a7"/>
        </w:rPr>
        <w:t>Овладение универсальными учебными регулятивными действиями: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Default="00767BB0" w:rsidP="0061343D">
      <w:pPr>
        <w:pStyle w:val="a0"/>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читать</w:t>
      </w:r>
      <w:r>
        <w:t xml:space="preserve"> 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Pr="001B4A41" w:rsidRDefault="00767BB0" w:rsidP="001B4A41">
      <w:pPr>
        <w:pStyle w:val="a0"/>
      </w:pPr>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числительные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a"/>
        <w:rPr>
          <w:rStyle w:val="a6"/>
        </w:rPr>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rsidR="00767BB0" w:rsidRPr="001B4A41" w:rsidRDefault="00767BB0" w:rsidP="001B4A41">
      <w:pPr>
        <w:pStyle w:val="a0"/>
      </w:pPr>
      <w:r w:rsidRPr="001B4A41">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дополнения.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t>ИНОСТРАННЫЙ (КИТАЙСКИЙ) ЯЗЫК</w:t>
      </w:r>
    </w:p>
    <w:p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
      </w:pPr>
      <w:r>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стихотворение.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Тексты для чтения про себя: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t>Предметные результаты</w:t>
      </w:r>
    </w:p>
    <w:p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текст песни, стихотворение.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t xml:space="preserve">Аудирование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0"/>
      </w:pPr>
      <w:r>
        <w:t>Чтение несплошных текстов (таблиц, диаграмм) и понимание представленной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t xml:space="preserve">ОБЩАЯ ХАРАКТЕРИСТИКА УЧЕБНОГО ПРЕДМЕТА </w:t>
      </w:r>
      <w:r>
        <w:br/>
        <w:t>«РОДНОЙ ЯЗЫК (РУССКИЙ)»</w:t>
      </w:r>
    </w:p>
    <w:p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7"/>
          <w:rFonts w:ascii="OfficinaSansMediumITC" w:hAnsi="OfficinaSansMediumITC" w:cs="OfficinaSansMediumITC"/>
        </w:rPr>
      </w:pPr>
      <w:r>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1"/>
        <w:rPr>
          <w:rStyle w:val="a7"/>
          <w:b/>
          <w:bCs w:val="0"/>
        </w:rPr>
      </w:pPr>
      <w:r>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рассказов,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отношении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(фрагмент).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календарём.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Рождестве,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скромности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проблемам,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767BB0" w:rsidRDefault="00767BB0" w:rsidP="008142F1">
      <w:pPr>
        <w:pStyle w:val="list-dash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1"/>
        <w:spacing w:after="170"/>
      </w:pPr>
      <w:r>
        <w:t>ПРЕДМЕТНЫЕ РЕЗУЛЬТАТЫ</w:t>
      </w:r>
    </w:p>
    <w:p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значений);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t>Модуль «Основы иудейской культуры»</w:t>
      </w:r>
    </w:p>
    <w:p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767BB0">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t>Музыка</w:t>
      </w:r>
    </w:p>
    <w:p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кального языка (ритм, лад, интонации).</w:t>
            </w:r>
          </w:p>
          <w:p w:rsidR="00767BB0" w:rsidRDefault="00767BB0" w:rsidP="00474F70">
            <w:pPr>
              <w:pStyle w:val="table-body0mm"/>
            </w:pPr>
            <w:r>
              <w:t>Знакомство с внешним видом, особенностями исполнения и звучания народных инструментов.</w:t>
            </w:r>
          </w:p>
          <w:p w:rsidR="00767BB0" w:rsidRDefault="00767BB0" w:rsidP="00474F70">
            <w:pPr>
              <w:pStyle w:val="table-body0mm"/>
            </w:pPr>
            <w:r>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записи.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Рояль и пианино. История изобретения фортепиано, «секрет»</w:t>
            </w:r>
            <w:r w:rsidR="007E6936">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инструментам.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 xml:space="preserve">Чтение учебных текстов и художественной литературы биографического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Подбор стиля автоаккомпанемента (на клавишном синтезаторе) к 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Определение особенностей балетного и оперного спектакля. Тесты 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Ария, хор, сцена, увертюра — оркестровое вступление. </w:t>
            </w:r>
          </w:p>
          <w:p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Диалог с учителем о значении красоты и вдохновения в жизни человека.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красоте.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произведения.</w:t>
            </w:r>
          </w:p>
          <w:p w:rsidR="00767BB0" w:rsidRDefault="00767BB0" w:rsidP="00474F70">
            <w:pPr>
              <w:pStyle w:val="table-body0mm"/>
            </w:pPr>
            <w:r>
              <w:t>Разучивание, харáктерное исполнение песни — портретной зарисовки.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способностей;</w:t>
      </w:r>
    </w:p>
    <w:p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 w:rsidR="00767BB0" w:rsidRDefault="00767BB0" w:rsidP="001F4BAE">
      <w:pPr>
        <w:pStyle w:val="h1"/>
      </w:pPr>
      <w:r>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образовательных программ.</w:t>
      </w:r>
    </w:p>
    <w:p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счастья;</w:t>
      </w:r>
    </w:p>
    <w:p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 xml:space="preserve">к самим себе как хозяевам своей судьбы, самоопределяющимся и самореализующимся личностям, отвечающим за собственное будущее.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 xml:space="preserve">опыт дел, направленных на заботу о своей семье, родных и близких;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самовыражения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 xml:space="preserve">организовать работу школьных медиа, реализовывать их воспитательный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67BB0" w:rsidRDefault="00767BB0" w:rsidP="003E1D14">
      <w:pPr>
        <w:pStyle w:val="list-bullet"/>
      </w:pPr>
      <w:r>
        <w:t>участие во всероссийских акциях, посвящённых значимым отечественным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Default="00767BB0" w:rsidP="00723963">
      <w:pPr>
        <w:pStyle w:val="list-bullet"/>
      </w:pPr>
      <w:r>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Default="00767BB0" w:rsidP="00F016FB">
      <w:pPr>
        <w:pStyle w:val="list-bullet"/>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проведению дел класса;</w:t>
      </w:r>
    </w:p>
    <w:p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rsidR="00767BB0" w:rsidRDefault="00767BB0" w:rsidP="00F016FB">
      <w:pPr>
        <w:pStyle w:val="list-bullet"/>
      </w:pPr>
      <w: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767BB0" w:rsidRDefault="00767BB0" w:rsidP="00767BB0">
      <w:pPr>
        <w:pStyle w:val="body"/>
      </w:pPr>
      <w:r>
        <w:rPr>
          <w:rStyle w:val="Bold"/>
          <w:bCs w:val="0"/>
        </w:rPr>
        <w:t xml:space="preserve">Спортивно-оздоровительная деятельность. </w:t>
      </w:r>
      <w: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Default="00767BB0" w:rsidP="00F016FB">
      <w:pPr>
        <w:pStyle w:val="list-bullet"/>
      </w:pPr>
      <w: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67BB0" w:rsidRDefault="00767BB0" w:rsidP="00F016FB">
      <w:pPr>
        <w:pStyle w:val="list-bullet"/>
      </w:pPr>
      <w: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67BB0" w:rsidRDefault="00767BB0" w:rsidP="00F016FB">
      <w:pPr>
        <w:pStyle w:val="list-bullet"/>
      </w:pPr>
      <w: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t>участие обучающихся в региональных или всероссийских конкурсах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67BB0" w:rsidRDefault="00767BB0" w:rsidP="00767BB0">
      <w:pPr>
        <w:pStyle w:val="h3"/>
      </w:pPr>
      <w:r>
        <w:t>2.3.4.</w:t>
      </w:r>
      <w:r>
        <w:t> </w:t>
      </w:r>
      <w:r>
        <w:t xml:space="preserve">Основные направления самоанализа </w:t>
      </w:r>
      <w:r>
        <w:br/>
        <w:t>воспитательной работы</w:t>
      </w:r>
    </w:p>
    <w:p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t>Результаты воспитания, социализации и саморазвития обучающихся</w:t>
      </w:r>
    </w:p>
    <w:p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деятельности;</w:t>
      </w:r>
    </w:p>
    <w:p w:rsidR="00767BB0" w:rsidRDefault="00767BB0" w:rsidP="00F016FB">
      <w:pPr>
        <w:pStyle w:val="list-bullet"/>
      </w:pPr>
      <w:r>
        <w:t>реализации личностно развивающего потенциала школьных уроков;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 xml:space="preserve">проводимых в образовательной организации экскурсий, экспедиций,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организации;</w:t>
      </w:r>
    </w:p>
    <w:p w:rsidR="00767BB0" w:rsidRDefault="00767BB0" w:rsidP="00F016FB">
      <w:pPr>
        <w:pStyle w:val="list-bullet"/>
      </w:pPr>
      <w:r>
        <w:t>взаимодействия образовательной организации и семей обучающихся.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767BB0">
      <w:pPr>
        <w:pStyle w:val="body"/>
      </w:pPr>
      <w:r>
        <w:t>Для начального уровня общего образования представлены пять вариантов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767BB0" w:rsidRDefault="00767BB0" w:rsidP="00767BB0">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сказок.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Регулярные собрания Родительского клуба «Школа ответственного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рубрик: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767BB0">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767BB0" w:rsidRDefault="00767BB0" w:rsidP="009468CB">
      <w:pPr>
        <w:pStyle w:val="list-bullet"/>
      </w:pPr>
      <w:r>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образования» должен содержать:</w:t>
      </w:r>
    </w:p>
    <w:p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FF" w:rsidRDefault="00E164FF">
      <w:pPr>
        <w:spacing w:line="240" w:lineRule="auto"/>
      </w:pPr>
      <w:r>
        <w:separator/>
      </w:r>
    </w:p>
  </w:endnote>
  <w:endnote w:type="continuationSeparator" w:id="0">
    <w:p w:rsidR="00E164FF" w:rsidRDefault="00E16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Italic">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9D2A8D" w:rsidRDefault="009D2A8D">
        <w:pPr>
          <w:pStyle w:val="af2"/>
          <w:jc w:val="center"/>
        </w:pPr>
        <w:r>
          <w:fldChar w:fldCharType="begin"/>
        </w:r>
        <w:r>
          <w:instrText>PAGE   \* MERGEFORMAT</w:instrText>
        </w:r>
        <w:r>
          <w:fldChar w:fldCharType="separate"/>
        </w:r>
        <w:r w:rsidR="00D7722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FF" w:rsidRDefault="00E164FF">
      <w:pPr>
        <w:spacing w:line="240" w:lineRule="auto"/>
      </w:pPr>
      <w:r>
        <w:separator/>
      </w:r>
    </w:p>
  </w:footnote>
  <w:footnote w:type="continuationSeparator" w:id="0">
    <w:p w:rsidR="00E164FF" w:rsidRDefault="00E164FF">
      <w:pPr>
        <w:spacing w:line="240" w:lineRule="auto"/>
      </w:pPr>
      <w:r>
        <w:continuationSeparator/>
      </w:r>
    </w:p>
  </w:footnote>
  <w:footnote w:id="1">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w:t>
      </w:r>
      <w:r>
        <w:t>а</w:t>
      </w:r>
      <w:r>
        <w:t>нируемого результата на всех этапах его формирования.</w:t>
      </w:r>
    </w:p>
    <w:p w:rsidR="009D2A8D" w:rsidRDefault="009D2A8D">
      <w:pPr>
        <w:pStyle w:val="footnote"/>
      </w:pPr>
    </w:p>
  </w:footnote>
  <w:footnote w:id="4">
    <w:p w:rsidR="009D2A8D" w:rsidRDefault="009D2A8D"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5">
    <w:p w:rsidR="009D2A8D" w:rsidRDefault="009D2A8D"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6">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D2A8D" w:rsidRDefault="009D2A8D"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D2A8D" w:rsidRDefault="009D2A8D"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0">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D2A8D" w:rsidRDefault="009D2A8D" w:rsidP="00767BB0">
      <w:pPr>
        <w:pStyle w:val="ad"/>
      </w:pPr>
    </w:p>
  </w:footnote>
  <w:footnote w:id="14">
    <w:p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D2A8D" w:rsidRDefault="009D2A8D" w:rsidP="00767BB0">
      <w:pPr>
        <w:pStyle w:val="ad"/>
      </w:pPr>
    </w:p>
  </w:footnote>
  <w:footnote w:id="15">
    <w:p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D2A8D" w:rsidRDefault="009D2A8D" w:rsidP="00767BB0">
      <w:pPr>
        <w:pStyle w:val="a9"/>
        <w:ind w:left="227" w:hanging="227"/>
      </w:pPr>
    </w:p>
  </w:footnote>
  <w:footnote w:id="16">
    <w:p w:rsidR="009D2A8D" w:rsidRDefault="009D2A8D" w:rsidP="00767BB0">
      <w:pPr>
        <w:pStyle w:val="footnote"/>
      </w:pPr>
      <w:r>
        <w:rPr>
          <w:vertAlign w:val="superscript"/>
        </w:rPr>
        <w:footnoteRef/>
      </w:r>
      <w:r>
        <w:tab/>
        <w:t>Например, пластик, поролон, фольга, солома и др.</w:t>
      </w:r>
    </w:p>
  </w:footnote>
  <w:footnote w:id="17">
    <w:p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9D2A8D" w:rsidRDefault="009D2A8D"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D2A8D" w:rsidRDefault="009D2A8D" w:rsidP="00767BB0">
      <w:pPr>
        <w:pStyle w:val="footnote"/>
      </w:pPr>
      <w:r>
        <w:rPr>
          <w:vertAlign w:val="superscript"/>
        </w:rPr>
        <w:footnoteRef/>
      </w:r>
      <w:r>
        <w:tab/>
        <w:t>https://fgosreestr.ru/oop/223</w:t>
      </w:r>
    </w:p>
  </w:footnote>
  <w:footnote w:id="23">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3093A"/>
    <w:rsid w:val="000E5641"/>
    <w:rsid w:val="001B4A41"/>
    <w:rsid w:val="001F4BAE"/>
    <w:rsid w:val="0023475C"/>
    <w:rsid w:val="00246B42"/>
    <w:rsid w:val="002A346E"/>
    <w:rsid w:val="002E25BC"/>
    <w:rsid w:val="00305162"/>
    <w:rsid w:val="003C4747"/>
    <w:rsid w:val="003E1D14"/>
    <w:rsid w:val="00411623"/>
    <w:rsid w:val="00417CF0"/>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F65D5"/>
    <w:rsid w:val="00B02506"/>
    <w:rsid w:val="00B67858"/>
    <w:rsid w:val="00B9689A"/>
    <w:rsid w:val="00BE6085"/>
    <w:rsid w:val="00C33B32"/>
    <w:rsid w:val="00C47638"/>
    <w:rsid w:val="00C55AA0"/>
    <w:rsid w:val="00C667A3"/>
    <w:rsid w:val="00C77F0F"/>
    <w:rsid w:val="00D03A75"/>
    <w:rsid w:val="00D7722C"/>
    <w:rsid w:val="00DF4967"/>
    <w:rsid w:val="00E164FF"/>
    <w:rsid w:val="00E410FF"/>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D7722C"/>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77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D7722C"/>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77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4683-12ED-44C4-89DB-7912B06A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165362</Words>
  <Characters>942567</Characters>
  <Application>Microsoft Office Word</Application>
  <DocSecurity>0</DocSecurity>
  <Lines>7854</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1105718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Грачева</cp:lastModifiedBy>
  <cp:revision>2</cp:revision>
  <dcterms:created xsi:type="dcterms:W3CDTF">2022-04-23T02:35:00Z</dcterms:created>
  <dcterms:modified xsi:type="dcterms:W3CDTF">2022-04-23T02:35:00Z</dcterms:modified>
</cp:coreProperties>
</file>