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3686"/>
        <w:gridCol w:w="2268"/>
      </w:tblGrid>
      <w:tr w:rsidR="003C09D3" w:rsidRPr="00601517" w:rsidTr="006D69BF">
        <w:tc>
          <w:tcPr>
            <w:tcW w:w="3652" w:type="dxa"/>
          </w:tcPr>
          <w:p w:rsidR="003C09D3" w:rsidRPr="00601517" w:rsidRDefault="003C09D3" w:rsidP="00AD4D9D">
            <w:pPr>
              <w:spacing w:beforeAutospacing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15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СОГЛАСОВАНА</w:t>
            </w:r>
          </w:p>
          <w:p w:rsidR="003C09D3" w:rsidRPr="00601517" w:rsidRDefault="003C09D3" w:rsidP="00AD4D9D">
            <w:pPr>
              <w:spacing w:beforeAutospacing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15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главного </w:t>
            </w:r>
          </w:p>
          <w:p w:rsidR="003C09D3" w:rsidRPr="00601517" w:rsidRDefault="003C09D3" w:rsidP="00AD4D9D">
            <w:pPr>
              <w:spacing w:beforeAutospacing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15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управления образования</w:t>
            </w:r>
            <w:r w:rsidRPr="00601517">
              <w:rPr>
                <w:sz w:val="24"/>
                <w:szCs w:val="24"/>
                <w:lang w:val="ru-RU"/>
              </w:rPr>
              <w:br/>
            </w:r>
            <w:r w:rsidRPr="006015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администрации города Красноярска</w:t>
            </w:r>
          </w:p>
          <w:p w:rsidR="003C09D3" w:rsidRPr="00601517" w:rsidRDefault="003C09D3" w:rsidP="00AD4D9D">
            <w:pPr>
              <w:spacing w:beforeAutospacing="0" w:afterAutospacing="0" w:line="300" w:lineRule="auto"/>
              <w:rPr>
                <w:sz w:val="24"/>
                <w:szCs w:val="24"/>
              </w:rPr>
            </w:pPr>
            <w:r w:rsidRPr="006015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 М.А. Аксенова</w:t>
            </w:r>
            <w:r w:rsidRPr="00601517">
              <w:rPr>
                <w:sz w:val="24"/>
                <w:szCs w:val="24"/>
                <w:lang w:val="ru-RU"/>
              </w:rPr>
              <w:br/>
            </w:r>
            <w:r w:rsidRPr="006015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«___» ________ 2024 г.</w:t>
            </w:r>
          </w:p>
        </w:tc>
        <w:tc>
          <w:tcPr>
            <w:tcW w:w="3686" w:type="dxa"/>
          </w:tcPr>
          <w:p w:rsidR="003C09D3" w:rsidRPr="00601517" w:rsidRDefault="003C09D3" w:rsidP="00AD4D9D">
            <w:pPr>
              <w:spacing w:beforeAutospacing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15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СОГЛАСОВАНА</w:t>
            </w:r>
          </w:p>
          <w:p w:rsidR="00D469C9" w:rsidRDefault="003C09D3" w:rsidP="00AD4D9D">
            <w:pPr>
              <w:spacing w:beforeAutospacing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15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Управляющим советом  </w:t>
            </w:r>
          </w:p>
          <w:p w:rsidR="003C09D3" w:rsidRPr="00601517" w:rsidRDefault="003C09D3" w:rsidP="00AD4D9D">
            <w:pPr>
              <w:spacing w:beforeAutospacing="0" w:afterAutospacing="0" w:line="300" w:lineRule="auto"/>
              <w:rPr>
                <w:sz w:val="24"/>
                <w:szCs w:val="24"/>
                <w:lang w:val="ru-RU"/>
              </w:rPr>
            </w:pPr>
            <w:r w:rsidRPr="006015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СШ  №</w:t>
            </w:r>
            <w:r w:rsidRPr="0060151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15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601517">
              <w:rPr>
                <w:sz w:val="24"/>
                <w:szCs w:val="24"/>
                <w:lang w:val="ru-RU"/>
              </w:rPr>
              <w:br/>
            </w:r>
            <w:r w:rsidRPr="006015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Pr="0060151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15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___.10.2024</w:t>
            </w:r>
            <w:r w:rsidR="006D69BF" w:rsidRPr="006015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  <w:r w:rsidRPr="006015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Pr="0060151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15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_)</w:t>
            </w:r>
          </w:p>
        </w:tc>
        <w:tc>
          <w:tcPr>
            <w:tcW w:w="2268" w:type="dxa"/>
          </w:tcPr>
          <w:p w:rsidR="003C09D3" w:rsidRPr="00601517" w:rsidRDefault="003C09D3" w:rsidP="00AD4D9D">
            <w:pPr>
              <w:spacing w:beforeAutospacing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15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УТВЕРЖДЕНА</w:t>
            </w:r>
          </w:p>
          <w:p w:rsidR="003C09D3" w:rsidRPr="00601517" w:rsidRDefault="003C09D3" w:rsidP="00AD4D9D">
            <w:pPr>
              <w:spacing w:beforeAutospacing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15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</w:p>
          <w:p w:rsidR="003C09D3" w:rsidRPr="00601517" w:rsidRDefault="003C09D3" w:rsidP="00AD4D9D">
            <w:pPr>
              <w:spacing w:beforeAutospacing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15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СШ № 4</w:t>
            </w:r>
            <w:r w:rsidRPr="00601517">
              <w:rPr>
                <w:sz w:val="24"/>
                <w:szCs w:val="24"/>
                <w:lang w:val="ru-RU"/>
              </w:rPr>
              <w:br/>
            </w:r>
            <w:r w:rsidRPr="006015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0151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15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__.__.2024</w:t>
            </w:r>
            <w:r w:rsidR="006D69BF" w:rsidRPr="006015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  <w:r w:rsidRPr="006015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3C09D3" w:rsidRPr="00601517" w:rsidRDefault="003C09D3" w:rsidP="00AD4D9D">
            <w:pPr>
              <w:spacing w:beforeAutospacing="0" w:afterAutospacing="0" w:line="300" w:lineRule="auto"/>
              <w:rPr>
                <w:sz w:val="24"/>
                <w:szCs w:val="24"/>
                <w:lang w:val="ru-RU"/>
              </w:rPr>
            </w:pPr>
            <w:r w:rsidRPr="006015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60151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15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</w:p>
        </w:tc>
      </w:tr>
    </w:tbl>
    <w:p w:rsidR="003C09D3" w:rsidRPr="003C09D3" w:rsidRDefault="003C09D3" w:rsidP="00AD4D9D">
      <w:pPr>
        <w:spacing w:line="300" w:lineRule="auto"/>
        <w:rPr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65"/>
        <w:gridCol w:w="3841"/>
      </w:tblGrid>
      <w:tr w:rsidR="002F096D" w:rsidRPr="006D69BF" w:rsidTr="003C09D3">
        <w:tc>
          <w:tcPr>
            <w:tcW w:w="54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7B84" w:rsidRPr="001D7B84" w:rsidRDefault="001D7B84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2F096D" w:rsidRPr="001D7B84" w:rsidRDefault="002F096D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7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7B84" w:rsidRPr="001D7B84" w:rsidRDefault="001D7B84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2F096D" w:rsidRPr="001D7B84" w:rsidRDefault="002F096D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2F096D" w:rsidRPr="006D69BF" w:rsidTr="003C09D3">
        <w:tc>
          <w:tcPr>
            <w:tcW w:w="54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7B84" w:rsidRPr="001D7B84" w:rsidRDefault="001D7B84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2F096D" w:rsidRDefault="002F096D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3C09D3" w:rsidRDefault="003C09D3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3C09D3" w:rsidRPr="001D7B84" w:rsidRDefault="003C09D3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7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Pr="001D7B84" w:rsidRDefault="002F096D" w:rsidP="00AD4D9D">
            <w:pPr>
              <w:spacing w:before="0" w:beforeAutospacing="0" w:after="0" w:afterAutospacing="0" w:line="300" w:lineRule="auto"/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3C09D3" w:rsidRPr="003C09D3" w:rsidRDefault="0059365A" w:rsidP="00AD4D9D">
      <w:pPr>
        <w:spacing w:before="0" w:beforeAutospacing="0" w:after="0" w:afterAutospacing="0" w:line="300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3C09D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</w:t>
      </w:r>
      <w:r w:rsidR="003C09D3" w:rsidRPr="003C09D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РОГРАММА РАЗВИТИЯ</w:t>
      </w:r>
    </w:p>
    <w:p w:rsidR="003C09D3" w:rsidRPr="003C09D3" w:rsidRDefault="003C09D3" w:rsidP="00AD4D9D">
      <w:pPr>
        <w:spacing w:before="0" w:beforeAutospacing="0" w:after="0" w:afterAutospacing="0" w:line="300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3C09D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муниципального бюджетного общеобразовательного учреждения</w:t>
      </w:r>
    </w:p>
    <w:p w:rsidR="001D7B84" w:rsidRPr="003C09D3" w:rsidRDefault="003C09D3" w:rsidP="00AD4D9D">
      <w:pPr>
        <w:spacing w:before="0" w:beforeAutospacing="0" w:after="0" w:afterAutospacing="0" w:line="300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3C09D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«Средняя </w:t>
      </w:r>
      <w:r w:rsidR="0059365A" w:rsidRPr="003C09D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C09D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школа </w:t>
      </w:r>
      <w:r w:rsidR="0059365A" w:rsidRPr="003C09D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№</w:t>
      </w:r>
      <w:r w:rsidR="0059365A" w:rsidRPr="003C09D3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="001D7B84" w:rsidRPr="003C09D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</w:t>
      </w:r>
      <w:r w:rsidRPr="003C09D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»</w:t>
      </w:r>
      <w:r w:rsidR="0059365A" w:rsidRPr="003C09D3">
        <w:rPr>
          <w:rFonts w:hAnsi="Times New Roman" w:cs="Times New Roman"/>
          <w:b/>
          <w:bCs/>
          <w:color w:val="000000"/>
          <w:sz w:val="28"/>
          <w:szCs w:val="28"/>
        </w:rPr>
        <w:t> </w:t>
      </w:r>
    </w:p>
    <w:p w:rsidR="002F096D" w:rsidRPr="003C09D3" w:rsidRDefault="0059365A" w:rsidP="00AD4D9D">
      <w:pPr>
        <w:spacing w:before="0" w:beforeAutospacing="0" w:after="0" w:afterAutospacing="0" w:line="300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C09D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 202</w:t>
      </w:r>
      <w:r w:rsidR="004D42C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</w:t>
      </w:r>
      <w:r w:rsidRPr="003C09D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–202</w:t>
      </w:r>
      <w:r w:rsidR="003C09D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9</w:t>
      </w:r>
      <w:r w:rsidRPr="003C09D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годы</w:t>
      </w:r>
    </w:p>
    <w:p w:rsidR="001D7B84" w:rsidRPr="003C09D3" w:rsidRDefault="001D7B84" w:rsidP="00AD4D9D">
      <w:pPr>
        <w:spacing w:before="0" w:beforeAutospacing="0" w:after="0" w:afterAutospacing="0" w:line="300" w:lineRule="auto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1D7B84" w:rsidRDefault="001D7B84" w:rsidP="00AD4D9D">
      <w:pPr>
        <w:spacing w:line="300" w:lineRule="auto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3C09D3" w:rsidRDefault="003C09D3" w:rsidP="00AD4D9D">
      <w:pPr>
        <w:spacing w:line="300" w:lineRule="auto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3C09D3" w:rsidRDefault="003C09D3" w:rsidP="00AD4D9D">
      <w:pPr>
        <w:spacing w:line="300" w:lineRule="auto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3C09D3" w:rsidRDefault="003C09D3" w:rsidP="00AD4D9D">
      <w:pPr>
        <w:spacing w:line="300" w:lineRule="auto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3C09D3" w:rsidRDefault="003C09D3" w:rsidP="00AD4D9D">
      <w:pPr>
        <w:spacing w:line="300" w:lineRule="auto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FD1911" w:rsidRDefault="00FD1911" w:rsidP="00AD4D9D">
      <w:pPr>
        <w:spacing w:line="300" w:lineRule="auto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FD1911" w:rsidRDefault="00FD1911" w:rsidP="00AD4D9D">
      <w:pPr>
        <w:spacing w:line="300" w:lineRule="auto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F87B66" w:rsidRDefault="00F87B66" w:rsidP="00AD4D9D">
      <w:pPr>
        <w:spacing w:line="300" w:lineRule="auto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3C09D3" w:rsidRPr="003C09D3" w:rsidRDefault="003C09D3" w:rsidP="00AD4D9D">
      <w:pPr>
        <w:spacing w:line="300" w:lineRule="auto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28"/>
          <w:szCs w:val="28"/>
          <w:lang w:val="ru-RU"/>
        </w:rPr>
        <w:t>г. Красноярск, 2024 г.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US" w:eastAsia="en-US"/>
        </w:rPr>
        <w:id w:val="1030146886"/>
        <w:docPartObj>
          <w:docPartGallery w:val="Table of Contents"/>
          <w:docPartUnique/>
        </w:docPartObj>
      </w:sdtPr>
      <w:sdtContent>
        <w:p w:rsidR="00F51CF6" w:rsidRPr="00F51CF6" w:rsidRDefault="00F51CF6" w:rsidP="00AD4D9D">
          <w:pPr>
            <w:pStyle w:val="ac"/>
            <w:spacing w:line="300" w:lineRule="auto"/>
            <w:jc w:val="center"/>
            <w:rPr>
              <w:rFonts w:asciiTheme="minorHAnsi" w:hAnsiTheme="minorHAnsi" w:cstheme="minorHAnsi"/>
              <w:color w:val="auto"/>
            </w:rPr>
          </w:pPr>
          <w:r w:rsidRPr="00F51CF6">
            <w:rPr>
              <w:rFonts w:asciiTheme="minorHAnsi" w:hAnsiTheme="minorHAnsi" w:cstheme="minorHAnsi"/>
              <w:color w:val="auto"/>
            </w:rPr>
            <w:t>Оглавление</w:t>
          </w:r>
        </w:p>
        <w:p w:rsidR="004C3C9C" w:rsidRPr="004C3C9C" w:rsidRDefault="00F51CF6" w:rsidP="00AD4D9D">
          <w:pPr>
            <w:pStyle w:val="11"/>
            <w:spacing w:line="300" w:lineRule="auto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2498950" w:history="1">
            <w:r w:rsidR="004C3C9C" w:rsidRPr="004C3C9C">
              <w:rPr>
                <w:rStyle w:val="a4"/>
                <w:rFonts w:cstheme="minorHAnsi"/>
                <w:noProof/>
                <w:sz w:val="28"/>
                <w:szCs w:val="28"/>
              </w:rPr>
              <w:t>1</w:t>
            </w:r>
            <w:r w:rsidR="004C3C9C" w:rsidRPr="004C3C9C">
              <w:rPr>
                <w:rFonts w:eastAsiaTheme="minorEastAsia"/>
                <w:noProof/>
                <w:sz w:val="28"/>
                <w:szCs w:val="28"/>
                <w:lang w:val="ru-RU" w:eastAsia="ru-RU"/>
              </w:rPr>
              <w:tab/>
            </w:r>
            <w:r w:rsidR="004C3C9C" w:rsidRPr="004C3C9C">
              <w:rPr>
                <w:rStyle w:val="a4"/>
                <w:rFonts w:cstheme="minorHAnsi"/>
                <w:noProof/>
                <w:sz w:val="28"/>
                <w:szCs w:val="28"/>
                <w:lang w:val="ru-RU"/>
              </w:rPr>
              <w:t>Паспорт Программы развития</w:t>
            </w:r>
            <w:r w:rsidR="004C3C9C" w:rsidRPr="004C3C9C">
              <w:rPr>
                <w:noProof/>
                <w:webHidden/>
                <w:sz w:val="28"/>
                <w:szCs w:val="28"/>
              </w:rPr>
              <w:tab/>
            </w:r>
            <w:r w:rsidR="004C3C9C" w:rsidRPr="004C3C9C">
              <w:rPr>
                <w:noProof/>
                <w:webHidden/>
                <w:sz w:val="28"/>
                <w:szCs w:val="28"/>
              </w:rPr>
              <w:fldChar w:fldCharType="begin"/>
            </w:r>
            <w:r w:rsidR="004C3C9C" w:rsidRPr="004C3C9C">
              <w:rPr>
                <w:noProof/>
                <w:webHidden/>
                <w:sz w:val="28"/>
                <w:szCs w:val="28"/>
              </w:rPr>
              <w:instrText xml:space="preserve"> PAGEREF _Toc182498950 \h </w:instrText>
            </w:r>
            <w:r w:rsidR="004C3C9C" w:rsidRPr="004C3C9C">
              <w:rPr>
                <w:noProof/>
                <w:webHidden/>
                <w:sz w:val="28"/>
                <w:szCs w:val="28"/>
              </w:rPr>
            </w:r>
            <w:r w:rsidR="004C3C9C" w:rsidRPr="004C3C9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C3553">
              <w:rPr>
                <w:noProof/>
                <w:webHidden/>
                <w:sz w:val="28"/>
                <w:szCs w:val="28"/>
              </w:rPr>
              <w:t>3</w:t>
            </w:r>
            <w:r w:rsidR="004C3C9C" w:rsidRPr="004C3C9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C3C9C" w:rsidRPr="004C3C9C" w:rsidRDefault="00C13FCC" w:rsidP="00AD4D9D">
          <w:pPr>
            <w:pStyle w:val="11"/>
            <w:spacing w:line="300" w:lineRule="auto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182498951" w:history="1">
            <w:r w:rsidR="004C3C9C" w:rsidRPr="004C3C9C">
              <w:rPr>
                <w:rStyle w:val="a4"/>
                <w:rFonts w:cstheme="minorHAnsi"/>
                <w:noProof/>
                <w:sz w:val="28"/>
                <w:szCs w:val="28"/>
                <w:lang w:val="ru-RU"/>
              </w:rPr>
              <w:t>2</w:t>
            </w:r>
            <w:r w:rsidR="004C3C9C" w:rsidRPr="004C3C9C">
              <w:rPr>
                <w:rFonts w:eastAsiaTheme="minorEastAsia"/>
                <w:noProof/>
                <w:sz w:val="28"/>
                <w:szCs w:val="28"/>
                <w:lang w:val="ru-RU" w:eastAsia="ru-RU"/>
              </w:rPr>
              <w:tab/>
            </w:r>
            <w:r w:rsidR="004C3C9C" w:rsidRPr="004C3C9C">
              <w:rPr>
                <w:rStyle w:val="a4"/>
                <w:rFonts w:cstheme="minorHAnsi"/>
                <w:noProof/>
                <w:sz w:val="28"/>
                <w:szCs w:val="28"/>
                <w:lang w:val="ru-RU"/>
              </w:rPr>
              <w:t>Информационная справка об</w:t>
            </w:r>
            <w:r w:rsidR="004C3C9C" w:rsidRPr="004C3C9C">
              <w:rPr>
                <w:rStyle w:val="a4"/>
                <w:rFonts w:cstheme="minorHAnsi"/>
                <w:noProof/>
                <w:sz w:val="28"/>
                <w:szCs w:val="28"/>
              </w:rPr>
              <w:t> </w:t>
            </w:r>
            <w:r w:rsidR="004C3C9C" w:rsidRPr="004C3C9C">
              <w:rPr>
                <w:rStyle w:val="a4"/>
                <w:rFonts w:cstheme="minorHAnsi"/>
                <w:noProof/>
                <w:sz w:val="28"/>
                <w:szCs w:val="28"/>
                <w:lang w:val="ru-RU"/>
              </w:rPr>
              <w:t>организации</w:t>
            </w:r>
            <w:r w:rsidR="004C3C9C" w:rsidRPr="004C3C9C">
              <w:rPr>
                <w:noProof/>
                <w:webHidden/>
                <w:sz w:val="28"/>
                <w:szCs w:val="28"/>
              </w:rPr>
              <w:tab/>
            </w:r>
            <w:r w:rsidR="004C3C9C" w:rsidRPr="004C3C9C">
              <w:rPr>
                <w:noProof/>
                <w:webHidden/>
                <w:sz w:val="28"/>
                <w:szCs w:val="28"/>
              </w:rPr>
              <w:fldChar w:fldCharType="begin"/>
            </w:r>
            <w:r w:rsidR="004C3C9C" w:rsidRPr="004C3C9C">
              <w:rPr>
                <w:noProof/>
                <w:webHidden/>
                <w:sz w:val="28"/>
                <w:szCs w:val="28"/>
              </w:rPr>
              <w:instrText xml:space="preserve"> PAGEREF _Toc182498951 \h </w:instrText>
            </w:r>
            <w:r w:rsidR="004C3C9C" w:rsidRPr="004C3C9C">
              <w:rPr>
                <w:noProof/>
                <w:webHidden/>
                <w:sz w:val="28"/>
                <w:szCs w:val="28"/>
              </w:rPr>
            </w:r>
            <w:r w:rsidR="004C3C9C" w:rsidRPr="004C3C9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C3553">
              <w:rPr>
                <w:noProof/>
                <w:webHidden/>
                <w:sz w:val="28"/>
                <w:szCs w:val="28"/>
              </w:rPr>
              <w:t>7</w:t>
            </w:r>
            <w:r w:rsidR="004C3C9C" w:rsidRPr="004C3C9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C3C9C" w:rsidRPr="004C3C9C" w:rsidRDefault="00C13FCC" w:rsidP="00AD4D9D">
          <w:pPr>
            <w:pStyle w:val="11"/>
            <w:spacing w:line="300" w:lineRule="auto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182498952" w:history="1">
            <w:r w:rsidR="004C3C9C" w:rsidRPr="004C3C9C">
              <w:rPr>
                <w:rStyle w:val="a4"/>
                <w:rFonts w:cstheme="minorHAnsi"/>
                <w:noProof/>
                <w:sz w:val="28"/>
                <w:szCs w:val="28"/>
                <w:lang w:val="ru-RU"/>
              </w:rPr>
              <w:t>3</w:t>
            </w:r>
            <w:r w:rsidR="004C3C9C" w:rsidRPr="004C3C9C">
              <w:rPr>
                <w:rFonts w:eastAsiaTheme="minorEastAsia"/>
                <w:noProof/>
                <w:sz w:val="28"/>
                <w:szCs w:val="28"/>
                <w:lang w:val="ru-RU" w:eastAsia="ru-RU"/>
              </w:rPr>
              <w:tab/>
            </w:r>
            <w:r w:rsidR="004C3C9C" w:rsidRPr="004C3C9C">
              <w:rPr>
                <w:rStyle w:val="a4"/>
                <w:rFonts w:cstheme="minorHAnsi"/>
                <w:noProof/>
                <w:sz w:val="28"/>
                <w:szCs w:val="28"/>
                <w:lang w:val="ru-RU"/>
              </w:rPr>
              <w:t>Проблемно-ориентированный анализ текущего состояния и результатов  самодиагностики.</w:t>
            </w:r>
            <w:r w:rsidR="004C3C9C" w:rsidRPr="004C3C9C">
              <w:rPr>
                <w:noProof/>
                <w:webHidden/>
                <w:sz w:val="28"/>
                <w:szCs w:val="28"/>
              </w:rPr>
              <w:tab/>
            </w:r>
            <w:r w:rsidR="004C3C9C" w:rsidRPr="004C3C9C">
              <w:rPr>
                <w:noProof/>
                <w:webHidden/>
                <w:sz w:val="28"/>
                <w:szCs w:val="28"/>
              </w:rPr>
              <w:fldChar w:fldCharType="begin"/>
            </w:r>
            <w:r w:rsidR="004C3C9C" w:rsidRPr="004C3C9C">
              <w:rPr>
                <w:noProof/>
                <w:webHidden/>
                <w:sz w:val="28"/>
                <w:szCs w:val="28"/>
              </w:rPr>
              <w:instrText xml:space="preserve"> PAGEREF _Toc182498952 \h </w:instrText>
            </w:r>
            <w:r w:rsidR="004C3C9C" w:rsidRPr="004C3C9C">
              <w:rPr>
                <w:noProof/>
                <w:webHidden/>
                <w:sz w:val="28"/>
                <w:szCs w:val="28"/>
              </w:rPr>
            </w:r>
            <w:r w:rsidR="004C3C9C" w:rsidRPr="004C3C9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C3553">
              <w:rPr>
                <w:noProof/>
                <w:webHidden/>
                <w:sz w:val="28"/>
                <w:szCs w:val="28"/>
              </w:rPr>
              <w:t>14</w:t>
            </w:r>
            <w:r w:rsidR="004C3C9C" w:rsidRPr="004C3C9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C3C9C" w:rsidRPr="004C3C9C" w:rsidRDefault="00C13FCC" w:rsidP="00AD4D9D">
          <w:pPr>
            <w:pStyle w:val="21"/>
            <w:tabs>
              <w:tab w:val="left" w:pos="880"/>
              <w:tab w:val="right" w:leader="dot" w:pos="9346"/>
            </w:tabs>
            <w:spacing w:line="300" w:lineRule="auto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182498953" w:history="1">
            <w:r w:rsidR="004C3C9C" w:rsidRPr="004C3C9C">
              <w:rPr>
                <w:rStyle w:val="a4"/>
                <w:rFonts w:cstheme="minorHAnsi"/>
                <w:noProof/>
                <w:sz w:val="28"/>
                <w:szCs w:val="28"/>
                <w:lang w:val="ru-RU"/>
              </w:rPr>
              <w:t>3.1</w:t>
            </w:r>
            <w:r w:rsidR="004C3C9C" w:rsidRPr="004C3C9C">
              <w:rPr>
                <w:rFonts w:eastAsiaTheme="minorEastAsia"/>
                <w:noProof/>
                <w:sz w:val="28"/>
                <w:szCs w:val="28"/>
                <w:lang w:val="ru-RU" w:eastAsia="ru-RU"/>
              </w:rPr>
              <w:tab/>
            </w:r>
            <w:r w:rsidR="004C3C9C" w:rsidRPr="004C3C9C">
              <w:rPr>
                <w:rStyle w:val="a4"/>
                <w:rFonts w:cstheme="minorHAnsi"/>
                <w:noProof/>
                <w:sz w:val="28"/>
                <w:szCs w:val="28"/>
                <w:lang w:val="ru-RU"/>
              </w:rPr>
              <w:t>Результаты самодиагностики, установление уровня достижения результатов.</w:t>
            </w:r>
            <w:r w:rsidR="004C3C9C" w:rsidRPr="004C3C9C">
              <w:rPr>
                <w:noProof/>
                <w:webHidden/>
                <w:sz w:val="28"/>
                <w:szCs w:val="28"/>
              </w:rPr>
              <w:tab/>
            </w:r>
            <w:r w:rsidR="004C3C9C" w:rsidRPr="004C3C9C">
              <w:rPr>
                <w:noProof/>
                <w:webHidden/>
                <w:sz w:val="28"/>
                <w:szCs w:val="28"/>
              </w:rPr>
              <w:fldChar w:fldCharType="begin"/>
            </w:r>
            <w:r w:rsidR="004C3C9C" w:rsidRPr="004C3C9C">
              <w:rPr>
                <w:noProof/>
                <w:webHidden/>
                <w:sz w:val="28"/>
                <w:szCs w:val="28"/>
              </w:rPr>
              <w:instrText xml:space="preserve"> PAGEREF _Toc182498953 \h </w:instrText>
            </w:r>
            <w:r w:rsidR="004C3C9C" w:rsidRPr="004C3C9C">
              <w:rPr>
                <w:noProof/>
                <w:webHidden/>
                <w:sz w:val="28"/>
                <w:szCs w:val="28"/>
              </w:rPr>
            </w:r>
            <w:r w:rsidR="004C3C9C" w:rsidRPr="004C3C9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C3553">
              <w:rPr>
                <w:noProof/>
                <w:webHidden/>
                <w:sz w:val="28"/>
                <w:szCs w:val="28"/>
              </w:rPr>
              <w:t>14</w:t>
            </w:r>
            <w:r w:rsidR="004C3C9C" w:rsidRPr="004C3C9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C3C9C" w:rsidRPr="004C3C9C" w:rsidRDefault="00C13FCC" w:rsidP="00AD4D9D">
          <w:pPr>
            <w:pStyle w:val="31"/>
            <w:tabs>
              <w:tab w:val="left" w:pos="1320"/>
              <w:tab w:val="right" w:leader="dot" w:pos="9346"/>
            </w:tabs>
            <w:spacing w:line="300" w:lineRule="auto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182498954" w:history="1">
            <w:r w:rsidR="004C3C9C" w:rsidRPr="004C3C9C">
              <w:rPr>
                <w:rStyle w:val="a4"/>
                <w:rFonts w:cstheme="minorHAnsi"/>
                <w:noProof/>
                <w:sz w:val="28"/>
                <w:szCs w:val="28"/>
                <w:lang w:val="ru-RU"/>
              </w:rPr>
              <w:t>3.1.1</w:t>
            </w:r>
            <w:r w:rsidR="004C3C9C" w:rsidRPr="004C3C9C">
              <w:rPr>
                <w:rFonts w:eastAsiaTheme="minorEastAsia"/>
                <w:noProof/>
                <w:sz w:val="28"/>
                <w:szCs w:val="28"/>
                <w:lang w:val="ru-RU" w:eastAsia="ru-RU"/>
              </w:rPr>
              <w:tab/>
            </w:r>
            <w:r w:rsidR="004C3C9C" w:rsidRPr="004C3C9C">
              <w:rPr>
                <w:rStyle w:val="a4"/>
                <w:rFonts w:cstheme="minorHAnsi"/>
                <w:noProof/>
                <w:sz w:val="28"/>
                <w:szCs w:val="28"/>
                <w:lang w:val="ru-RU"/>
              </w:rPr>
              <w:t>Описание дефицитов и  управленческих решений</w:t>
            </w:r>
            <w:r w:rsidR="004C3C9C" w:rsidRPr="004C3C9C">
              <w:rPr>
                <w:noProof/>
                <w:webHidden/>
                <w:sz w:val="28"/>
                <w:szCs w:val="28"/>
              </w:rPr>
              <w:tab/>
            </w:r>
            <w:r w:rsidR="004C3C9C" w:rsidRPr="004C3C9C">
              <w:rPr>
                <w:noProof/>
                <w:webHidden/>
                <w:sz w:val="28"/>
                <w:szCs w:val="28"/>
              </w:rPr>
              <w:fldChar w:fldCharType="begin"/>
            </w:r>
            <w:r w:rsidR="004C3C9C" w:rsidRPr="004C3C9C">
              <w:rPr>
                <w:noProof/>
                <w:webHidden/>
                <w:sz w:val="28"/>
                <w:szCs w:val="28"/>
              </w:rPr>
              <w:instrText xml:space="preserve"> PAGEREF _Toc182498954 \h </w:instrText>
            </w:r>
            <w:r w:rsidR="004C3C9C" w:rsidRPr="004C3C9C">
              <w:rPr>
                <w:noProof/>
                <w:webHidden/>
                <w:sz w:val="28"/>
                <w:szCs w:val="28"/>
              </w:rPr>
            </w:r>
            <w:r w:rsidR="004C3C9C" w:rsidRPr="004C3C9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C3553">
              <w:rPr>
                <w:noProof/>
                <w:webHidden/>
                <w:sz w:val="28"/>
                <w:szCs w:val="28"/>
              </w:rPr>
              <w:t>14</w:t>
            </w:r>
            <w:r w:rsidR="004C3C9C" w:rsidRPr="004C3C9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C3C9C" w:rsidRPr="004C3C9C" w:rsidRDefault="00C13FCC" w:rsidP="00AD4D9D">
          <w:pPr>
            <w:pStyle w:val="31"/>
            <w:tabs>
              <w:tab w:val="left" w:pos="1320"/>
              <w:tab w:val="right" w:leader="dot" w:pos="9346"/>
            </w:tabs>
            <w:spacing w:line="300" w:lineRule="auto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182498955" w:history="1">
            <w:r w:rsidR="004C3C9C" w:rsidRPr="004C3C9C">
              <w:rPr>
                <w:rStyle w:val="a4"/>
                <w:rFonts w:cstheme="minorHAnsi"/>
                <w:noProof/>
                <w:sz w:val="28"/>
                <w:szCs w:val="28"/>
                <w:lang w:val="ru-RU"/>
              </w:rPr>
              <w:t>3.1.2</w:t>
            </w:r>
            <w:r w:rsidR="004C3C9C" w:rsidRPr="004C3C9C">
              <w:rPr>
                <w:rFonts w:eastAsiaTheme="minorEastAsia"/>
                <w:noProof/>
                <w:sz w:val="28"/>
                <w:szCs w:val="28"/>
                <w:lang w:val="ru-RU" w:eastAsia="ru-RU"/>
              </w:rPr>
              <w:tab/>
            </w:r>
            <w:r w:rsidR="004C3C9C" w:rsidRPr="004C3C9C">
              <w:rPr>
                <w:rStyle w:val="a4"/>
                <w:rFonts w:cstheme="minorHAnsi"/>
                <w:noProof/>
                <w:sz w:val="28"/>
                <w:szCs w:val="28"/>
                <w:lang w:val="ru-RU"/>
              </w:rPr>
              <w:t>Анализ текущего состояния и</w:t>
            </w:r>
            <w:r w:rsidR="004C3C9C" w:rsidRPr="004C3C9C">
              <w:rPr>
                <w:rStyle w:val="a4"/>
                <w:rFonts w:cstheme="minorHAnsi"/>
                <w:noProof/>
                <w:sz w:val="28"/>
                <w:szCs w:val="28"/>
              </w:rPr>
              <w:t> </w:t>
            </w:r>
            <w:r w:rsidR="004C3C9C" w:rsidRPr="004C3C9C">
              <w:rPr>
                <w:rStyle w:val="a4"/>
                <w:rFonts w:cstheme="minorHAnsi"/>
                <w:noProof/>
                <w:sz w:val="28"/>
                <w:szCs w:val="28"/>
                <w:lang w:val="ru-RU"/>
              </w:rPr>
              <w:t>перспектив развития школы.</w:t>
            </w:r>
            <w:r w:rsidR="004C3C9C" w:rsidRPr="004C3C9C">
              <w:rPr>
                <w:noProof/>
                <w:webHidden/>
                <w:sz w:val="28"/>
                <w:szCs w:val="28"/>
              </w:rPr>
              <w:tab/>
            </w:r>
            <w:r w:rsidR="004C3C9C" w:rsidRPr="004C3C9C">
              <w:rPr>
                <w:noProof/>
                <w:webHidden/>
                <w:sz w:val="28"/>
                <w:szCs w:val="28"/>
              </w:rPr>
              <w:fldChar w:fldCharType="begin"/>
            </w:r>
            <w:r w:rsidR="004C3C9C" w:rsidRPr="004C3C9C">
              <w:rPr>
                <w:noProof/>
                <w:webHidden/>
                <w:sz w:val="28"/>
                <w:szCs w:val="28"/>
              </w:rPr>
              <w:instrText xml:space="preserve"> PAGEREF _Toc182498955 \h </w:instrText>
            </w:r>
            <w:r w:rsidR="004C3C9C" w:rsidRPr="004C3C9C">
              <w:rPr>
                <w:noProof/>
                <w:webHidden/>
                <w:sz w:val="28"/>
                <w:szCs w:val="28"/>
              </w:rPr>
            </w:r>
            <w:r w:rsidR="004C3C9C" w:rsidRPr="004C3C9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C3553">
              <w:rPr>
                <w:noProof/>
                <w:webHidden/>
                <w:sz w:val="28"/>
                <w:szCs w:val="28"/>
              </w:rPr>
              <w:t>34</w:t>
            </w:r>
            <w:r w:rsidR="004C3C9C" w:rsidRPr="004C3C9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C3C9C" w:rsidRPr="004C3C9C" w:rsidRDefault="00C13FCC" w:rsidP="00AD4D9D">
          <w:pPr>
            <w:pStyle w:val="31"/>
            <w:tabs>
              <w:tab w:val="left" w:pos="1320"/>
              <w:tab w:val="right" w:leader="dot" w:pos="9346"/>
            </w:tabs>
            <w:spacing w:line="300" w:lineRule="auto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182498956" w:history="1">
            <w:r w:rsidR="004C3C9C" w:rsidRPr="004C3C9C">
              <w:rPr>
                <w:rStyle w:val="a4"/>
                <w:rFonts w:cstheme="minorHAnsi"/>
                <w:noProof/>
                <w:sz w:val="28"/>
                <w:szCs w:val="28"/>
                <w:lang w:val="ru-RU"/>
              </w:rPr>
              <w:t>3.1.3</w:t>
            </w:r>
            <w:r w:rsidR="004C3C9C" w:rsidRPr="004C3C9C">
              <w:rPr>
                <w:rFonts w:eastAsiaTheme="minorEastAsia"/>
                <w:noProof/>
                <w:sz w:val="28"/>
                <w:szCs w:val="28"/>
                <w:lang w:val="ru-RU" w:eastAsia="ru-RU"/>
              </w:rPr>
              <w:tab/>
            </w:r>
            <w:r w:rsidR="004C3C9C" w:rsidRPr="004C3C9C">
              <w:rPr>
                <w:rStyle w:val="a4"/>
                <w:rFonts w:cstheme="minorHAnsi"/>
                <w:noProof/>
                <w:sz w:val="28"/>
                <w:szCs w:val="28"/>
                <w:lang w:val="ru-RU"/>
              </w:rPr>
              <w:t>Оценка актуального состояния и внешних факторов</w:t>
            </w:r>
            <w:r w:rsidR="004C3C9C" w:rsidRPr="004C3C9C">
              <w:rPr>
                <w:noProof/>
                <w:webHidden/>
                <w:sz w:val="28"/>
                <w:szCs w:val="28"/>
              </w:rPr>
              <w:tab/>
            </w:r>
            <w:r w:rsidR="004C3C9C" w:rsidRPr="004C3C9C">
              <w:rPr>
                <w:noProof/>
                <w:webHidden/>
                <w:sz w:val="28"/>
                <w:szCs w:val="28"/>
              </w:rPr>
              <w:fldChar w:fldCharType="begin"/>
            </w:r>
            <w:r w:rsidR="004C3C9C" w:rsidRPr="004C3C9C">
              <w:rPr>
                <w:noProof/>
                <w:webHidden/>
                <w:sz w:val="28"/>
                <w:szCs w:val="28"/>
              </w:rPr>
              <w:instrText xml:space="preserve"> PAGEREF _Toc182498956 \h </w:instrText>
            </w:r>
            <w:r w:rsidR="004C3C9C" w:rsidRPr="004C3C9C">
              <w:rPr>
                <w:noProof/>
                <w:webHidden/>
                <w:sz w:val="28"/>
                <w:szCs w:val="28"/>
              </w:rPr>
            </w:r>
            <w:r w:rsidR="004C3C9C" w:rsidRPr="004C3C9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C3553">
              <w:rPr>
                <w:noProof/>
                <w:webHidden/>
                <w:sz w:val="28"/>
                <w:szCs w:val="28"/>
              </w:rPr>
              <w:t>47</w:t>
            </w:r>
            <w:r w:rsidR="004C3C9C" w:rsidRPr="004C3C9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C3C9C" w:rsidRPr="004C3C9C" w:rsidRDefault="00C13FCC" w:rsidP="00AD4D9D">
          <w:pPr>
            <w:pStyle w:val="11"/>
            <w:spacing w:line="300" w:lineRule="auto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182498957" w:history="1">
            <w:r w:rsidR="004C3C9C" w:rsidRPr="004C3C9C">
              <w:rPr>
                <w:rStyle w:val="a4"/>
                <w:rFonts w:cstheme="minorHAnsi"/>
                <w:noProof/>
                <w:sz w:val="28"/>
                <w:szCs w:val="28"/>
                <w:lang w:val="ru-RU"/>
              </w:rPr>
              <w:t>4</w:t>
            </w:r>
            <w:r w:rsidR="004C3C9C" w:rsidRPr="004C3C9C">
              <w:rPr>
                <w:rFonts w:eastAsiaTheme="minorEastAsia"/>
                <w:noProof/>
                <w:sz w:val="28"/>
                <w:szCs w:val="28"/>
                <w:lang w:val="ru-RU" w:eastAsia="ru-RU"/>
              </w:rPr>
              <w:tab/>
            </w:r>
            <w:r w:rsidR="004C3C9C" w:rsidRPr="004C3C9C">
              <w:rPr>
                <w:rStyle w:val="a4"/>
                <w:rFonts w:cstheme="minorHAnsi"/>
                <w:noProof/>
                <w:sz w:val="28"/>
                <w:szCs w:val="28"/>
                <w:lang w:val="ru-RU"/>
              </w:rPr>
              <w:t>Основные направления развития организации</w:t>
            </w:r>
            <w:r w:rsidR="004C3C9C" w:rsidRPr="004C3C9C">
              <w:rPr>
                <w:noProof/>
                <w:webHidden/>
                <w:sz w:val="28"/>
                <w:szCs w:val="28"/>
              </w:rPr>
              <w:tab/>
            </w:r>
            <w:r w:rsidR="004C3C9C" w:rsidRPr="004C3C9C">
              <w:rPr>
                <w:noProof/>
                <w:webHidden/>
                <w:sz w:val="28"/>
                <w:szCs w:val="28"/>
              </w:rPr>
              <w:fldChar w:fldCharType="begin"/>
            </w:r>
            <w:r w:rsidR="004C3C9C" w:rsidRPr="004C3C9C">
              <w:rPr>
                <w:noProof/>
                <w:webHidden/>
                <w:sz w:val="28"/>
                <w:szCs w:val="28"/>
              </w:rPr>
              <w:instrText xml:space="preserve"> PAGEREF _Toc182498957 \h </w:instrText>
            </w:r>
            <w:r w:rsidR="004C3C9C" w:rsidRPr="004C3C9C">
              <w:rPr>
                <w:noProof/>
                <w:webHidden/>
                <w:sz w:val="28"/>
                <w:szCs w:val="28"/>
              </w:rPr>
            </w:r>
            <w:r w:rsidR="004C3C9C" w:rsidRPr="004C3C9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C3553">
              <w:rPr>
                <w:noProof/>
                <w:webHidden/>
                <w:sz w:val="28"/>
                <w:szCs w:val="28"/>
              </w:rPr>
              <w:t>51</w:t>
            </w:r>
            <w:r w:rsidR="004C3C9C" w:rsidRPr="004C3C9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C3C9C" w:rsidRPr="004C3C9C" w:rsidRDefault="00C13FCC" w:rsidP="00AD4D9D">
          <w:pPr>
            <w:pStyle w:val="21"/>
            <w:tabs>
              <w:tab w:val="left" w:pos="880"/>
              <w:tab w:val="right" w:leader="dot" w:pos="9346"/>
            </w:tabs>
            <w:spacing w:line="300" w:lineRule="auto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182498958" w:history="1">
            <w:r w:rsidR="004C3C9C" w:rsidRPr="004C3C9C">
              <w:rPr>
                <w:rStyle w:val="a4"/>
                <w:rFonts w:cstheme="minorHAnsi"/>
                <w:noProof/>
                <w:sz w:val="28"/>
                <w:szCs w:val="28"/>
                <w:lang w:val="ru-RU"/>
              </w:rPr>
              <w:t>4.1</w:t>
            </w:r>
            <w:r w:rsidR="004C3C9C" w:rsidRPr="004C3C9C">
              <w:rPr>
                <w:rFonts w:eastAsiaTheme="minorEastAsia"/>
                <w:noProof/>
                <w:sz w:val="28"/>
                <w:szCs w:val="28"/>
                <w:lang w:val="ru-RU" w:eastAsia="ru-RU"/>
              </w:rPr>
              <w:tab/>
            </w:r>
            <w:r w:rsidR="004C3C9C" w:rsidRPr="004C3C9C">
              <w:rPr>
                <w:rStyle w:val="a4"/>
                <w:rFonts w:cstheme="minorHAnsi"/>
                <w:noProof/>
                <w:sz w:val="28"/>
                <w:szCs w:val="28"/>
                <w:lang w:val="ru-RU"/>
              </w:rPr>
              <w:t>Проекты, направленные на</w:t>
            </w:r>
            <w:r w:rsidR="004C3C9C" w:rsidRPr="004C3C9C">
              <w:rPr>
                <w:rStyle w:val="a4"/>
                <w:rFonts w:cstheme="minorHAnsi"/>
                <w:noProof/>
                <w:sz w:val="28"/>
                <w:szCs w:val="28"/>
              </w:rPr>
              <w:t> </w:t>
            </w:r>
            <w:r w:rsidR="004C3C9C" w:rsidRPr="004C3C9C">
              <w:rPr>
                <w:rStyle w:val="a4"/>
                <w:rFonts w:cstheme="minorHAnsi"/>
                <w:noProof/>
                <w:sz w:val="28"/>
                <w:szCs w:val="28"/>
                <w:lang w:val="ru-RU"/>
              </w:rPr>
              <w:t>совершенствование деятельности по</w:t>
            </w:r>
            <w:r w:rsidR="004C3C9C" w:rsidRPr="004C3C9C">
              <w:rPr>
                <w:rStyle w:val="a4"/>
                <w:rFonts w:cstheme="minorHAnsi"/>
                <w:noProof/>
                <w:sz w:val="28"/>
                <w:szCs w:val="28"/>
              </w:rPr>
              <w:t> </w:t>
            </w:r>
            <w:r w:rsidR="004C3C9C" w:rsidRPr="004C3C9C">
              <w:rPr>
                <w:rStyle w:val="a4"/>
                <w:rFonts w:cstheme="minorHAnsi"/>
                <w:noProof/>
                <w:sz w:val="28"/>
                <w:szCs w:val="28"/>
                <w:lang w:val="ru-RU"/>
              </w:rPr>
              <w:t>каждому магистральному направлению, ключевому условию, а</w:t>
            </w:r>
            <w:r w:rsidR="004C3C9C" w:rsidRPr="004C3C9C">
              <w:rPr>
                <w:rStyle w:val="a4"/>
                <w:rFonts w:cstheme="minorHAnsi"/>
                <w:noProof/>
                <w:sz w:val="28"/>
                <w:szCs w:val="28"/>
              </w:rPr>
              <w:t> </w:t>
            </w:r>
            <w:r w:rsidR="004C3C9C" w:rsidRPr="004C3C9C">
              <w:rPr>
                <w:rStyle w:val="a4"/>
                <w:rFonts w:cstheme="minorHAnsi"/>
                <w:noProof/>
                <w:sz w:val="28"/>
                <w:szCs w:val="28"/>
                <w:lang w:val="ru-RU"/>
              </w:rPr>
              <w:t>также управленческие решения, направленные на</w:t>
            </w:r>
            <w:r w:rsidR="004C3C9C" w:rsidRPr="004C3C9C">
              <w:rPr>
                <w:rStyle w:val="a4"/>
                <w:rFonts w:cstheme="minorHAnsi"/>
                <w:noProof/>
                <w:sz w:val="28"/>
                <w:szCs w:val="28"/>
              </w:rPr>
              <w:t> </w:t>
            </w:r>
            <w:r w:rsidR="004C3C9C" w:rsidRPr="004C3C9C">
              <w:rPr>
                <w:rStyle w:val="a4"/>
                <w:rFonts w:cstheme="minorHAnsi"/>
                <w:noProof/>
                <w:sz w:val="28"/>
                <w:szCs w:val="28"/>
                <w:lang w:val="ru-RU"/>
              </w:rPr>
              <w:t>устранение причин возникновения дефицитов.</w:t>
            </w:r>
            <w:r w:rsidR="004C3C9C" w:rsidRPr="004C3C9C">
              <w:rPr>
                <w:noProof/>
                <w:webHidden/>
                <w:sz w:val="28"/>
                <w:szCs w:val="28"/>
              </w:rPr>
              <w:tab/>
            </w:r>
            <w:r w:rsidR="004C3C9C" w:rsidRPr="004C3C9C">
              <w:rPr>
                <w:noProof/>
                <w:webHidden/>
                <w:sz w:val="28"/>
                <w:szCs w:val="28"/>
              </w:rPr>
              <w:fldChar w:fldCharType="begin"/>
            </w:r>
            <w:r w:rsidR="004C3C9C" w:rsidRPr="004C3C9C">
              <w:rPr>
                <w:noProof/>
                <w:webHidden/>
                <w:sz w:val="28"/>
                <w:szCs w:val="28"/>
              </w:rPr>
              <w:instrText xml:space="preserve"> PAGEREF _Toc182498958 \h </w:instrText>
            </w:r>
            <w:r w:rsidR="004C3C9C" w:rsidRPr="004C3C9C">
              <w:rPr>
                <w:noProof/>
                <w:webHidden/>
                <w:sz w:val="28"/>
                <w:szCs w:val="28"/>
              </w:rPr>
            </w:r>
            <w:r w:rsidR="004C3C9C" w:rsidRPr="004C3C9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C3553">
              <w:rPr>
                <w:noProof/>
                <w:webHidden/>
                <w:sz w:val="28"/>
                <w:szCs w:val="28"/>
              </w:rPr>
              <w:t>51</w:t>
            </w:r>
            <w:r w:rsidR="004C3C9C" w:rsidRPr="004C3C9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C3C9C" w:rsidRPr="004C3C9C" w:rsidRDefault="00C13FCC" w:rsidP="00AD4D9D">
          <w:pPr>
            <w:pStyle w:val="11"/>
            <w:spacing w:line="300" w:lineRule="auto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182498959" w:history="1">
            <w:r w:rsidR="004C3C9C" w:rsidRPr="004C3C9C">
              <w:rPr>
                <w:rStyle w:val="a4"/>
                <w:rFonts w:cstheme="minorHAnsi"/>
                <w:noProof/>
                <w:sz w:val="28"/>
                <w:szCs w:val="28"/>
                <w:lang w:val="ru-RU"/>
              </w:rPr>
              <w:t>5</w:t>
            </w:r>
            <w:r w:rsidR="004C3C9C" w:rsidRPr="004C3C9C">
              <w:rPr>
                <w:rFonts w:eastAsiaTheme="minorEastAsia"/>
                <w:noProof/>
                <w:sz w:val="28"/>
                <w:szCs w:val="28"/>
                <w:lang w:val="ru-RU" w:eastAsia="ru-RU"/>
              </w:rPr>
              <w:tab/>
            </w:r>
            <w:r w:rsidR="004C3C9C" w:rsidRPr="004C3C9C">
              <w:rPr>
                <w:rStyle w:val="a4"/>
                <w:rFonts w:cstheme="minorHAnsi"/>
                <w:noProof/>
                <w:sz w:val="28"/>
                <w:szCs w:val="28"/>
                <w:lang w:val="ru-RU"/>
              </w:rPr>
              <w:t>Ожидаемые результаты реализации программы развития</w:t>
            </w:r>
            <w:r w:rsidR="004C3C9C" w:rsidRPr="004C3C9C">
              <w:rPr>
                <w:noProof/>
                <w:webHidden/>
                <w:sz w:val="28"/>
                <w:szCs w:val="28"/>
              </w:rPr>
              <w:tab/>
            </w:r>
            <w:r w:rsidR="004C3C9C" w:rsidRPr="004C3C9C">
              <w:rPr>
                <w:noProof/>
                <w:webHidden/>
                <w:sz w:val="28"/>
                <w:szCs w:val="28"/>
              </w:rPr>
              <w:fldChar w:fldCharType="begin"/>
            </w:r>
            <w:r w:rsidR="004C3C9C" w:rsidRPr="004C3C9C">
              <w:rPr>
                <w:noProof/>
                <w:webHidden/>
                <w:sz w:val="28"/>
                <w:szCs w:val="28"/>
              </w:rPr>
              <w:instrText xml:space="preserve"> PAGEREF _Toc182498959 \h </w:instrText>
            </w:r>
            <w:r w:rsidR="004C3C9C" w:rsidRPr="004C3C9C">
              <w:rPr>
                <w:noProof/>
                <w:webHidden/>
                <w:sz w:val="28"/>
                <w:szCs w:val="28"/>
              </w:rPr>
            </w:r>
            <w:r w:rsidR="004C3C9C" w:rsidRPr="004C3C9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C3553">
              <w:rPr>
                <w:noProof/>
                <w:webHidden/>
                <w:sz w:val="28"/>
                <w:szCs w:val="28"/>
              </w:rPr>
              <w:t>72</w:t>
            </w:r>
            <w:r w:rsidR="004C3C9C" w:rsidRPr="004C3C9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C3C9C" w:rsidRPr="004C3C9C" w:rsidRDefault="00C13FCC" w:rsidP="00AD4D9D">
          <w:pPr>
            <w:pStyle w:val="11"/>
            <w:spacing w:line="300" w:lineRule="auto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182498960" w:history="1">
            <w:r w:rsidR="004C3C9C" w:rsidRPr="004C3C9C">
              <w:rPr>
                <w:rStyle w:val="a4"/>
                <w:rFonts w:cstheme="minorHAnsi"/>
                <w:noProof/>
                <w:sz w:val="28"/>
                <w:szCs w:val="28"/>
                <w:lang w:val="ru-RU"/>
              </w:rPr>
              <w:t>6</w:t>
            </w:r>
            <w:r w:rsidR="004C3C9C" w:rsidRPr="004C3C9C">
              <w:rPr>
                <w:rFonts w:eastAsiaTheme="minorEastAsia"/>
                <w:noProof/>
                <w:sz w:val="28"/>
                <w:szCs w:val="28"/>
                <w:lang w:val="ru-RU" w:eastAsia="ru-RU"/>
              </w:rPr>
              <w:tab/>
            </w:r>
            <w:r w:rsidR="004C3C9C" w:rsidRPr="004C3C9C">
              <w:rPr>
                <w:rStyle w:val="a4"/>
                <w:rFonts w:cstheme="minorHAnsi"/>
                <w:noProof/>
                <w:sz w:val="28"/>
                <w:szCs w:val="28"/>
                <w:lang w:val="ru-RU"/>
              </w:rPr>
              <w:t>Критерии и</w:t>
            </w:r>
            <w:r w:rsidR="004C3C9C" w:rsidRPr="004C3C9C">
              <w:rPr>
                <w:rStyle w:val="a4"/>
                <w:rFonts w:cstheme="minorHAnsi"/>
                <w:noProof/>
                <w:sz w:val="28"/>
                <w:szCs w:val="28"/>
              </w:rPr>
              <w:t> </w:t>
            </w:r>
            <w:r w:rsidR="004C3C9C" w:rsidRPr="004C3C9C">
              <w:rPr>
                <w:rStyle w:val="a4"/>
                <w:rFonts w:cstheme="minorHAnsi"/>
                <w:noProof/>
                <w:sz w:val="28"/>
                <w:szCs w:val="28"/>
                <w:lang w:val="ru-RU"/>
              </w:rPr>
              <w:t>показатели оценки реализации Программы развития</w:t>
            </w:r>
            <w:r w:rsidR="004C3C9C" w:rsidRPr="004C3C9C">
              <w:rPr>
                <w:noProof/>
                <w:webHidden/>
                <w:sz w:val="28"/>
                <w:szCs w:val="28"/>
              </w:rPr>
              <w:tab/>
            </w:r>
            <w:r w:rsidR="004C3C9C" w:rsidRPr="004C3C9C">
              <w:rPr>
                <w:noProof/>
                <w:webHidden/>
                <w:sz w:val="28"/>
                <w:szCs w:val="28"/>
              </w:rPr>
              <w:fldChar w:fldCharType="begin"/>
            </w:r>
            <w:r w:rsidR="004C3C9C" w:rsidRPr="004C3C9C">
              <w:rPr>
                <w:noProof/>
                <w:webHidden/>
                <w:sz w:val="28"/>
                <w:szCs w:val="28"/>
              </w:rPr>
              <w:instrText xml:space="preserve"> PAGEREF _Toc182498960 \h </w:instrText>
            </w:r>
            <w:r w:rsidR="004C3C9C" w:rsidRPr="004C3C9C">
              <w:rPr>
                <w:noProof/>
                <w:webHidden/>
                <w:sz w:val="28"/>
                <w:szCs w:val="28"/>
              </w:rPr>
            </w:r>
            <w:r w:rsidR="004C3C9C" w:rsidRPr="004C3C9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C3553">
              <w:rPr>
                <w:noProof/>
                <w:webHidden/>
                <w:sz w:val="28"/>
                <w:szCs w:val="28"/>
              </w:rPr>
              <w:t>73</w:t>
            </w:r>
            <w:r w:rsidR="004C3C9C" w:rsidRPr="004C3C9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C3C9C" w:rsidRPr="004C3C9C" w:rsidRDefault="00C13FCC" w:rsidP="00AD4D9D">
          <w:pPr>
            <w:pStyle w:val="11"/>
            <w:spacing w:line="300" w:lineRule="auto"/>
            <w:rPr>
              <w:rFonts w:eastAsiaTheme="minorEastAsia"/>
              <w:noProof/>
              <w:sz w:val="28"/>
              <w:szCs w:val="28"/>
              <w:lang w:val="ru-RU" w:eastAsia="ru-RU"/>
            </w:rPr>
          </w:pPr>
          <w:hyperlink w:anchor="_Toc182498961" w:history="1">
            <w:r w:rsidR="004C3C9C" w:rsidRPr="004C3C9C">
              <w:rPr>
                <w:rStyle w:val="a4"/>
                <w:rFonts w:cstheme="minorHAnsi"/>
                <w:noProof/>
                <w:sz w:val="28"/>
                <w:szCs w:val="28"/>
                <w:lang w:val="ru-RU"/>
              </w:rPr>
              <w:t>7</w:t>
            </w:r>
            <w:r w:rsidR="004C3C9C" w:rsidRPr="004C3C9C">
              <w:rPr>
                <w:rFonts w:eastAsiaTheme="minorEastAsia"/>
                <w:noProof/>
                <w:sz w:val="28"/>
                <w:szCs w:val="28"/>
                <w:lang w:val="ru-RU" w:eastAsia="ru-RU"/>
              </w:rPr>
              <w:tab/>
            </w:r>
            <w:r w:rsidR="004C3C9C" w:rsidRPr="004C3C9C">
              <w:rPr>
                <w:rStyle w:val="a4"/>
                <w:rFonts w:cstheme="minorHAnsi"/>
                <w:noProof/>
                <w:sz w:val="28"/>
                <w:szCs w:val="28"/>
                <w:lang w:val="ru-RU"/>
              </w:rPr>
              <w:t>Механизм реализации Программы развития.</w:t>
            </w:r>
            <w:r w:rsidR="004C3C9C" w:rsidRPr="004C3C9C">
              <w:rPr>
                <w:noProof/>
                <w:webHidden/>
                <w:sz w:val="28"/>
                <w:szCs w:val="28"/>
              </w:rPr>
              <w:tab/>
            </w:r>
            <w:r w:rsidR="004C3C9C" w:rsidRPr="004C3C9C">
              <w:rPr>
                <w:noProof/>
                <w:webHidden/>
                <w:sz w:val="28"/>
                <w:szCs w:val="28"/>
              </w:rPr>
              <w:fldChar w:fldCharType="begin"/>
            </w:r>
            <w:r w:rsidR="004C3C9C" w:rsidRPr="004C3C9C">
              <w:rPr>
                <w:noProof/>
                <w:webHidden/>
                <w:sz w:val="28"/>
                <w:szCs w:val="28"/>
              </w:rPr>
              <w:instrText xml:space="preserve"> PAGEREF _Toc182498961 \h </w:instrText>
            </w:r>
            <w:r w:rsidR="004C3C9C" w:rsidRPr="004C3C9C">
              <w:rPr>
                <w:noProof/>
                <w:webHidden/>
                <w:sz w:val="28"/>
                <w:szCs w:val="28"/>
              </w:rPr>
            </w:r>
            <w:r w:rsidR="004C3C9C" w:rsidRPr="004C3C9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C3553">
              <w:rPr>
                <w:noProof/>
                <w:webHidden/>
                <w:sz w:val="28"/>
                <w:szCs w:val="28"/>
              </w:rPr>
              <w:t>78</w:t>
            </w:r>
            <w:r w:rsidR="004C3C9C" w:rsidRPr="004C3C9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51CF6" w:rsidRDefault="00F51CF6" w:rsidP="00AD4D9D">
          <w:pPr>
            <w:spacing w:line="300" w:lineRule="auto"/>
          </w:pPr>
          <w:r>
            <w:rPr>
              <w:b/>
              <w:bCs/>
            </w:rPr>
            <w:fldChar w:fldCharType="end"/>
          </w:r>
        </w:p>
      </w:sdtContent>
    </w:sdt>
    <w:p w:rsidR="00397088" w:rsidRDefault="00397088" w:rsidP="00AD4D9D">
      <w:pPr>
        <w:spacing w:line="300" w:lineRule="auto"/>
        <w:rPr>
          <w:rFonts w:asciiTheme="majorHAnsi" w:eastAsiaTheme="majorEastAsia" w:hAnsiTheme="majorHAnsi" w:cstheme="majorBidi"/>
          <w:b/>
          <w:bCs/>
          <w:sz w:val="28"/>
          <w:szCs w:val="28"/>
          <w:lang w:val="ru-RU"/>
        </w:rPr>
      </w:pPr>
      <w:r>
        <w:rPr>
          <w:lang w:val="ru-RU"/>
        </w:rPr>
        <w:br w:type="page"/>
      </w:r>
    </w:p>
    <w:p w:rsidR="002F096D" w:rsidRPr="00397088" w:rsidRDefault="00B30936" w:rsidP="00AD4D9D">
      <w:pPr>
        <w:pStyle w:val="1"/>
        <w:spacing w:line="300" w:lineRule="auto"/>
        <w:jc w:val="center"/>
        <w:rPr>
          <w:rFonts w:asciiTheme="minorHAnsi" w:hAnsiTheme="minorHAnsi" w:cstheme="minorHAnsi"/>
          <w:color w:val="auto"/>
        </w:rPr>
      </w:pPr>
      <w:bookmarkStart w:id="0" w:name="_Toc182498950"/>
      <w:r>
        <w:rPr>
          <w:rFonts w:asciiTheme="minorHAnsi" w:hAnsiTheme="minorHAnsi" w:cstheme="minorHAnsi"/>
          <w:color w:val="auto"/>
          <w:lang w:val="ru-RU"/>
        </w:rPr>
        <w:lastRenderedPageBreak/>
        <w:t>Паспорт Программы развития</w:t>
      </w:r>
      <w:bookmarkEnd w:id="0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84"/>
        <w:gridCol w:w="6722"/>
      </w:tblGrid>
      <w:tr w:rsidR="002F096D" w:rsidRPr="00C13FCC" w:rsidTr="00AD4D9D"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Pr="00EE2A43" w:rsidRDefault="00EE2A43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Полное </w:t>
            </w:r>
            <w:r w:rsidR="003A63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(сокращенное)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наименование организации</w:t>
            </w:r>
          </w:p>
        </w:tc>
        <w:tc>
          <w:tcPr>
            <w:tcW w:w="6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Pr="00C2323D" w:rsidRDefault="0059365A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32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общеобразовательное учреждение «</w:t>
            </w:r>
            <w:r w:rsidR="00EE2A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школа</w:t>
            </w:r>
            <w:r w:rsidRPr="00C232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E2A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C232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3A63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(МБОУ СШ № 4)</w:t>
            </w:r>
          </w:p>
        </w:tc>
      </w:tr>
      <w:tr w:rsidR="002F096D" w:rsidRPr="00C13FCC" w:rsidTr="00AD4D9D"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Pr="00C2323D" w:rsidRDefault="0059365A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32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Документы, послужившие основанием для разработки </w:t>
            </w:r>
            <w:r w:rsidR="000202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C232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рограммы развития</w:t>
            </w:r>
          </w:p>
        </w:tc>
        <w:tc>
          <w:tcPr>
            <w:tcW w:w="6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Pr="00020227" w:rsidRDefault="00601517" w:rsidP="00AD4D9D">
            <w:pPr>
              <w:pStyle w:val="a3"/>
              <w:spacing w:before="0" w:beforeAutospacing="0" w:after="0" w:afterAutospacing="0" w:line="300" w:lineRule="auto"/>
              <w:ind w:left="6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59365A" w:rsidRPr="000202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Федеральный закон «Об</w:t>
            </w:r>
            <w:r w:rsidR="0059365A" w:rsidRPr="0002022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9365A" w:rsidRPr="000202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образовании в</w:t>
            </w:r>
            <w:r w:rsidR="0059365A" w:rsidRPr="0002022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9365A" w:rsidRPr="000202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Федерации» от</w:t>
            </w:r>
            <w:r w:rsidR="0059365A" w:rsidRPr="0002022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9365A" w:rsidRPr="000202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29.12.2012</w:t>
            </w:r>
            <w:r w:rsidR="006D6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  <w:r w:rsidR="0059365A" w:rsidRPr="000202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59365A" w:rsidRPr="0002022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9365A" w:rsidRPr="000202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273-ФЗ</w:t>
            </w:r>
            <w:r w:rsidR="000202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D6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0202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редакции</w:t>
            </w:r>
            <w:r w:rsidR="006D6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08.08.2024 г. № 329)</w:t>
            </w:r>
            <w:r w:rsidR="000202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F096D" w:rsidRPr="00020227" w:rsidRDefault="00601517" w:rsidP="00AD4D9D">
            <w:pPr>
              <w:pStyle w:val="a3"/>
              <w:spacing w:before="0" w:beforeAutospacing="0" w:after="0" w:afterAutospacing="0" w:line="300" w:lineRule="auto"/>
              <w:ind w:left="6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0202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 Президента Российской Федерации от 07.05.2024 г. № 309 «О национальных целях развития Российской Федерации на период до 2030 года и на перспективу до 2036 года»;</w:t>
            </w:r>
          </w:p>
          <w:p w:rsidR="002F096D" w:rsidRPr="00020227" w:rsidRDefault="00601517" w:rsidP="00AD4D9D">
            <w:pPr>
              <w:pStyle w:val="a3"/>
              <w:spacing w:before="0" w:beforeAutospacing="0" w:after="0" w:afterAutospacing="0" w:line="300" w:lineRule="auto"/>
              <w:ind w:left="6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0202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="0059365A" w:rsidRPr="000202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осударственн</w:t>
            </w:r>
            <w:r w:rsidR="000202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r w:rsidR="0059365A" w:rsidRPr="000202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</w:t>
            </w:r>
            <w:r w:rsidR="000202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59365A" w:rsidRPr="000202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Российской Федерации </w:t>
            </w:r>
            <w:r w:rsidR="000202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59365A" w:rsidRPr="000202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образования».</w:t>
            </w:r>
            <w:r w:rsidR="000202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Стратегические приоритеты в сфере реализации государственной программы Российской Федерации «Развитие образования» до 2030 года (в редакции Постановлений Правительства РФ от 07.10.2021 г. № 1701, от 01.12.2022 № 22-2, от 01.09.2023 г. № 1435</w:t>
            </w:r>
            <w:r w:rsidR="006D6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="000202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F096D" w:rsidRDefault="00601517" w:rsidP="00AD4D9D">
            <w:pPr>
              <w:pStyle w:val="a3"/>
              <w:spacing w:before="0" w:beforeAutospacing="0" w:after="0" w:afterAutospacing="0" w:line="300" w:lineRule="auto"/>
              <w:ind w:left="6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0202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Федеральный государственный образовательный стандарт начального общего образования (утв. Приказом Министерства просвещения Российской Федерации от 31.05.2021 г. № 286 в редакции</w:t>
            </w:r>
            <w:r w:rsidR="006D6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22.01.2024 № 31</w:t>
            </w:r>
            <w:r w:rsidR="000202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020227" w:rsidRPr="00020227" w:rsidRDefault="00601517" w:rsidP="00AD4D9D">
            <w:pPr>
              <w:pStyle w:val="a3"/>
              <w:spacing w:before="0" w:beforeAutospacing="0" w:after="0" w:afterAutospacing="0" w:line="300" w:lineRule="auto"/>
              <w:ind w:left="6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0202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государственный образовательный стандарт </w:t>
            </w:r>
            <w:r w:rsidR="00424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 общего образования (утв. приказом Министерства просвещения Российской Федерации от 31.05.2021 г. № 287 в редакции</w:t>
            </w:r>
            <w:r w:rsidR="006D6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22.01.2024 № 31</w:t>
            </w:r>
            <w:r w:rsidR="00424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2F096D" w:rsidRPr="00020227" w:rsidRDefault="00601517" w:rsidP="00AD4D9D">
            <w:pPr>
              <w:pStyle w:val="a3"/>
              <w:spacing w:before="0" w:beforeAutospacing="0" w:after="0" w:afterAutospacing="0" w:line="300" w:lineRule="auto"/>
              <w:ind w:left="6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424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Федеральный государственный образовательный стандарт среднего общего образования (утв. Приказом Министерства образования и науки Российской Федерации от 17.05.2012 г. № 413 в редакции</w:t>
            </w:r>
            <w:r w:rsidR="006D6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27.12.2023 г.</w:t>
            </w:r>
            <w:r w:rsidR="00424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2F096D" w:rsidRPr="00020227" w:rsidRDefault="00601517" w:rsidP="00AD4D9D">
            <w:pPr>
              <w:pStyle w:val="a3"/>
              <w:spacing w:before="0" w:beforeAutospacing="0" w:after="0" w:afterAutospacing="0" w:line="300" w:lineRule="auto"/>
              <w:ind w:left="6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59365A" w:rsidRPr="000202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Концепция развития дополнительного образования детей до</w:t>
            </w:r>
            <w:r w:rsidR="0059365A" w:rsidRPr="0002022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9365A" w:rsidRPr="000202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2030</w:t>
            </w:r>
            <w:r w:rsidR="0059365A" w:rsidRPr="0002022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9365A" w:rsidRPr="000202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="00424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="0059365A" w:rsidRPr="000202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</w:t>
            </w:r>
            <w:r w:rsidR="00424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59365A" w:rsidRPr="000202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распоряжением Правительства Р</w:t>
            </w:r>
            <w:r w:rsidR="00424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оссийской </w:t>
            </w:r>
            <w:r w:rsidR="0059365A" w:rsidRPr="000202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="00424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едерации</w:t>
            </w:r>
            <w:r w:rsidR="0059365A" w:rsidRPr="0002022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9365A" w:rsidRPr="000202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59365A" w:rsidRPr="0002022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9365A" w:rsidRPr="000202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31.03.2022</w:t>
            </w:r>
            <w:r w:rsidR="00424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  <w:r w:rsidR="0059365A" w:rsidRPr="000202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59365A" w:rsidRPr="0002022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9365A" w:rsidRPr="000202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678-р.</w:t>
            </w:r>
            <w:r w:rsidR="00424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D6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424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редакции</w:t>
            </w:r>
            <w:r w:rsidR="006D6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15.05.2023 г.</w:t>
            </w:r>
            <w:r w:rsidR="00424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2F096D" w:rsidRDefault="00601517" w:rsidP="00AD4D9D">
            <w:pPr>
              <w:pStyle w:val="a3"/>
              <w:spacing w:before="0" w:beforeAutospacing="0" w:after="0" w:afterAutospacing="0" w:line="300" w:lineRule="auto"/>
              <w:ind w:left="6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424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 Президента Российской Федерации от 09.11.2022 г. № 809 «Об утверждении основ государственной политики по сохранению и укреплению традиционных российских духовно-нравственных ценностей»;</w:t>
            </w:r>
          </w:p>
          <w:p w:rsidR="006D69BF" w:rsidRPr="00020227" w:rsidRDefault="00601517" w:rsidP="00AD4D9D">
            <w:pPr>
              <w:pStyle w:val="a3"/>
              <w:spacing w:before="0" w:beforeAutospacing="0" w:after="0" w:afterAutospacing="0" w:line="300" w:lineRule="auto"/>
              <w:ind w:left="6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6D6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Указ </w:t>
            </w:r>
            <w:r w:rsidR="004D42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Президента Российской Федерации от 09.05.2017 г. № 203 «О стратегии развития информационного общества в </w:t>
            </w:r>
            <w:r w:rsidR="004D42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Российской Федерации на 2017-2030 годы»;</w:t>
            </w:r>
          </w:p>
          <w:p w:rsidR="002F096D" w:rsidRPr="00020227" w:rsidRDefault="00601517" w:rsidP="00AD4D9D">
            <w:pPr>
              <w:pStyle w:val="a3"/>
              <w:spacing w:before="0" w:beforeAutospacing="0" w:after="0" w:afterAutospacing="0" w:line="300" w:lineRule="auto"/>
              <w:ind w:left="6"/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="0042449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Концепция проекта «Школа Министерства просвещения России» (поддержана Коллегией Министерства просвещения Российской Федерации, протокол от 08.04.2022 г. № ПК-1 </w:t>
            </w:r>
            <w:proofErr w:type="spellStart"/>
            <w:r w:rsidR="0042449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вн</w:t>
            </w:r>
            <w:proofErr w:type="spellEnd"/>
            <w:r w:rsidR="0042449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);</w:t>
            </w:r>
          </w:p>
          <w:p w:rsidR="002F096D" w:rsidRPr="004D42C6" w:rsidRDefault="00601517" w:rsidP="00AD4D9D">
            <w:pPr>
              <w:pStyle w:val="a3"/>
              <w:spacing w:before="0" w:beforeAutospacing="0" w:after="0" w:afterAutospacing="0" w:line="300" w:lineRule="auto"/>
              <w:ind w:left="6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4D42C6">
              <w:rPr>
                <w:rFonts w:hAnsi="Times New Roman" w:cs="Times New Roman"/>
                <w:sz w:val="24"/>
                <w:szCs w:val="24"/>
                <w:lang w:val="ru-RU"/>
              </w:rPr>
              <w:t>Закон Красноярского края «Об образовании в Красноярском крае» от 26.06.2014 г. № 6-2519;</w:t>
            </w:r>
          </w:p>
          <w:p w:rsidR="004D42C6" w:rsidRPr="004D42C6" w:rsidRDefault="00601517" w:rsidP="00AD4D9D">
            <w:pPr>
              <w:pStyle w:val="a3"/>
              <w:spacing w:before="0" w:beforeAutospacing="0" w:after="0" w:afterAutospacing="0" w:line="300" w:lineRule="auto"/>
              <w:ind w:left="6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4D42C6">
              <w:rPr>
                <w:rFonts w:hAnsi="Times New Roman" w:cs="Times New Roman"/>
                <w:sz w:val="24"/>
                <w:szCs w:val="24"/>
                <w:lang w:val="ru-RU"/>
              </w:rPr>
              <w:t>Решение Красноярского городского совета депутатов от 18.06.2019 г. № 3-42 «О стратегии социально-экономического развития города Красноярска до 2030 г.»;</w:t>
            </w:r>
          </w:p>
          <w:p w:rsidR="004D42C6" w:rsidRPr="004D42C6" w:rsidRDefault="00601517" w:rsidP="00AD4D9D">
            <w:pPr>
              <w:pStyle w:val="a3"/>
              <w:spacing w:before="0" w:beforeAutospacing="0" w:after="0" w:afterAutospacing="0" w:line="300" w:lineRule="auto"/>
              <w:ind w:left="6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4D42C6">
              <w:rPr>
                <w:rFonts w:hAnsi="Times New Roman" w:cs="Times New Roman"/>
                <w:sz w:val="24"/>
                <w:szCs w:val="24"/>
                <w:lang w:val="ru-RU"/>
              </w:rPr>
              <w:t>Устав МБОУ СШ № 4 города Красноярска;</w:t>
            </w:r>
          </w:p>
          <w:p w:rsidR="004D42C6" w:rsidRPr="00020227" w:rsidRDefault="00601517" w:rsidP="000C3553">
            <w:pPr>
              <w:pStyle w:val="a3"/>
              <w:spacing w:before="0" w:beforeAutospacing="0" w:after="0" w:afterAutospacing="0" w:line="300" w:lineRule="auto"/>
              <w:ind w:left="6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4D42C6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Приказ № </w:t>
            </w:r>
            <w:r w:rsidR="000C3553">
              <w:rPr>
                <w:rFonts w:hAnsi="Times New Roman" w:cs="Times New Roman"/>
                <w:sz w:val="24"/>
                <w:szCs w:val="24"/>
                <w:lang w:val="ru-RU"/>
              </w:rPr>
              <w:t>143/2</w:t>
            </w:r>
            <w:r w:rsidR="004D42C6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от 3</w:t>
            </w:r>
            <w:r w:rsidR="000C3553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="004D42C6">
              <w:rPr>
                <w:rFonts w:hAnsi="Times New Roman" w:cs="Times New Roman"/>
                <w:sz w:val="24"/>
                <w:szCs w:val="24"/>
                <w:lang w:val="ru-RU"/>
              </w:rPr>
              <w:t>.08.2024 «О разработке Программы развития МБОУ СШ № 4 на период 2025-2029 гг.»</w:t>
            </w:r>
          </w:p>
        </w:tc>
      </w:tr>
      <w:tr w:rsidR="002F096D" w:rsidRPr="00C13FCC" w:rsidTr="00AD4D9D"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Pr="00EE2A43" w:rsidRDefault="00EE2A43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Цел</w:t>
            </w:r>
            <w:r w:rsidR="00FA21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Pr="00C2323D" w:rsidRDefault="0072234F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Создание условий для обеспечения доступного качественного образования</w:t>
            </w:r>
            <w:r w:rsidR="00E26616">
              <w:rPr>
                <w:rFonts w:hAnsi="Times New Roman" w:cs="Times New Roman"/>
                <w:sz w:val="24"/>
                <w:szCs w:val="24"/>
                <w:lang w:val="ru-RU"/>
              </w:rPr>
              <w:t>, соответствующего тенденциям развития общества и потребностям (индивидуальным запросам) участников образовательных отношений</w:t>
            </w:r>
            <w:r w:rsidR="00787494">
              <w:rPr>
                <w:rFonts w:hAnsi="Times New Roman" w:cs="Times New Roman"/>
                <w:sz w:val="24"/>
                <w:szCs w:val="24"/>
                <w:lang w:val="ru-RU"/>
              </w:rPr>
              <w:t>, успешной социализации обучающихся и основы для выбора и получения профессии</w:t>
            </w:r>
            <w:r w:rsidR="00E26616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F096D" w:rsidRPr="00C13FCC" w:rsidTr="00AD4D9D"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Pr="00EE2A43" w:rsidRDefault="00EE2A43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Комплексные задачи </w:t>
            </w:r>
            <w:r w:rsidR="00FA21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рограммы развития</w:t>
            </w:r>
          </w:p>
        </w:tc>
        <w:tc>
          <w:tcPr>
            <w:tcW w:w="6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301" w:rsidRPr="00CD6301" w:rsidRDefault="00CD6301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="006015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Совершенствовать учебно-воспитательный процесс посредством внедрения современных образовательных </w:t>
            </w:r>
            <w:r w:rsidR="00C03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методик и </w:t>
            </w:r>
            <w:r w:rsidR="006015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технологий, обеспечивающих включенность </w:t>
            </w:r>
            <w:r w:rsidR="00AB0A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 обучающегося</w:t>
            </w:r>
            <w:r w:rsidR="00137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AB0A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для повышения качества образования.</w:t>
            </w:r>
          </w:p>
          <w:p w:rsidR="00CD6301" w:rsidRPr="00CD6301" w:rsidRDefault="00CD6301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6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="00AB0A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D6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беспеч</w:t>
            </w:r>
            <w:r w:rsidR="00D469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ить</w:t>
            </w:r>
            <w:r w:rsidRPr="00CD6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B0A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профессиональное развитие педагогических кадров в части освоения </w:t>
            </w:r>
            <w:r w:rsidR="00137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применения </w:t>
            </w:r>
            <w:r w:rsidR="00AB0A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образовательных </w:t>
            </w:r>
            <w:r w:rsidR="00C03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методик и </w:t>
            </w:r>
            <w:r w:rsidR="00AB0A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технологий, повышающих качество образования</w:t>
            </w:r>
            <w:r w:rsidR="00137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а также  в части объективности оценки образовательных результатов</w:t>
            </w:r>
            <w:r w:rsidR="00AB0A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D6301" w:rsidRPr="00CD6301" w:rsidRDefault="00D469C9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Преобразовать предметно-пространственную образовательную среду для </w:t>
            </w:r>
            <w:r w:rsidR="00C13F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ения требований не ниже среднего уровня по каждому направлению «Школы Министерства просвещения России».</w:t>
            </w:r>
          </w:p>
          <w:p w:rsidR="002F096D" w:rsidRPr="00C2323D" w:rsidRDefault="00D469C9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Расширить образовательное пространство за счет различных форм сотрудничества с организациями социально-культурной сферы для успешной социализации и профессиональной ориентации.</w:t>
            </w:r>
          </w:p>
        </w:tc>
      </w:tr>
      <w:tr w:rsidR="002F096D" w:rsidRPr="00C13FCC" w:rsidTr="00AD4D9D"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Pr="00C2323D" w:rsidRDefault="0059365A" w:rsidP="00AD4D9D">
            <w:pPr>
              <w:spacing w:before="0" w:beforeAutospacing="0" w:after="0" w:afterAutospacing="0" w:line="300" w:lineRule="auto"/>
              <w:rPr>
                <w:lang w:val="ru-RU"/>
              </w:rPr>
            </w:pPr>
            <w:r w:rsidRPr="00C232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Планируемые результаты реализации </w:t>
            </w:r>
            <w:r w:rsidR="009937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C232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рограммы развития</w:t>
            </w:r>
          </w:p>
        </w:tc>
        <w:tc>
          <w:tcPr>
            <w:tcW w:w="6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9C9" w:rsidRDefault="009C59D8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1.1. Устойчивая положительная динамика образовательных результатов обучающихся.</w:t>
            </w:r>
          </w:p>
          <w:p w:rsidR="009C59D8" w:rsidRDefault="009C59D8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1.2. Положительная динамика результатов выполнения ВПР, ГИА.</w:t>
            </w:r>
          </w:p>
          <w:p w:rsidR="00264D61" w:rsidRDefault="00264D61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1.3. Положительная динамика</w:t>
            </w:r>
            <w:r w:rsidRPr="00264D61">
              <w:rPr>
                <w:rFonts w:hAnsi="Times New Roman" w:cs="Times New Roman"/>
                <w:sz w:val="24"/>
                <w:szCs w:val="24"/>
                <w:lang w:val="ru-RU"/>
              </w:rPr>
              <w:t xml:space="preserve"> результативности участия обучающихся в олимпиадах, конкурсах, фестивалях интеллектуальной, творческой, спортивной направленности.</w:t>
            </w:r>
          </w:p>
          <w:p w:rsidR="00264D61" w:rsidRDefault="00264D61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1.4. Положительная динамика</w:t>
            </w:r>
            <w:r w:rsidRPr="00264D61">
              <w:rPr>
                <w:rFonts w:hAnsi="Times New Roman" w:cs="Times New Roman"/>
                <w:sz w:val="24"/>
                <w:szCs w:val="24"/>
                <w:lang w:val="ru-RU"/>
              </w:rPr>
              <w:t xml:space="preserve"> числа обучающихся, получивших знаки ВФСК «Готов к труду и обороне».</w:t>
            </w:r>
          </w:p>
          <w:p w:rsidR="009C59D8" w:rsidRDefault="009C59D8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2.1. </w:t>
            </w:r>
            <w:r w:rsidR="00C037E6">
              <w:rPr>
                <w:rFonts w:hAnsi="Times New Roman" w:cs="Times New Roman"/>
                <w:sz w:val="24"/>
                <w:szCs w:val="24"/>
                <w:lang w:val="ru-RU"/>
              </w:rPr>
              <w:t>Не менее 80% учителей применяют образовательные технологии, обеспечивающие включенность каждого обучающегося (формирующее оценивание, технология развития критического мышления, методика проблемно-диалогического обучения, проектная деятельность).</w:t>
            </w:r>
          </w:p>
          <w:p w:rsidR="00C037E6" w:rsidRDefault="00C037E6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2.2. </w:t>
            </w:r>
            <w:r w:rsidR="00787EF7">
              <w:rPr>
                <w:rFonts w:hAnsi="Times New Roman" w:cs="Times New Roman"/>
                <w:sz w:val="24"/>
                <w:szCs w:val="24"/>
                <w:lang w:val="ru-RU"/>
              </w:rPr>
              <w:t>Доля педагогов с первой и высшей квалификационной категорией составляет не менее 70%</w:t>
            </w:r>
            <w:r w:rsidR="00892B0E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  <w:p w:rsidR="00137688" w:rsidRDefault="00787EF7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2.3. </w:t>
            </w:r>
            <w:r w:rsidR="00892B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Доля педагогов, в системе применяющих </w:t>
            </w:r>
            <w:proofErr w:type="spellStart"/>
            <w:r w:rsidR="00892B0E">
              <w:rPr>
                <w:rFonts w:hAnsi="Times New Roman" w:cs="Times New Roman"/>
                <w:sz w:val="24"/>
                <w:szCs w:val="24"/>
                <w:lang w:val="ru-RU"/>
              </w:rPr>
              <w:t>критериальное</w:t>
            </w:r>
            <w:proofErr w:type="spellEnd"/>
            <w:r w:rsidR="00892B0E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оценивание, составляет 100% .</w:t>
            </w:r>
          </w:p>
          <w:p w:rsidR="000257E5" w:rsidRDefault="000257E5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2.4. Доля педагогов, повысивших квалификацию по инструментам ЦОС, по вопросам воспитания и работе с </w:t>
            </w:r>
            <w:proofErr w:type="gram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с ОВЗ, составляет не менее 80%</w:t>
            </w:r>
            <w:r w:rsidR="006E78F6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по каждому направлению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  <w:p w:rsidR="00B1559E" w:rsidRDefault="000257E5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2.5</w:t>
            </w:r>
            <w:r w:rsidR="00B1559E">
              <w:rPr>
                <w:rFonts w:hAnsi="Times New Roman" w:cs="Times New Roman"/>
                <w:sz w:val="24"/>
                <w:szCs w:val="24"/>
                <w:lang w:val="ru-RU"/>
              </w:rPr>
              <w:t>. Обеспечена объективность оценки образовательных результатов: результаты внутренних оценочных процедур на 95% соответствуют результатам внешних.</w:t>
            </w:r>
          </w:p>
          <w:p w:rsidR="00D42488" w:rsidRPr="00D42488" w:rsidRDefault="00892B0E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3.1. Реализуется не менее 1 программы</w:t>
            </w:r>
            <w:r w:rsidR="00D42488" w:rsidRPr="00D42488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D6301">
              <w:rPr>
                <w:rFonts w:hAnsi="Times New Roman" w:cs="Times New Roman"/>
                <w:sz w:val="24"/>
                <w:szCs w:val="24"/>
                <w:lang w:val="ru-RU"/>
              </w:rPr>
              <w:t>углубленно</w:t>
            </w:r>
            <w:r w:rsidR="00B1559E">
              <w:rPr>
                <w:rFonts w:hAnsi="Times New Roman" w:cs="Times New Roman"/>
                <w:sz w:val="24"/>
                <w:szCs w:val="24"/>
                <w:lang w:val="ru-RU"/>
              </w:rPr>
              <w:t>го</w:t>
            </w:r>
            <w:r w:rsidR="00CD630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42488" w:rsidRPr="00D42488">
              <w:rPr>
                <w:rFonts w:hAnsi="Times New Roman" w:cs="Times New Roman"/>
                <w:sz w:val="24"/>
                <w:szCs w:val="24"/>
                <w:lang w:val="ru-RU"/>
              </w:rPr>
              <w:t>изучени</w:t>
            </w:r>
            <w:r w:rsidR="00264D61">
              <w:rPr>
                <w:rFonts w:hAnsi="Times New Roman" w:cs="Times New Roman"/>
                <w:sz w:val="24"/>
                <w:szCs w:val="24"/>
                <w:lang w:val="ru-RU"/>
              </w:rPr>
              <w:t>я</w:t>
            </w:r>
            <w:r w:rsidR="00D42488" w:rsidRPr="00D42488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предметов на уровне </w:t>
            </w:r>
            <w:r w:rsidR="00B1559E">
              <w:rPr>
                <w:rFonts w:hAnsi="Times New Roman" w:cs="Times New Roman"/>
                <w:sz w:val="24"/>
                <w:szCs w:val="24"/>
                <w:lang w:val="ru-RU"/>
              </w:rPr>
              <w:t>основного общего образования</w:t>
            </w:r>
            <w:r w:rsidR="00D42488" w:rsidRPr="00D42488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  <w:p w:rsidR="00D42488" w:rsidRPr="00D42488" w:rsidRDefault="002B0A0A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3.2</w:t>
            </w:r>
            <w:r w:rsidR="00D42488" w:rsidRPr="00D42488">
              <w:rPr>
                <w:rFonts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Не менее 10 видов спорта представлены в</w:t>
            </w:r>
            <w:r w:rsidR="00D42488" w:rsidRPr="00D42488">
              <w:rPr>
                <w:rFonts w:hAnsi="Times New Roman" w:cs="Times New Roman"/>
                <w:sz w:val="24"/>
                <w:szCs w:val="24"/>
                <w:lang w:val="ru-RU"/>
              </w:rPr>
              <w:t xml:space="preserve"> ФСК «Олимп»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  <w:p w:rsidR="00D42488" w:rsidRPr="00D42488" w:rsidRDefault="002B0A0A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4.1</w:t>
            </w:r>
            <w:r w:rsidR="00D42488" w:rsidRPr="00D42488">
              <w:rPr>
                <w:rFonts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Не менее 3</w:t>
            </w:r>
            <w:r w:rsidR="00D42488" w:rsidRPr="00D42488">
              <w:rPr>
                <w:rFonts w:hAnsi="Times New Roman" w:cs="Times New Roman"/>
                <w:sz w:val="24"/>
                <w:szCs w:val="24"/>
                <w:lang w:val="ru-RU"/>
              </w:rPr>
              <w:t xml:space="preserve"> технологических кружков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функционирует </w:t>
            </w:r>
            <w:r w:rsidR="00D42488" w:rsidRPr="00D42488">
              <w:rPr>
                <w:rFonts w:hAnsi="Times New Roman" w:cs="Times New Roman"/>
                <w:sz w:val="24"/>
                <w:szCs w:val="24"/>
                <w:lang w:val="ru-RU"/>
              </w:rPr>
              <w:t>на базе школы.</w:t>
            </w:r>
          </w:p>
          <w:p w:rsidR="002F096D" w:rsidRPr="00D42488" w:rsidRDefault="002B0A0A" w:rsidP="00AD4D9D">
            <w:pPr>
              <w:spacing w:before="0" w:beforeAutospacing="0" w:after="0" w:afterAutospacing="0" w:line="300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4.2</w:t>
            </w:r>
            <w:r w:rsidR="00D42488" w:rsidRPr="00D42488">
              <w:rPr>
                <w:rFonts w:hAnsi="Times New Roman" w:cs="Times New Roman"/>
                <w:sz w:val="24"/>
                <w:szCs w:val="24"/>
                <w:lang w:val="ru-RU"/>
              </w:rPr>
              <w:t xml:space="preserve">. Реализуется программа профильного предпрофессионального  класса (при наличии двух классов в параллели 10 классов), а также профессиональное </w:t>
            </w:r>
            <w:proofErr w:type="gramStart"/>
            <w:r w:rsidR="00D42488" w:rsidRPr="00D42488">
              <w:rPr>
                <w:rFonts w:hAnsi="Times New Roman" w:cs="Times New Roman"/>
                <w:sz w:val="24"/>
                <w:szCs w:val="24"/>
                <w:lang w:val="ru-RU"/>
              </w:rPr>
              <w:t>обучение по программе</w:t>
            </w:r>
            <w:proofErr w:type="gramEnd"/>
            <w:r w:rsidR="00D42488" w:rsidRPr="00D42488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профессиональной подготовки по профессиям рабочих и должностям служащих, в том числе за счет реализации сетевого взаимодействия.</w:t>
            </w:r>
          </w:p>
        </w:tc>
      </w:tr>
      <w:tr w:rsidR="002F096D" w:rsidRPr="00C13FCC" w:rsidTr="00AD4D9D"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Pr="00A43AE2" w:rsidRDefault="0059365A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3A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Сведения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3A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разработчиках</w:t>
            </w:r>
            <w:r w:rsidR="00A43A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Pr="00C2323D" w:rsidRDefault="00993773" w:rsidP="000C3553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Творческая группа администрации, педагогов (приказ от </w:t>
            </w:r>
            <w:r w:rsidR="000C35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.08.2024 № </w:t>
            </w:r>
            <w:r w:rsidR="000C35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143/2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), члены Управляющего совета и Совета старшеклассников МБОУ СШ № 4</w:t>
            </w:r>
          </w:p>
        </w:tc>
      </w:tr>
      <w:tr w:rsidR="002F096D" w:rsidRPr="00264D61" w:rsidTr="00AD4D9D"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Pr="00A43AE2" w:rsidRDefault="00A43AE2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Период реализации </w:t>
            </w:r>
          </w:p>
        </w:tc>
        <w:tc>
          <w:tcPr>
            <w:tcW w:w="6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Pr="00C2323D" w:rsidRDefault="0059365A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32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D469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C232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937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32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D469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C232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937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гг.</w:t>
            </w:r>
          </w:p>
        </w:tc>
      </w:tr>
      <w:tr w:rsidR="002F096D" w:rsidRPr="00C13FCC" w:rsidTr="00AD4D9D"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Pr="00A43AE2" w:rsidRDefault="00993773" w:rsidP="00AD4D9D">
            <w:pPr>
              <w:spacing w:before="0" w:beforeAutospacing="0" w:after="0" w:afterAutospacing="0" w:line="300" w:lineRule="auto"/>
              <w:rPr>
                <w:lang w:val="ru-RU"/>
              </w:rPr>
            </w:pPr>
            <w:r w:rsidRPr="009937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I этап</w:t>
            </w:r>
            <w:r w:rsidR="007432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подготовительный </w:t>
            </w:r>
            <w:r w:rsidR="0074323B" w:rsidRPr="007432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(декабрь 2024 г.)</w:t>
            </w:r>
          </w:p>
        </w:tc>
        <w:tc>
          <w:tcPr>
            <w:tcW w:w="6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Default="0074323B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Подготовка локальных актов:</w:t>
            </w:r>
          </w:p>
          <w:p w:rsidR="0074323B" w:rsidRDefault="0074323B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приказ о создании проектных групп по каждому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направлению;</w:t>
            </w:r>
          </w:p>
          <w:p w:rsidR="0074323B" w:rsidRDefault="0074323B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приказы о доплатах сотрудникам за расширенный объем работ, качественные показатели, интенсивность и важность работы при реализации Программы развития;</w:t>
            </w:r>
          </w:p>
          <w:p w:rsidR="0074323B" w:rsidRDefault="0074323B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договоры со сторонними организациями об образовательном сотрудничестве;</w:t>
            </w:r>
          </w:p>
          <w:p w:rsidR="0074323B" w:rsidRDefault="0074323B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положение о мониторинге реализации Программы развития.</w:t>
            </w:r>
          </w:p>
          <w:p w:rsidR="0074323B" w:rsidRDefault="0074323B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родительской общественности:</w:t>
            </w:r>
          </w:p>
          <w:p w:rsidR="0074323B" w:rsidRDefault="0074323B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обсуждение на родительских собраниях основных положений Программы развития;</w:t>
            </w:r>
          </w:p>
          <w:p w:rsidR="0074323B" w:rsidRPr="00C2323D" w:rsidRDefault="0074323B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размещение Программы развития на сайте и в чатах для родителей.</w:t>
            </w:r>
          </w:p>
        </w:tc>
      </w:tr>
      <w:tr w:rsidR="00993773" w:rsidRPr="00C13FCC" w:rsidTr="00AD4D9D"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73" w:rsidRDefault="00993773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37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II этап</w:t>
            </w:r>
            <w:r w:rsidR="007432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реализация (2025 – 2028 гг.)</w:t>
            </w:r>
          </w:p>
        </w:tc>
        <w:tc>
          <w:tcPr>
            <w:tcW w:w="6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DA8" w:rsidRDefault="00C67DA8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Дорожной карты развития МСО г. Красноярска.</w:t>
            </w:r>
          </w:p>
          <w:p w:rsidR="00C67DA8" w:rsidRPr="00993773" w:rsidRDefault="00C67DA8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7D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школьных </w:t>
            </w:r>
            <w:r w:rsidRPr="00C67D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 по каждому направлению.</w:t>
            </w:r>
          </w:p>
        </w:tc>
      </w:tr>
      <w:tr w:rsidR="00993773" w:rsidRPr="00C13FCC" w:rsidTr="00AD4D9D"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73" w:rsidRDefault="00993773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37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III этап</w:t>
            </w:r>
            <w:r w:rsidR="00C67D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обобщающий (2029 г.)</w:t>
            </w:r>
          </w:p>
        </w:tc>
        <w:tc>
          <w:tcPr>
            <w:tcW w:w="6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73" w:rsidRDefault="00863831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Рефлексивный анализ и принятие управленческих решений по перспективе развития МБОУ СШ № 4:</w:t>
            </w:r>
          </w:p>
          <w:p w:rsidR="00863831" w:rsidRDefault="00863831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цикл рефлексивно-аналитических семинаров проектных групп по каждому направлению реализации Программы развития;</w:t>
            </w:r>
          </w:p>
          <w:p w:rsidR="00863831" w:rsidRDefault="00863831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семинары по подготовке управленческих решений;</w:t>
            </w:r>
          </w:p>
          <w:p w:rsidR="00863831" w:rsidRDefault="00863831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семинары по проектированию деятельности перспективного развития МБОУ СШ № 4;</w:t>
            </w:r>
          </w:p>
          <w:p w:rsidR="00863831" w:rsidRPr="00993773" w:rsidRDefault="00863831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принятие управленческих решений (приказы директора школы).</w:t>
            </w:r>
          </w:p>
        </w:tc>
      </w:tr>
      <w:tr w:rsidR="002F096D" w:rsidRPr="00863831" w:rsidTr="00AD4D9D"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Pr="00A43AE2" w:rsidRDefault="00863831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Источники </w:t>
            </w:r>
            <w:r w:rsidR="00A43A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финансирования </w:t>
            </w:r>
          </w:p>
        </w:tc>
        <w:tc>
          <w:tcPr>
            <w:tcW w:w="6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1E2" w:rsidRPr="00C2323D" w:rsidRDefault="00863831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Бюджетные и внебюджетные средства</w:t>
            </w:r>
          </w:p>
        </w:tc>
      </w:tr>
      <w:tr w:rsidR="002F096D" w:rsidRPr="00264D61" w:rsidTr="00AD4D9D"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Pr="00A43AE2" w:rsidRDefault="00863831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="00A43A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="00A43A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развития</w:t>
            </w:r>
          </w:p>
        </w:tc>
        <w:tc>
          <w:tcPr>
            <w:tcW w:w="6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Default="00863831" w:rsidP="00AD4D9D">
            <w:pPr>
              <w:spacing w:before="0" w:beforeAutospacing="0" w:after="0" w:afterAutospacing="0" w:line="300" w:lineRule="auto"/>
              <w:ind w:firstLine="147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Рефлексивно-аналитические семинары по реализации Программы;</w:t>
            </w:r>
          </w:p>
          <w:p w:rsidR="00863831" w:rsidRDefault="00863831" w:rsidP="00AD4D9D">
            <w:pPr>
              <w:spacing w:before="0" w:beforeAutospacing="0" w:after="0" w:afterAutospacing="0" w:line="300" w:lineRule="auto"/>
              <w:ind w:firstLine="147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Программно-проектировочные семинары по разработке новых актуальных подпрограмм и проектов реализации приоритетных направлений Программы развития;</w:t>
            </w:r>
          </w:p>
          <w:p w:rsidR="00863831" w:rsidRDefault="00863831" w:rsidP="00AD4D9D">
            <w:pPr>
              <w:spacing w:before="0" w:beforeAutospacing="0" w:after="0" w:afterAutospacing="0" w:line="300" w:lineRule="auto"/>
              <w:ind w:firstLine="147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Организационно-управленческие мероприятия, включающие в себя:</w:t>
            </w:r>
          </w:p>
          <w:p w:rsidR="00863831" w:rsidRDefault="00863831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локальное нормирование реализации Программы развития;</w:t>
            </w:r>
          </w:p>
          <w:p w:rsidR="00863831" w:rsidRDefault="00863831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принятие организационно-управленческих решений;</w:t>
            </w:r>
          </w:p>
          <w:p w:rsidR="00863831" w:rsidRDefault="00863831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мониторинг реализации Программы развития;</w:t>
            </w:r>
          </w:p>
          <w:p w:rsidR="007F55E1" w:rsidRDefault="00863831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стимулирование деятельности по реализации</w:t>
            </w:r>
            <w:r w:rsidR="007F55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Программы </w:t>
            </w:r>
            <w:r w:rsidR="007F55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развития.</w:t>
            </w:r>
          </w:p>
          <w:p w:rsidR="00863831" w:rsidRPr="00C2323D" w:rsidRDefault="007F55E1" w:rsidP="00AD4D9D">
            <w:pPr>
              <w:spacing w:before="0" w:beforeAutospacing="0" w:after="0" w:afterAutospacing="0" w:line="300" w:lineRule="auto"/>
              <w:ind w:firstLine="147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Принятие управленческих решений по конкретизации, коррекции, дополнению Программы развития.</w:t>
            </w:r>
            <w:r w:rsidR="008638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6D3CCB" w:rsidRDefault="006D3CCB" w:rsidP="00AD4D9D">
      <w:pPr>
        <w:spacing w:before="0" w:beforeAutospacing="0" w:after="0" w:afterAutospacing="0" w:line="300" w:lineRule="auto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EC3243" w:rsidRDefault="00EC3243" w:rsidP="00AD4D9D">
      <w:pPr>
        <w:spacing w:before="0" w:beforeAutospacing="0" w:after="0" w:afterAutospacing="0" w:line="300" w:lineRule="auto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EC3243" w:rsidRDefault="00EC3243" w:rsidP="00AD4D9D">
      <w:pPr>
        <w:spacing w:before="0" w:beforeAutospacing="0" w:after="0" w:afterAutospacing="0" w:line="300" w:lineRule="auto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EC3243" w:rsidRDefault="00EC3243" w:rsidP="00AD4D9D">
      <w:pPr>
        <w:spacing w:before="0" w:beforeAutospacing="0" w:after="0" w:afterAutospacing="0" w:line="300" w:lineRule="auto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2F096D" w:rsidRPr="00F51CF6" w:rsidRDefault="0059365A" w:rsidP="00AD4D9D">
      <w:pPr>
        <w:pStyle w:val="1"/>
        <w:spacing w:before="0" w:beforeAutospacing="0" w:after="0" w:afterAutospacing="0" w:line="300" w:lineRule="auto"/>
        <w:jc w:val="center"/>
        <w:rPr>
          <w:rFonts w:asciiTheme="minorHAnsi" w:hAnsiTheme="minorHAnsi" w:cstheme="minorHAnsi"/>
          <w:lang w:val="ru-RU"/>
        </w:rPr>
      </w:pPr>
      <w:bookmarkStart w:id="1" w:name="_Toc182498951"/>
      <w:r w:rsidRPr="00F51CF6">
        <w:rPr>
          <w:rFonts w:asciiTheme="minorHAnsi" w:hAnsiTheme="minorHAnsi" w:cstheme="minorHAnsi"/>
          <w:color w:val="auto"/>
          <w:lang w:val="ru-RU"/>
        </w:rPr>
        <w:t>Информационная справка об</w:t>
      </w:r>
      <w:r w:rsidRPr="00F51CF6">
        <w:rPr>
          <w:rFonts w:asciiTheme="minorHAnsi" w:hAnsiTheme="minorHAnsi" w:cstheme="minorHAnsi"/>
          <w:color w:val="auto"/>
        </w:rPr>
        <w:t> </w:t>
      </w:r>
      <w:r w:rsidRPr="00F51CF6">
        <w:rPr>
          <w:rFonts w:asciiTheme="minorHAnsi" w:hAnsiTheme="minorHAnsi" w:cstheme="minorHAnsi"/>
          <w:color w:val="auto"/>
          <w:lang w:val="ru-RU"/>
        </w:rPr>
        <w:t>организации</w:t>
      </w:r>
      <w:bookmarkEnd w:id="1"/>
    </w:p>
    <w:p w:rsidR="002F096D" w:rsidRPr="00B30936" w:rsidRDefault="007F55E1" w:rsidP="00AD4D9D">
      <w:pPr>
        <w:spacing w:before="0" w:beforeAutospacing="0" w:after="0" w:afterAutospacing="0" w:line="300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3093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Основные с</w:t>
      </w:r>
      <w:r w:rsidR="0059365A" w:rsidRPr="00B3093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ведения об</w:t>
      </w:r>
      <w:r w:rsidR="0059365A" w:rsidRPr="00B30936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="0059365A" w:rsidRPr="00B3093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организации. </w:t>
      </w:r>
    </w:p>
    <w:p w:rsidR="00EB69C3" w:rsidRPr="00B30936" w:rsidRDefault="00EB69C3" w:rsidP="00AD4D9D">
      <w:pPr>
        <w:widowControl w:val="0"/>
        <w:spacing w:before="0" w:beforeAutospacing="0" w:after="0" w:afterAutospacing="0" w:line="30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3093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М</w:t>
      </w:r>
      <w:r w:rsidRPr="00B30936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Pr="00B30936">
        <w:rPr>
          <w:rFonts w:ascii="Times New Roman" w:eastAsia="Times New Roman" w:hAnsi="Times New Roman" w:cs="Times New Roman"/>
          <w:sz w:val="28"/>
          <w:szCs w:val="28"/>
          <w:lang w:val="ru-RU"/>
        </w:rPr>
        <w:t>ни</w:t>
      </w:r>
      <w:r w:rsidRPr="00B3093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ц</w:t>
      </w:r>
      <w:r w:rsidRPr="00B3093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B30936">
        <w:rPr>
          <w:rFonts w:ascii="Times New Roman" w:eastAsia="Times New Roman" w:hAnsi="Times New Roman" w:cs="Times New Roman"/>
          <w:sz w:val="28"/>
          <w:szCs w:val="28"/>
          <w:lang w:val="ru-RU"/>
        </w:rPr>
        <w:t>аль</w:t>
      </w:r>
      <w:r w:rsidRPr="00B3093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</w:t>
      </w:r>
      <w:r w:rsidRPr="00B309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ое </w:t>
      </w:r>
      <w:r w:rsidRPr="00B3093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бюджетное </w:t>
      </w:r>
      <w:r w:rsidRPr="00B3093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B3093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B30936">
        <w:rPr>
          <w:rFonts w:ascii="Times New Roman" w:eastAsia="Times New Roman" w:hAnsi="Times New Roman" w:cs="Times New Roman"/>
          <w:sz w:val="28"/>
          <w:szCs w:val="28"/>
          <w:lang w:val="ru-RU"/>
        </w:rPr>
        <w:t>щеобразовате</w:t>
      </w:r>
      <w:r w:rsidRPr="00B3093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ль</w:t>
      </w:r>
      <w:r w:rsidRPr="00B3093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</w:t>
      </w:r>
      <w:r w:rsidRPr="00B30936">
        <w:rPr>
          <w:rFonts w:ascii="Times New Roman" w:eastAsia="Times New Roman" w:hAnsi="Times New Roman" w:cs="Times New Roman"/>
          <w:sz w:val="28"/>
          <w:szCs w:val="28"/>
          <w:lang w:val="ru-RU"/>
        </w:rPr>
        <w:t>ое</w:t>
      </w:r>
      <w:r w:rsidRPr="00B3093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3093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B30936">
        <w:rPr>
          <w:rFonts w:ascii="Times New Roman" w:eastAsia="Times New Roman" w:hAnsi="Times New Roman" w:cs="Times New Roman"/>
          <w:sz w:val="28"/>
          <w:szCs w:val="28"/>
          <w:lang w:val="ru-RU"/>
        </w:rPr>
        <w:t>чр</w:t>
      </w:r>
      <w:r w:rsidRPr="00B3093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30936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B3093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B3093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3093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B3093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3093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30936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«</w:t>
      </w:r>
      <w:r w:rsidRPr="00B30936">
        <w:rPr>
          <w:rFonts w:ascii="Times New Roman" w:eastAsia="Times New Roman" w:hAnsi="Times New Roman" w:cs="Times New Roman"/>
          <w:sz w:val="28"/>
          <w:szCs w:val="28"/>
          <w:lang w:val="ru-RU"/>
        </w:rPr>
        <w:t>Средняя школа № 4»</w:t>
      </w:r>
    </w:p>
    <w:p w:rsidR="00EB69C3" w:rsidRPr="00B30936" w:rsidRDefault="00EB69C3" w:rsidP="00AD4D9D">
      <w:pPr>
        <w:widowControl w:val="0"/>
        <w:spacing w:before="0" w:beforeAutospacing="0" w:after="0" w:afterAutospacing="0" w:line="30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30936">
        <w:rPr>
          <w:rFonts w:ascii="Times New Roman" w:eastAsia="Calibri" w:hAnsi="Times New Roman" w:cs="Times New Roman"/>
          <w:sz w:val="28"/>
          <w:szCs w:val="28"/>
          <w:lang w:val="ru-RU"/>
        </w:rPr>
        <w:t>создано в 1940 г.</w:t>
      </w:r>
    </w:p>
    <w:p w:rsidR="00EB69C3" w:rsidRPr="00B30936" w:rsidRDefault="00EB69C3" w:rsidP="00AD4D9D">
      <w:pPr>
        <w:widowControl w:val="0"/>
        <w:spacing w:before="0" w:beforeAutospacing="0" w:after="0" w:afterAutospacing="0" w:line="30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3093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ИНН: </w:t>
      </w:r>
      <w:r w:rsidRPr="00B30936">
        <w:rPr>
          <w:rFonts w:ascii="Times New Roman" w:eastAsia="Calibri" w:hAnsi="Times New Roman" w:cs="Times New Roman"/>
          <w:kern w:val="1"/>
          <w:sz w:val="28"/>
          <w:szCs w:val="28"/>
          <w:lang w:val="ru-RU"/>
        </w:rPr>
        <w:t>2466053690</w:t>
      </w:r>
    </w:p>
    <w:p w:rsidR="00EB69C3" w:rsidRPr="00B30936" w:rsidRDefault="00EB69C3" w:rsidP="00AD4D9D">
      <w:pPr>
        <w:widowControl w:val="0"/>
        <w:spacing w:before="0" w:beforeAutospacing="0" w:after="0" w:afterAutospacing="0" w:line="30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3093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B30936">
        <w:rPr>
          <w:rFonts w:ascii="Times New Roman" w:eastAsia="Times New Roman" w:hAnsi="Times New Roman" w:cs="Times New Roman"/>
          <w:sz w:val="28"/>
          <w:szCs w:val="28"/>
          <w:lang w:val="ru-RU"/>
        </w:rPr>
        <w:t>чредитель:</w:t>
      </w:r>
      <w:r w:rsidRPr="00B3093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Адми</w:t>
      </w:r>
      <w:r w:rsidRPr="00B3093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B3093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B30936">
        <w:rPr>
          <w:rFonts w:ascii="Times New Roman" w:eastAsia="Times New Roman" w:hAnsi="Times New Roman" w:cs="Times New Roman"/>
          <w:sz w:val="28"/>
          <w:szCs w:val="28"/>
          <w:lang w:val="ru-RU"/>
        </w:rPr>
        <w:t>стра</w:t>
      </w:r>
      <w:r w:rsidRPr="00B3093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B30936">
        <w:rPr>
          <w:rFonts w:ascii="Times New Roman" w:eastAsia="Times New Roman" w:hAnsi="Times New Roman" w:cs="Times New Roman"/>
          <w:sz w:val="28"/>
          <w:szCs w:val="28"/>
          <w:lang w:val="ru-RU"/>
        </w:rPr>
        <w:t>ия</w:t>
      </w:r>
      <w:r w:rsidRPr="00B30936">
        <w:rPr>
          <w:rFonts w:ascii="Times New Roman" w:eastAsia="Times New Roman" w:hAnsi="Times New Roman" w:cs="Times New Roman"/>
          <w:spacing w:val="94"/>
          <w:sz w:val="28"/>
          <w:szCs w:val="28"/>
          <w:lang w:val="ru-RU"/>
        </w:rPr>
        <w:t xml:space="preserve"> </w:t>
      </w:r>
      <w:proofErr w:type="gramStart"/>
      <w:r w:rsidRPr="00B30936">
        <w:rPr>
          <w:rFonts w:ascii="Times New Roman" w:eastAsia="Times New Roman" w:hAnsi="Times New Roman" w:cs="Times New Roman"/>
          <w:sz w:val="28"/>
          <w:szCs w:val="28"/>
          <w:lang w:val="ru-RU"/>
        </w:rPr>
        <w:t>города</w:t>
      </w:r>
      <w:r w:rsidRPr="00B30936">
        <w:rPr>
          <w:rFonts w:ascii="Times New Roman" w:eastAsia="Times New Roman" w:hAnsi="Times New Roman" w:cs="Times New Roman"/>
          <w:spacing w:val="93"/>
          <w:sz w:val="28"/>
          <w:szCs w:val="28"/>
          <w:lang w:val="ru-RU"/>
        </w:rPr>
        <w:t xml:space="preserve"> </w:t>
      </w:r>
      <w:r w:rsidRPr="00B3093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</w:t>
      </w:r>
      <w:r w:rsidRPr="00B30936">
        <w:rPr>
          <w:rFonts w:ascii="Times New Roman" w:eastAsia="Times New Roman" w:hAnsi="Times New Roman" w:cs="Times New Roman"/>
          <w:sz w:val="28"/>
          <w:szCs w:val="28"/>
          <w:lang w:val="ru-RU"/>
        </w:rPr>
        <w:t>расноярска</w:t>
      </w:r>
      <w:r w:rsidRPr="00B30936">
        <w:rPr>
          <w:rFonts w:ascii="Times New Roman" w:eastAsia="Times New Roman" w:hAnsi="Times New Roman" w:cs="Times New Roman"/>
          <w:spacing w:val="95"/>
          <w:sz w:val="28"/>
          <w:szCs w:val="28"/>
          <w:lang w:val="ru-RU"/>
        </w:rPr>
        <w:t xml:space="preserve"> </w:t>
      </w:r>
      <w:r w:rsidRPr="00B3093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м</w:t>
      </w:r>
      <w:r w:rsidRPr="00B30936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B30936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B3093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B3093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ц</w:t>
      </w:r>
      <w:r w:rsidRPr="00B3093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B30936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B3093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B30936">
        <w:rPr>
          <w:rFonts w:ascii="Times New Roman" w:eastAsia="Times New Roman" w:hAnsi="Times New Roman" w:cs="Times New Roman"/>
          <w:sz w:val="28"/>
          <w:szCs w:val="28"/>
          <w:lang w:val="ru-RU"/>
        </w:rPr>
        <w:t>ного</w:t>
      </w:r>
      <w:r w:rsidRPr="00B30936">
        <w:rPr>
          <w:rFonts w:ascii="Times New Roman" w:eastAsia="Times New Roman" w:hAnsi="Times New Roman" w:cs="Times New Roman"/>
          <w:spacing w:val="94"/>
          <w:sz w:val="28"/>
          <w:szCs w:val="28"/>
          <w:lang w:val="ru-RU"/>
        </w:rPr>
        <w:t xml:space="preserve"> </w:t>
      </w:r>
      <w:r w:rsidRPr="00B30936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образования города</w:t>
      </w:r>
      <w:r w:rsidRPr="00B30936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B3093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</w:t>
      </w:r>
      <w:r w:rsidRPr="00B30936">
        <w:rPr>
          <w:rFonts w:ascii="Times New Roman" w:eastAsia="Times New Roman" w:hAnsi="Times New Roman" w:cs="Times New Roman"/>
          <w:sz w:val="28"/>
          <w:szCs w:val="28"/>
          <w:lang w:val="ru-RU"/>
        </w:rPr>
        <w:t>расноярска</w:t>
      </w:r>
      <w:proofErr w:type="gramEnd"/>
      <w:r w:rsidRPr="00B30936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B30936">
        <w:rPr>
          <w:rFonts w:ascii="Times New Roman" w:eastAsia="Times New Roman" w:hAnsi="Times New Roman" w:cs="Times New Roman"/>
          <w:sz w:val="28"/>
          <w:szCs w:val="28"/>
          <w:lang w:val="ru-RU"/>
        </w:rPr>
        <w:t>660049,</w:t>
      </w:r>
      <w:r w:rsidRPr="00B30936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B3093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</w:t>
      </w:r>
      <w:r w:rsidRPr="00B30936">
        <w:rPr>
          <w:rFonts w:ascii="Times New Roman" w:eastAsia="Times New Roman" w:hAnsi="Times New Roman" w:cs="Times New Roman"/>
          <w:sz w:val="28"/>
          <w:szCs w:val="28"/>
          <w:lang w:val="ru-RU"/>
        </w:rPr>
        <w:t>расноярс</w:t>
      </w:r>
      <w:r w:rsidRPr="00B3093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ки</w:t>
      </w:r>
      <w:r w:rsidRPr="00B3093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B30936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B3093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</w:t>
      </w:r>
      <w:r w:rsidRPr="00B3093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B30936">
        <w:rPr>
          <w:rFonts w:ascii="Times New Roman" w:eastAsia="Times New Roman" w:hAnsi="Times New Roman" w:cs="Times New Roman"/>
          <w:sz w:val="28"/>
          <w:szCs w:val="28"/>
          <w:lang w:val="ru-RU"/>
        </w:rPr>
        <w:t>ай,</w:t>
      </w:r>
      <w:r w:rsidRPr="00B30936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B30936">
        <w:rPr>
          <w:rFonts w:ascii="Times New Roman" w:eastAsia="Times New Roman" w:hAnsi="Times New Roman" w:cs="Times New Roman"/>
          <w:sz w:val="28"/>
          <w:szCs w:val="28"/>
          <w:lang w:val="ru-RU"/>
        </w:rPr>
        <w:t>г.</w:t>
      </w:r>
      <w:r w:rsidRPr="00B30936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B3093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Кр</w:t>
      </w:r>
      <w:r w:rsidRPr="00B3093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B3093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B30936">
        <w:rPr>
          <w:rFonts w:ascii="Times New Roman" w:eastAsia="Times New Roman" w:hAnsi="Times New Roman" w:cs="Times New Roman"/>
          <w:sz w:val="28"/>
          <w:szCs w:val="28"/>
          <w:lang w:val="ru-RU"/>
        </w:rPr>
        <w:t>ноя</w:t>
      </w:r>
      <w:r w:rsidRPr="00B3093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B30936">
        <w:rPr>
          <w:rFonts w:ascii="Times New Roman" w:eastAsia="Times New Roman" w:hAnsi="Times New Roman" w:cs="Times New Roman"/>
          <w:sz w:val="28"/>
          <w:szCs w:val="28"/>
          <w:lang w:val="ru-RU"/>
        </w:rPr>
        <w:t>ск,</w:t>
      </w:r>
      <w:r w:rsidRPr="00B30936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B30936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B30936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Pr="00B3093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и</w:t>
      </w:r>
      <w:r w:rsidRPr="00B3093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B3093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B30936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B3093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</w:t>
      </w:r>
      <w:r w:rsidRPr="00B30936">
        <w:rPr>
          <w:rFonts w:ascii="Times New Roman" w:eastAsia="Times New Roman" w:hAnsi="Times New Roman" w:cs="Times New Roman"/>
          <w:sz w:val="28"/>
          <w:szCs w:val="28"/>
          <w:lang w:val="ru-RU"/>
        </w:rPr>
        <w:t>арла</w:t>
      </w:r>
      <w:r w:rsidRPr="00B30936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B30936">
        <w:rPr>
          <w:rFonts w:ascii="Times New Roman" w:eastAsia="Times New Roman" w:hAnsi="Times New Roman" w:cs="Times New Roman"/>
          <w:sz w:val="28"/>
          <w:szCs w:val="28"/>
          <w:lang w:val="ru-RU"/>
        </w:rPr>
        <w:t>Маркса,</w:t>
      </w:r>
      <w:r w:rsidRPr="00B30936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B30936">
        <w:rPr>
          <w:rFonts w:ascii="Times New Roman" w:eastAsia="Times New Roman" w:hAnsi="Times New Roman" w:cs="Times New Roman"/>
          <w:sz w:val="28"/>
          <w:szCs w:val="28"/>
          <w:lang w:val="ru-RU"/>
        </w:rPr>
        <w:t>93 телефо</w:t>
      </w:r>
      <w:r w:rsidRPr="00B3093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B30936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B3093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30936">
        <w:rPr>
          <w:rFonts w:ascii="Times New Roman" w:eastAsia="Times New Roman" w:hAnsi="Times New Roman" w:cs="Times New Roman"/>
          <w:sz w:val="28"/>
          <w:szCs w:val="28"/>
          <w:lang w:val="ru-RU"/>
        </w:rPr>
        <w:t>(391</w:t>
      </w:r>
      <w:r w:rsidRPr="00B3093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)</w:t>
      </w:r>
      <w:r w:rsidRPr="00B30936">
        <w:rPr>
          <w:rFonts w:ascii="Times New Roman" w:eastAsia="Times New Roman" w:hAnsi="Times New Roman" w:cs="Times New Roman"/>
          <w:sz w:val="28"/>
          <w:szCs w:val="28"/>
          <w:lang w:val="ru-RU"/>
        </w:rPr>
        <w:t>226-10</w:t>
      </w:r>
      <w:r w:rsidRPr="00B3093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-</w:t>
      </w:r>
      <w:r w:rsidRPr="00B3093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B3093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</w:p>
    <w:p w:rsidR="00EB69C3" w:rsidRPr="00B30936" w:rsidRDefault="00EB69C3" w:rsidP="00AD4D9D">
      <w:pPr>
        <w:widowControl w:val="0"/>
        <w:spacing w:before="0" w:beforeAutospacing="0" w:after="0" w:afterAutospacing="0" w:line="30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 w:rsidRPr="00B30936">
        <w:rPr>
          <w:rFonts w:ascii="Times New Roman" w:eastAsia="Times New Roman" w:hAnsi="Times New Roman" w:cs="Times New Roman"/>
          <w:sz w:val="28"/>
          <w:szCs w:val="28"/>
          <w:lang w:val="ru-RU"/>
        </w:rPr>
        <w:t>Дейст</w:t>
      </w:r>
      <w:r w:rsidRPr="00B3093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в</w:t>
      </w:r>
      <w:r w:rsidRPr="00B3093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B30936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B3093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щ</w:t>
      </w:r>
      <w:r w:rsidRPr="00B3093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B3093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B30936">
        <w:rPr>
          <w:rFonts w:ascii="Times New Roman" w:eastAsia="Times New Roman" w:hAnsi="Times New Roman" w:cs="Times New Roman"/>
          <w:spacing w:val="120"/>
          <w:sz w:val="28"/>
          <w:szCs w:val="28"/>
          <w:lang w:val="ru-RU"/>
        </w:rPr>
        <w:t xml:space="preserve"> </w:t>
      </w:r>
      <w:r w:rsidRPr="00B30936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Pr="00B3093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B3093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B3093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B3093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B30936">
        <w:rPr>
          <w:rFonts w:ascii="Times New Roman" w:eastAsia="Times New Roman" w:hAnsi="Times New Roman" w:cs="Times New Roman"/>
          <w:sz w:val="28"/>
          <w:szCs w:val="28"/>
          <w:lang w:val="ru-RU"/>
        </w:rPr>
        <w:t>зия:</w:t>
      </w:r>
      <w:r w:rsidRPr="00B30936">
        <w:rPr>
          <w:rFonts w:ascii="Times New Roman" w:eastAsia="Times New Roman" w:hAnsi="Times New Roman" w:cs="Times New Roman"/>
          <w:spacing w:val="120"/>
          <w:sz w:val="28"/>
          <w:szCs w:val="28"/>
          <w:lang w:val="ru-RU"/>
        </w:rPr>
        <w:t xml:space="preserve"> </w:t>
      </w:r>
      <w:r w:rsidRPr="00B30936">
        <w:rPr>
          <w:rFonts w:ascii="Times New Roman" w:eastAsia="Times New Roman" w:hAnsi="Times New Roman" w:cs="Times New Roman"/>
          <w:sz w:val="28"/>
          <w:szCs w:val="28"/>
          <w:lang w:val="ru-RU"/>
        </w:rPr>
        <w:t>от</w:t>
      </w:r>
      <w:r w:rsidRPr="00B30936">
        <w:rPr>
          <w:rFonts w:ascii="Times New Roman" w:eastAsia="Times New Roman" w:hAnsi="Times New Roman" w:cs="Times New Roman"/>
          <w:spacing w:val="123"/>
          <w:sz w:val="28"/>
          <w:szCs w:val="28"/>
          <w:lang w:val="ru-RU"/>
        </w:rPr>
        <w:t xml:space="preserve"> </w:t>
      </w:r>
      <w:r w:rsidRPr="00B30936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«</w:t>
      </w:r>
      <w:r w:rsidRPr="00B30936">
        <w:rPr>
          <w:rFonts w:ascii="Times New Roman" w:eastAsia="Times New Roman" w:hAnsi="Times New Roman" w:cs="Times New Roman"/>
          <w:sz w:val="28"/>
          <w:szCs w:val="28"/>
          <w:lang w:val="ru-RU"/>
        </w:rPr>
        <w:t>15»</w:t>
      </w:r>
      <w:r w:rsidRPr="00B30936">
        <w:rPr>
          <w:rFonts w:ascii="Times New Roman" w:eastAsia="Times New Roman" w:hAnsi="Times New Roman" w:cs="Times New Roman"/>
          <w:spacing w:val="116"/>
          <w:sz w:val="28"/>
          <w:szCs w:val="28"/>
          <w:lang w:val="ru-RU"/>
        </w:rPr>
        <w:t xml:space="preserve"> </w:t>
      </w:r>
      <w:r w:rsidRPr="00B30936">
        <w:rPr>
          <w:rFonts w:ascii="Times New Roman" w:eastAsia="Times New Roman" w:hAnsi="Times New Roman" w:cs="Times New Roman"/>
          <w:sz w:val="28"/>
          <w:szCs w:val="28"/>
          <w:lang w:val="ru-RU"/>
        </w:rPr>
        <w:t>июня</w:t>
      </w:r>
      <w:r w:rsidRPr="00B3093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2015</w:t>
      </w:r>
      <w:r w:rsidRPr="00B30936">
        <w:rPr>
          <w:rFonts w:ascii="Times New Roman" w:eastAsia="Times New Roman" w:hAnsi="Times New Roman" w:cs="Times New Roman"/>
          <w:spacing w:val="120"/>
          <w:sz w:val="28"/>
          <w:szCs w:val="28"/>
          <w:lang w:val="ru-RU"/>
        </w:rPr>
        <w:t xml:space="preserve"> </w:t>
      </w:r>
      <w:r w:rsidRPr="00B30936">
        <w:rPr>
          <w:rFonts w:ascii="Times New Roman" w:eastAsia="Times New Roman" w:hAnsi="Times New Roman" w:cs="Times New Roman"/>
          <w:sz w:val="28"/>
          <w:szCs w:val="28"/>
          <w:lang w:val="ru-RU"/>
        </w:rPr>
        <w:t>г.</w:t>
      </w:r>
      <w:r w:rsidRPr="00B30936">
        <w:rPr>
          <w:rFonts w:ascii="Times New Roman" w:eastAsia="Times New Roman" w:hAnsi="Times New Roman" w:cs="Times New Roman"/>
          <w:spacing w:val="119"/>
          <w:sz w:val="28"/>
          <w:szCs w:val="28"/>
          <w:lang w:val="ru-RU"/>
        </w:rPr>
        <w:t xml:space="preserve"> </w:t>
      </w:r>
      <w:r w:rsidRPr="00B30936">
        <w:rPr>
          <w:rFonts w:ascii="Times New Roman" w:eastAsia="Times New Roman" w:hAnsi="Times New Roman" w:cs="Times New Roman"/>
          <w:sz w:val="28"/>
          <w:szCs w:val="28"/>
          <w:lang w:val="ru-RU"/>
        </w:rPr>
        <w:t>серия</w:t>
      </w:r>
      <w:r w:rsidRPr="00B30936">
        <w:rPr>
          <w:rFonts w:ascii="Times New Roman" w:eastAsia="Times New Roman" w:hAnsi="Times New Roman" w:cs="Times New Roman"/>
          <w:spacing w:val="120"/>
          <w:sz w:val="28"/>
          <w:szCs w:val="28"/>
          <w:lang w:val="ru-RU"/>
        </w:rPr>
        <w:t xml:space="preserve"> </w:t>
      </w:r>
      <w:r w:rsidRPr="00B3093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B3093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4 Л</w:t>
      </w:r>
      <w:r w:rsidRPr="00B30936">
        <w:rPr>
          <w:rFonts w:ascii="Times New Roman" w:eastAsia="Times New Roman" w:hAnsi="Times New Roman" w:cs="Times New Roman"/>
          <w:sz w:val="28"/>
          <w:szCs w:val="28"/>
          <w:lang w:val="ru-RU"/>
        </w:rPr>
        <w:t>О 1</w:t>
      </w:r>
      <w:r w:rsidRPr="00B30936">
        <w:rPr>
          <w:rFonts w:ascii="Times New Roman" w:eastAsia="Times New Roman" w:hAnsi="Times New Roman" w:cs="Times New Roman"/>
          <w:spacing w:val="119"/>
          <w:sz w:val="28"/>
          <w:szCs w:val="28"/>
          <w:lang w:val="ru-RU"/>
        </w:rPr>
        <w:t xml:space="preserve"> </w:t>
      </w:r>
      <w:r w:rsidRPr="00B30936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B30936">
        <w:rPr>
          <w:rFonts w:ascii="Times New Roman" w:eastAsia="Times New Roman" w:hAnsi="Times New Roman" w:cs="Times New Roman"/>
          <w:spacing w:val="119"/>
          <w:sz w:val="28"/>
          <w:szCs w:val="28"/>
          <w:lang w:val="ru-RU"/>
        </w:rPr>
        <w:t xml:space="preserve"> </w:t>
      </w:r>
      <w:r w:rsidRPr="00B30936">
        <w:rPr>
          <w:rFonts w:ascii="Times New Roman" w:eastAsia="Times New Roman" w:hAnsi="Times New Roman" w:cs="Times New Roman"/>
          <w:sz w:val="28"/>
          <w:szCs w:val="28"/>
          <w:lang w:val="ru-RU"/>
        </w:rPr>
        <w:t>0001214, регистра</w:t>
      </w:r>
      <w:r w:rsidRPr="00B3093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B30936">
        <w:rPr>
          <w:rFonts w:ascii="Times New Roman" w:eastAsia="Times New Roman" w:hAnsi="Times New Roman" w:cs="Times New Roman"/>
          <w:sz w:val="28"/>
          <w:szCs w:val="28"/>
          <w:lang w:val="ru-RU"/>
        </w:rPr>
        <w:t>онный</w:t>
      </w:r>
      <w:r w:rsidRPr="00B30936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B30936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B30936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B30936">
        <w:rPr>
          <w:rFonts w:ascii="Times New Roman" w:eastAsia="Times New Roman" w:hAnsi="Times New Roman" w:cs="Times New Roman"/>
          <w:sz w:val="28"/>
          <w:szCs w:val="28"/>
          <w:lang w:val="ru-RU"/>
        </w:rPr>
        <w:t>8050</w:t>
      </w:r>
      <w:r w:rsidRPr="00B3093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-</w:t>
      </w:r>
      <w:r w:rsidRPr="00B30936">
        <w:rPr>
          <w:rFonts w:ascii="Times New Roman" w:eastAsia="Times New Roman" w:hAnsi="Times New Roman" w:cs="Times New Roman"/>
          <w:sz w:val="28"/>
          <w:szCs w:val="28"/>
          <w:lang w:val="ru-RU"/>
        </w:rPr>
        <w:t>л,</w:t>
      </w:r>
      <w:r w:rsidRPr="00B30936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B30936">
        <w:rPr>
          <w:rFonts w:ascii="Times New Roman" w:eastAsia="Times New Roman" w:hAnsi="Times New Roman" w:cs="Times New Roman"/>
          <w:sz w:val="28"/>
          <w:szCs w:val="28"/>
          <w:lang w:val="ru-RU"/>
        </w:rPr>
        <w:t>выдана</w:t>
      </w:r>
      <w:r w:rsidRPr="00B30936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B3093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B3093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B3093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</w:t>
      </w:r>
      <w:r w:rsidRPr="00B3093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B30936">
        <w:rPr>
          <w:rFonts w:ascii="Times New Roman" w:eastAsia="Times New Roman" w:hAnsi="Times New Roman" w:cs="Times New Roman"/>
          <w:sz w:val="28"/>
          <w:szCs w:val="28"/>
          <w:lang w:val="ru-RU"/>
        </w:rPr>
        <w:t>сте</w:t>
      </w:r>
      <w:r w:rsidRPr="00B3093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B3093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B30936">
        <w:rPr>
          <w:rFonts w:ascii="Times New Roman" w:eastAsia="Times New Roman" w:hAnsi="Times New Roman" w:cs="Times New Roman"/>
          <w:sz w:val="28"/>
          <w:szCs w:val="28"/>
          <w:lang w:val="ru-RU"/>
        </w:rPr>
        <w:t>твом</w:t>
      </w:r>
      <w:r w:rsidRPr="00B30936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B30936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образован</w:t>
      </w:r>
      <w:r w:rsidRPr="00B3093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B3093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B30936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B3093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30936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B3093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B3093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B3093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B30936">
        <w:rPr>
          <w:rFonts w:ascii="Times New Roman" w:eastAsia="Times New Roman" w:hAnsi="Times New Roman" w:cs="Times New Roman"/>
          <w:sz w:val="28"/>
          <w:szCs w:val="28"/>
          <w:lang w:val="ru-RU"/>
        </w:rPr>
        <w:t>ки</w:t>
      </w:r>
      <w:r w:rsidRPr="00B30936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B3093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</w:t>
      </w:r>
      <w:r w:rsidRPr="00B30936">
        <w:rPr>
          <w:rFonts w:ascii="Times New Roman" w:eastAsia="Times New Roman" w:hAnsi="Times New Roman" w:cs="Times New Roman"/>
          <w:sz w:val="28"/>
          <w:szCs w:val="28"/>
          <w:lang w:val="ru-RU"/>
        </w:rPr>
        <w:t>расноярс</w:t>
      </w:r>
      <w:r w:rsidRPr="00B3093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</w:t>
      </w:r>
      <w:r w:rsidRPr="00B30936">
        <w:rPr>
          <w:rFonts w:ascii="Times New Roman" w:eastAsia="Times New Roman" w:hAnsi="Times New Roman" w:cs="Times New Roman"/>
          <w:sz w:val="28"/>
          <w:szCs w:val="28"/>
          <w:lang w:val="ru-RU"/>
        </w:rPr>
        <w:t>ого края, срок действия: бе</w:t>
      </w:r>
      <w:r w:rsidRPr="00B3093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сс</w:t>
      </w:r>
      <w:r w:rsidRPr="00B30936">
        <w:rPr>
          <w:rFonts w:ascii="Times New Roman" w:eastAsia="Times New Roman" w:hAnsi="Times New Roman" w:cs="Times New Roman"/>
          <w:sz w:val="28"/>
          <w:szCs w:val="28"/>
          <w:lang w:val="ru-RU"/>
        </w:rPr>
        <w:t>рочно.</w:t>
      </w:r>
      <w:proofErr w:type="gramEnd"/>
    </w:p>
    <w:p w:rsidR="00EB69C3" w:rsidRPr="00B30936" w:rsidRDefault="00EB69C3" w:rsidP="00AD4D9D">
      <w:pPr>
        <w:shd w:val="clear" w:color="auto" w:fill="FFFFFF"/>
        <w:spacing w:before="0" w:beforeAutospacing="0" w:after="0" w:afterAutospacing="0" w:line="30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30936">
        <w:rPr>
          <w:rFonts w:ascii="Times New Roman" w:eastAsia="Times New Roman" w:hAnsi="Times New Roman" w:cs="Times New Roman"/>
          <w:sz w:val="28"/>
          <w:szCs w:val="28"/>
          <w:lang w:val="ru-RU"/>
        </w:rPr>
        <w:t>Юр</w:t>
      </w:r>
      <w:r w:rsidRPr="00B3093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B30936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B3093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B309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ческий адрес: </w:t>
      </w:r>
      <w:r w:rsidRPr="00B30936">
        <w:rPr>
          <w:rFonts w:ascii="Times New Roman" w:eastAsia="Calibri" w:hAnsi="Times New Roman" w:cs="Times New Roman"/>
          <w:sz w:val="28"/>
          <w:szCs w:val="28"/>
          <w:lang w:val="ru-RU"/>
        </w:rPr>
        <w:t>660099, Россия, Красноярский край, город Красноярск, ул. Горького, д. 97.</w:t>
      </w:r>
    </w:p>
    <w:p w:rsidR="00EB69C3" w:rsidRPr="00B30936" w:rsidRDefault="00EB69C3" w:rsidP="00AD4D9D">
      <w:pPr>
        <w:shd w:val="clear" w:color="auto" w:fill="FFFFFF"/>
        <w:spacing w:before="0" w:beforeAutospacing="0" w:after="0" w:afterAutospacing="0" w:line="30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3093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Ме</w:t>
      </w:r>
      <w:r w:rsidRPr="00B309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сто </w:t>
      </w:r>
      <w:r w:rsidRPr="00B3093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B3093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B3093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х</w:t>
      </w:r>
      <w:r w:rsidRPr="00B30936">
        <w:rPr>
          <w:rFonts w:ascii="Times New Roman" w:eastAsia="Times New Roman" w:hAnsi="Times New Roman" w:cs="Times New Roman"/>
          <w:sz w:val="28"/>
          <w:szCs w:val="28"/>
          <w:lang w:val="ru-RU"/>
        </w:rPr>
        <w:t>ожде</w:t>
      </w:r>
      <w:r w:rsidRPr="00B3093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B309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я: </w:t>
      </w:r>
      <w:r w:rsidRPr="00B30936">
        <w:rPr>
          <w:rFonts w:ascii="Times New Roman" w:eastAsia="Calibri" w:hAnsi="Times New Roman" w:cs="Times New Roman"/>
          <w:sz w:val="28"/>
          <w:szCs w:val="28"/>
          <w:lang w:val="ru-RU"/>
        </w:rPr>
        <w:t>660099, Россия, Красноярский край, город Красноярск, ул. Горького, д. 97.</w:t>
      </w:r>
    </w:p>
    <w:p w:rsidR="00EB69C3" w:rsidRPr="00B30936" w:rsidRDefault="00EB69C3" w:rsidP="00AD4D9D">
      <w:pPr>
        <w:shd w:val="clear" w:color="auto" w:fill="FFFFFF"/>
        <w:spacing w:before="0" w:beforeAutospacing="0" w:after="0" w:afterAutospacing="0" w:line="30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30936">
        <w:rPr>
          <w:rFonts w:ascii="Times New Roman" w:eastAsia="Times New Roman" w:hAnsi="Times New Roman" w:cs="Times New Roman"/>
          <w:sz w:val="28"/>
          <w:szCs w:val="28"/>
          <w:lang w:val="ru-RU"/>
        </w:rPr>
        <w:t>Тел</w:t>
      </w:r>
      <w:r w:rsidRPr="00B3093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B30936">
        <w:rPr>
          <w:rFonts w:ascii="Times New Roman" w:eastAsia="Times New Roman" w:hAnsi="Times New Roman" w:cs="Times New Roman"/>
          <w:sz w:val="28"/>
          <w:szCs w:val="28"/>
          <w:lang w:val="ru-RU"/>
        </w:rPr>
        <w:t>фо</w:t>
      </w:r>
      <w:r w:rsidRPr="00B3093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B30936">
        <w:rPr>
          <w:rFonts w:ascii="Times New Roman" w:eastAsia="Times New Roman" w:hAnsi="Times New Roman" w:cs="Times New Roman"/>
          <w:sz w:val="28"/>
          <w:szCs w:val="28"/>
          <w:lang w:val="ru-RU"/>
        </w:rPr>
        <w:t>ы:</w:t>
      </w:r>
      <w:r w:rsidRPr="00B3093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3093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8(391)221-27-73, </w:t>
      </w:r>
      <w:r w:rsidRPr="00B30936">
        <w:rPr>
          <w:rFonts w:ascii="Times New Roman" w:eastAsia="Times New Roman" w:hAnsi="Times New Roman" w:cs="Times New Roman"/>
          <w:sz w:val="28"/>
          <w:szCs w:val="28"/>
          <w:lang w:val="ru-RU"/>
        </w:rPr>
        <w:t>8(391</w:t>
      </w:r>
      <w:r w:rsidRPr="00B3093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)-</w:t>
      </w:r>
      <w:r w:rsidRPr="00B30936">
        <w:rPr>
          <w:rFonts w:ascii="Times New Roman" w:eastAsia="Times New Roman" w:hAnsi="Times New Roman" w:cs="Times New Roman"/>
          <w:sz w:val="28"/>
          <w:szCs w:val="28"/>
          <w:lang w:val="ru-RU"/>
        </w:rPr>
        <w:t>22</w:t>
      </w:r>
      <w:r w:rsidRPr="00B3093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1</w:t>
      </w:r>
      <w:r w:rsidRPr="00B30936">
        <w:rPr>
          <w:rFonts w:ascii="Times New Roman" w:eastAsia="Times New Roman" w:hAnsi="Times New Roman" w:cs="Times New Roman"/>
          <w:sz w:val="28"/>
          <w:szCs w:val="28"/>
          <w:lang w:val="ru-RU"/>
        </w:rPr>
        <w:t>-41</w:t>
      </w:r>
      <w:r w:rsidRPr="00B3093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-</w:t>
      </w:r>
      <w:r w:rsidRPr="00B30936">
        <w:rPr>
          <w:rFonts w:ascii="Times New Roman" w:eastAsia="Times New Roman" w:hAnsi="Times New Roman" w:cs="Times New Roman"/>
          <w:sz w:val="28"/>
          <w:szCs w:val="28"/>
          <w:lang w:val="ru-RU"/>
        </w:rPr>
        <w:t>47</w:t>
      </w:r>
    </w:p>
    <w:p w:rsidR="00EB69C3" w:rsidRPr="00B30936" w:rsidRDefault="00EB69C3" w:rsidP="00AD4D9D">
      <w:pPr>
        <w:widowControl w:val="0"/>
        <w:spacing w:before="0" w:beforeAutospacing="0" w:after="0" w:afterAutospacing="0" w:line="300" w:lineRule="auto"/>
        <w:ind w:right="856" w:firstLine="72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</w:pPr>
      <w:r w:rsidRPr="00B30936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B30936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B30936">
        <w:rPr>
          <w:rFonts w:ascii="Times New Roman" w:eastAsia="Times New Roman" w:hAnsi="Times New Roman" w:cs="Times New Roman"/>
          <w:sz w:val="28"/>
          <w:szCs w:val="28"/>
        </w:rPr>
        <w:t>mail</w:t>
      </w:r>
      <w:r w:rsidRPr="00B30936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B3093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0936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>sch</w:t>
      </w:r>
      <w:proofErr w:type="spellEnd"/>
      <w:r w:rsidRPr="00B30936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val="ru-RU"/>
        </w:rPr>
        <w:t>4@</w:t>
      </w:r>
      <w:proofErr w:type="spellStart"/>
      <w:r w:rsidRPr="00B30936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>mailkrsk</w:t>
      </w:r>
      <w:proofErr w:type="spellEnd"/>
      <w:r w:rsidRPr="00B30936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val="ru-RU"/>
        </w:rPr>
        <w:t>.</w:t>
      </w:r>
      <w:proofErr w:type="spellStart"/>
      <w:r w:rsidRPr="00B30936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>ru</w:t>
      </w:r>
      <w:proofErr w:type="spellEnd"/>
      <w:r w:rsidRPr="00B30936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val="ru-RU"/>
        </w:rPr>
        <w:t xml:space="preserve"> </w:t>
      </w:r>
    </w:p>
    <w:p w:rsidR="00EB69C3" w:rsidRPr="00B30936" w:rsidRDefault="00EB69C3" w:rsidP="00AD4D9D">
      <w:pPr>
        <w:spacing w:before="0" w:beforeAutospacing="0" w:after="0" w:afterAutospacing="0" w:line="300" w:lineRule="auto"/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B3093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Сайт: </w:t>
      </w:r>
      <w:hyperlink r:id="rId9" w:history="1">
        <w:r w:rsidRPr="00B30936">
          <w:rPr>
            <w:rStyle w:val="a4"/>
            <w:rFonts w:ascii="Times New Roman" w:eastAsia="Times New Roman" w:hAnsi="Times New Roman" w:cs="Times New Roman"/>
            <w:spacing w:val="1"/>
            <w:sz w:val="28"/>
            <w:szCs w:val="28"/>
          </w:rPr>
          <w:t>https</w:t>
        </w:r>
        <w:r w:rsidRPr="00B30936">
          <w:rPr>
            <w:rStyle w:val="a4"/>
            <w:rFonts w:ascii="Times New Roman" w:eastAsia="Times New Roman" w:hAnsi="Times New Roman" w:cs="Times New Roman"/>
            <w:spacing w:val="1"/>
            <w:sz w:val="28"/>
            <w:szCs w:val="28"/>
            <w:lang w:val="ru-RU"/>
          </w:rPr>
          <w:t>://</w:t>
        </w:r>
        <w:proofErr w:type="spellStart"/>
        <w:r w:rsidRPr="00B30936">
          <w:rPr>
            <w:rStyle w:val="a4"/>
            <w:rFonts w:ascii="Times New Roman" w:eastAsia="Times New Roman" w:hAnsi="Times New Roman" w:cs="Times New Roman"/>
            <w:spacing w:val="1"/>
            <w:sz w:val="28"/>
            <w:szCs w:val="28"/>
          </w:rPr>
          <w:t>sh</w:t>
        </w:r>
        <w:proofErr w:type="spellEnd"/>
        <w:r w:rsidRPr="00B30936">
          <w:rPr>
            <w:rStyle w:val="a4"/>
            <w:rFonts w:ascii="Times New Roman" w:eastAsia="Times New Roman" w:hAnsi="Times New Roman" w:cs="Times New Roman"/>
            <w:spacing w:val="1"/>
            <w:sz w:val="28"/>
            <w:szCs w:val="28"/>
            <w:lang w:val="ru-RU"/>
          </w:rPr>
          <w:t>4-</w:t>
        </w:r>
        <w:proofErr w:type="spellStart"/>
        <w:r w:rsidRPr="00B30936">
          <w:rPr>
            <w:rStyle w:val="a4"/>
            <w:rFonts w:ascii="Times New Roman" w:eastAsia="Times New Roman" w:hAnsi="Times New Roman" w:cs="Times New Roman"/>
            <w:spacing w:val="1"/>
            <w:sz w:val="28"/>
            <w:szCs w:val="28"/>
          </w:rPr>
          <w:t>krasnoyarsk</w:t>
        </w:r>
        <w:proofErr w:type="spellEnd"/>
        <w:r w:rsidRPr="00B30936">
          <w:rPr>
            <w:rStyle w:val="a4"/>
            <w:rFonts w:ascii="Times New Roman" w:eastAsia="Times New Roman" w:hAnsi="Times New Roman" w:cs="Times New Roman"/>
            <w:spacing w:val="1"/>
            <w:sz w:val="28"/>
            <w:szCs w:val="28"/>
            <w:lang w:val="ru-RU"/>
          </w:rPr>
          <w:t>-</w:t>
        </w:r>
        <w:r w:rsidRPr="00B30936">
          <w:rPr>
            <w:rStyle w:val="a4"/>
            <w:rFonts w:ascii="Times New Roman" w:eastAsia="Times New Roman" w:hAnsi="Times New Roman" w:cs="Times New Roman"/>
            <w:spacing w:val="1"/>
            <w:sz w:val="28"/>
            <w:szCs w:val="28"/>
          </w:rPr>
          <w:t>r</w:t>
        </w:r>
        <w:r w:rsidRPr="00B30936">
          <w:rPr>
            <w:rStyle w:val="a4"/>
            <w:rFonts w:ascii="Times New Roman" w:eastAsia="Times New Roman" w:hAnsi="Times New Roman" w:cs="Times New Roman"/>
            <w:spacing w:val="1"/>
            <w:sz w:val="28"/>
            <w:szCs w:val="28"/>
            <w:lang w:val="ru-RU"/>
          </w:rPr>
          <w:t>04.</w:t>
        </w:r>
        <w:proofErr w:type="spellStart"/>
        <w:r w:rsidRPr="00B30936">
          <w:rPr>
            <w:rStyle w:val="a4"/>
            <w:rFonts w:ascii="Times New Roman" w:eastAsia="Times New Roman" w:hAnsi="Times New Roman" w:cs="Times New Roman"/>
            <w:spacing w:val="1"/>
            <w:sz w:val="28"/>
            <w:szCs w:val="28"/>
          </w:rPr>
          <w:t>gosweb</w:t>
        </w:r>
        <w:proofErr w:type="spellEnd"/>
        <w:r w:rsidRPr="00B30936">
          <w:rPr>
            <w:rStyle w:val="a4"/>
            <w:rFonts w:ascii="Times New Roman" w:eastAsia="Times New Roman" w:hAnsi="Times New Roman" w:cs="Times New Roman"/>
            <w:spacing w:val="1"/>
            <w:sz w:val="28"/>
            <w:szCs w:val="28"/>
            <w:lang w:val="ru-RU"/>
          </w:rPr>
          <w:t>.</w:t>
        </w:r>
        <w:proofErr w:type="spellStart"/>
        <w:r w:rsidRPr="00B30936">
          <w:rPr>
            <w:rStyle w:val="a4"/>
            <w:rFonts w:ascii="Times New Roman" w:eastAsia="Times New Roman" w:hAnsi="Times New Roman" w:cs="Times New Roman"/>
            <w:spacing w:val="1"/>
            <w:sz w:val="28"/>
            <w:szCs w:val="28"/>
          </w:rPr>
          <w:t>gosuslugi</w:t>
        </w:r>
        <w:proofErr w:type="spellEnd"/>
        <w:r w:rsidRPr="00B30936">
          <w:rPr>
            <w:rStyle w:val="a4"/>
            <w:rFonts w:ascii="Times New Roman" w:eastAsia="Times New Roman" w:hAnsi="Times New Roman" w:cs="Times New Roman"/>
            <w:spacing w:val="1"/>
            <w:sz w:val="28"/>
            <w:szCs w:val="28"/>
            <w:lang w:val="ru-RU"/>
          </w:rPr>
          <w:t>.</w:t>
        </w:r>
        <w:proofErr w:type="spellStart"/>
        <w:r w:rsidRPr="00B30936">
          <w:rPr>
            <w:rStyle w:val="a4"/>
            <w:rFonts w:ascii="Times New Roman" w:eastAsia="Times New Roman" w:hAnsi="Times New Roman" w:cs="Times New Roman"/>
            <w:spacing w:val="1"/>
            <w:sz w:val="28"/>
            <w:szCs w:val="28"/>
          </w:rPr>
          <w:t>ru</w:t>
        </w:r>
        <w:proofErr w:type="spellEnd"/>
        <w:r w:rsidRPr="00B30936">
          <w:rPr>
            <w:rStyle w:val="a4"/>
            <w:rFonts w:ascii="Times New Roman" w:eastAsia="Times New Roman" w:hAnsi="Times New Roman" w:cs="Times New Roman"/>
            <w:spacing w:val="1"/>
            <w:sz w:val="28"/>
            <w:szCs w:val="28"/>
            <w:lang w:val="ru-RU"/>
          </w:rPr>
          <w:t>/</w:t>
        </w:r>
      </w:hyperlink>
      <w:r w:rsidRPr="00B30936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val="ru-RU"/>
        </w:rPr>
        <w:t xml:space="preserve">  </w:t>
      </w:r>
    </w:p>
    <w:p w:rsidR="00EC3243" w:rsidRDefault="00EC3243" w:rsidP="00AD4D9D">
      <w:pPr>
        <w:spacing w:before="0" w:beforeAutospacing="0" w:after="0" w:afterAutospacing="0" w:line="300" w:lineRule="auto"/>
        <w:ind w:firstLine="720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C3243" w:rsidRDefault="00EC3243" w:rsidP="00AD4D9D">
      <w:pPr>
        <w:spacing w:before="0" w:beforeAutospacing="0" w:after="0" w:afterAutospacing="0" w:line="300" w:lineRule="auto"/>
        <w:ind w:firstLine="720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F096D" w:rsidRPr="00B30936" w:rsidRDefault="0059365A" w:rsidP="00AD4D9D">
      <w:pPr>
        <w:spacing w:before="0" w:beforeAutospacing="0" w:after="0" w:afterAutospacing="0" w:line="300" w:lineRule="auto"/>
        <w:ind w:firstLine="720"/>
        <w:rPr>
          <w:rFonts w:hAnsi="Times New Roman" w:cs="Times New Roman"/>
          <w:color w:val="000000"/>
          <w:sz w:val="28"/>
          <w:szCs w:val="28"/>
          <w:lang w:val="ru-RU"/>
        </w:rPr>
      </w:pPr>
      <w:r w:rsidRPr="00B3093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Сведения об</w:t>
      </w:r>
      <w:r w:rsidRPr="00B30936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proofErr w:type="gramStart"/>
      <w:r w:rsidRPr="00B3093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обучающихся</w:t>
      </w:r>
      <w:proofErr w:type="gramEnd"/>
    </w:p>
    <w:p w:rsidR="002F096D" w:rsidRPr="00B30936" w:rsidRDefault="0059365A" w:rsidP="00AD4D9D">
      <w:pPr>
        <w:spacing w:before="0" w:beforeAutospacing="0" w:after="0" w:afterAutospacing="0" w:line="300" w:lineRule="auto"/>
        <w:ind w:firstLine="720"/>
        <w:rPr>
          <w:rFonts w:hAnsi="Times New Roman" w:cs="Times New Roman"/>
          <w:color w:val="000000"/>
          <w:sz w:val="28"/>
          <w:szCs w:val="28"/>
          <w:lang w:val="ru-RU"/>
        </w:rPr>
      </w:pPr>
      <w:r w:rsidRPr="00B30936">
        <w:rPr>
          <w:rFonts w:hAnsi="Times New Roman" w:cs="Times New Roman"/>
          <w:color w:val="000000"/>
          <w:sz w:val="28"/>
          <w:szCs w:val="28"/>
          <w:lang w:val="ru-RU"/>
        </w:rPr>
        <w:t xml:space="preserve">Количество </w:t>
      </w:r>
      <w:proofErr w:type="gramStart"/>
      <w:r w:rsidRPr="00B30936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B30936">
        <w:rPr>
          <w:rFonts w:hAnsi="Times New Roman" w:cs="Times New Roman"/>
          <w:color w:val="000000"/>
          <w:sz w:val="28"/>
          <w:szCs w:val="28"/>
          <w:lang w:val="ru-RU"/>
        </w:rPr>
        <w:t xml:space="preserve"> по</w:t>
      </w:r>
      <w:r w:rsidRPr="00B30936">
        <w:rPr>
          <w:rFonts w:hAnsi="Times New Roman" w:cs="Times New Roman"/>
          <w:color w:val="000000"/>
          <w:sz w:val="28"/>
          <w:szCs w:val="28"/>
        </w:rPr>
        <w:t> </w:t>
      </w:r>
      <w:r w:rsidRPr="00B30936">
        <w:rPr>
          <w:rFonts w:hAnsi="Times New Roman" w:cs="Times New Roman"/>
          <w:color w:val="000000"/>
          <w:sz w:val="28"/>
          <w:szCs w:val="28"/>
          <w:lang w:val="ru-RU"/>
        </w:rPr>
        <w:t>уровням образования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17"/>
        <w:gridCol w:w="1624"/>
        <w:gridCol w:w="2257"/>
        <w:gridCol w:w="3008"/>
      </w:tblGrid>
      <w:tr w:rsidR="002F096D" w:rsidTr="00EB69C3">
        <w:tc>
          <w:tcPr>
            <w:tcW w:w="2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096D" w:rsidRPr="00EB69C3" w:rsidRDefault="00EB69C3" w:rsidP="00AD4D9D">
            <w:pPr>
              <w:spacing w:before="0" w:beforeAutospacing="0" w:after="0" w:afterAutospacing="0" w:line="300" w:lineRule="auto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образования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096D" w:rsidRPr="00EB69C3" w:rsidRDefault="00EB69C3" w:rsidP="00AD4D9D">
            <w:pPr>
              <w:spacing w:before="0" w:beforeAutospacing="0" w:after="0" w:afterAutospacing="0" w:line="300" w:lineRule="auto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</w:tr>
      <w:tr w:rsidR="002F096D" w:rsidTr="00EB69C3">
        <w:tc>
          <w:tcPr>
            <w:tcW w:w="2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096D" w:rsidRDefault="002F096D" w:rsidP="00AD4D9D">
            <w:pPr>
              <w:spacing w:before="0" w:beforeAutospacing="0" w:after="0" w:afterAutospacing="0" w:line="300" w:lineRule="auto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096D" w:rsidRDefault="0059365A" w:rsidP="00AD4D9D">
            <w:pPr>
              <w:spacing w:before="0" w:beforeAutospacing="0" w:after="0" w:afterAutospacing="0" w:line="300" w:lineRule="auto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096D" w:rsidRDefault="0059365A" w:rsidP="00AD4D9D">
            <w:pPr>
              <w:spacing w:before="0" w:beforeAutospacing="0" w:after="0" w:afterAutospacing="0" w:line="300" w:lineRule="auto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 с 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096D" w:rsidRDefault="0059365A" w:rsidP="00AD4D9D">
            <w:pPr>
              <w:spacing w:before="0" w:beforeAutospacing="0" w:after="0" w:afterAutospacing="0" w:line="300" w:lineRule="auto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Детей-инвалидов</w:t>
            </w:r>
          </w:p>
        </w:tc>
      </w:tr>
      <w:tr w:rsidR="002F096D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Default="0059365A" w:rsidP="00AD4D9D">
            <w:pPr>
              <w:spacing w:before="0" w:beforeAutospacing="0" w:after="0" w:afterAutospacing="0" w:line="300" w:lineRule="auto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Начальное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Pr="00EB69C3" w:rsidRDefault="00EB69C3" w:rsidP="00AD4D9D">
            <w:pPr>
              <w:spacing w:before="0" w:beforeAutospacing="0" w:after="0" w:afterAutospacing="0" w:line="300" w:lineRule="auto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Pr="0021708F" w:rsidRDefault="00F172ED" w:rsidP="00AD4D9D">
            <w:pPr>
              <w:spacing w:before="0" w:beforeAutospacing="0" w:after="0" w:afterAutospacing="0" w:line="300" w:lineRule="auto"/>
              <w:jc w:val="center"/>
              <w:rPr>
                <w:lang w:val="ru-RU"/>
              </w:rPr>
            </w:pPr>
            <w:r>
              <w:t>4</w:t>
            </w:r>
            <w:r w:rsidR="0021708F"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Pr="0021708F" w:rsidRDefault="0021708F" w:rsidP="00AD4D9D">
            <w:pPr>
              <w:spacing w:before="0" w:beforeAutospacing="0" w:after="0" w:afterAutospacing="0" w:line="30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2F096D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Default="0059365A" w:rsidP="00AD4D9D">
            <w:pPr>
              <w:spacing w:before="0" w:beforeAutospacing="0" w:after="0" w:afterAutospacing="0" w:line="300" w:lineRule="auto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Основное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Pr="00EB69C3" w:rsidRDefault="00EB69C3" w:rsidP="00AD4D9D">
            <w:pPr>
              <w:spacing w:before="0" w:beforeAutospacing="0" w:after="0" w:afterAutospacing="0" w:line="300" w:lineRule="auto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Pr="0021708F" w:rsidRDefault="0021708F" w:rsidP="00AD4D9D">
            <w:pPr>
              <w:spacing w:before="0" w:beforeAutospacing="0" w:after="0" w:afterAutospacing="0" w:line="30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Pr="0021708F" w:rsidRDefault="0021708F" w:rsidP="00AD4D9D">
            <w:pPr>
              <w:spacing w:before="0" w:beforeAutospacing="0" w:after="0" w:afterAutospacing="0" w:line="30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2F096D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Default="0059365A" w:rsidP="00AD4D9D">
            <w:pPr>
              <w:spacing w:before="0" w:beforeAutospacing="0" w:after="0" w:afterAutospacing="0" w:line="300" w:lineRule="auto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Pr="00EB69C3" w:rsidRDefault="00EB69C3" w:rsidP="00AD4D9D">
            <w:pPr>
              <w:spacing w:before="0" w:beforeAutospacing="0" w:after="0" w:afterAutospacing="0" w:line="300" w:lineRule="auto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Default="00F172ED" w:rsidP="00AD4D9D">
            <w:pPr>
              <w:spacing w:before="0" w:beforeAutospacing="0" w:after="0" w:afterAutospacing="0" w:line="300" w:lineRule="auto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Pr="0021708F" w:rsidRDefault="0021708F" w:rsidP="00AD4D9D">
            <w:pPr>
              <w:spacing w:before="0" w:beforeAutospacing="0" w:after="0" w:afterAutospacing="0" w:line="30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</w:tbl>
    <w:p w:rsidR="00056F69" w:rsidRDefault="00056F69" w:rsidP="00AD4D9D">
      <w:pPr>
        <w:spacing w:before="0" w:beforeAutospacing="0" w:after="0" w:afterAutospacing="0" w:line="300" w:lineRule="auto"/>
        <w:rPr>
          <w:rFonts w:hAnsi="Times New Roman" w:cs="Times New Roman"/>
          <w:b/>
          <w:bCs/>
          <w:color w:val="000000"/>
          <w:sz w:val="24"/>
          <w:szCs w:val="24"/>
          <w:lang w:val="en-GB"/>
        </w:rPr>
      </w:pPr>
    </w:p>
    <w:p w:rsidR="0021708F" w:rsidRPr="001856C1" w:rsidRDefault="0059365A" w:rsidP="00AD4D9D">
      <w:pPr>
        <w:spacing w:before="0" w:beforeAutospacing="0" w:after="0" w:afterAutospacing="0" w:line="300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856C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Краткая характеристика организационно-педагогических условий.</w:t>
      </w:r>
      <w:r w:rsidRPr="001856C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2F096D" w:rsidRPr="001856C1" w:rsidRDefault="0059365A" w:rsidP="00AD4D9D">
      <w:pPr>
        <w:spacing w:before="0" w:beforeAutospacing="0" w:after="0" w:afterAutospacing="0" w:line="300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856C1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1856C1">
        <w:rPr>
          <w:rFonts w:hAnsi="Times New Roman" w:cs="Times New Roman"/>
          <w:color w:val="000000"/>
          <w:sz w:val="28"/>
          <w:szCs w:val="28"/>
        </w:rPr>
        <w:t> </w:t>
      </w:r>
      <w:r w:rsidRPr="001856C1">
        <w:rPr>
          <w:rFonts w:hAnsi="Times New Roman" w:cs="Times New Roman"/>
          <w:color w:val="000000"/>
          <w:sz w:val="28"/>
          <w:szCs w:val="28"/>
          <w:lang w:val="ru-RU"/>
        </w:rPr>
        <w:t>структуру школы входит:</w:t>
      </w:r>
    </w:p>
    <w:p w:rsidR="002F096D" w:rsidRPr="001856C1" w:rsidRDefault="0059365A" w:rsidP="00AD4D9D">
      <w:pPr>
        <w:numPr>
          <w:ilvl w:val="0"/>
          <w:numId w:val="1"/>
        </w:numPr>
        <w:spacing w:before="0" w:beforeAutospacing="0" w:after="0" w:afterAutospacing="0" w:line="300" w:lineRule="auto"/>
        <w:ind w:left="0" w:right="181" w:firstLine="357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1856C1">
        <w:rPr>
          <w:rFonts w:hAnsi="Times New Roman" w:cs="Times New Roman"/>
          <w:sz w:val="28"/>
          <w:szCs w:val="28"/>
          <w:lang w:val="ru-RU"/>
        </w:rPr>
        <w:t>органы управления</w:t>
      </w:r>
      <w:r w:rsidRPr="001856C1">
        <w:rPr>
          <w:rFonts w:hAnsi="Times New Roman" w:cs="Times New Roman"/>
          <w:sz w:val="28"/>
          <w:szCs w:val="28"/>
        </w:rPr>
        <w:t> </w:t>
      </w:r>
      <w:r w:rsidRPr="001856C1">
        <w:rPr>
          <w:rFonts w:hAnsi="Times New Roman" w:cs="Times New Roman"/>
          <w:sz w:val="28"/>
          <w:szCs w:val="28"/>
          <w:lang w:val="ru-RU"/>
        </w:rPr>
        <w:t xml:space="preserve">— директор, управляющий совет, общее собрание </w:t>
      </w:r>
      <w:r w:rsidR="00110EEF" w:rsidRPr="001856C1">
        <w:rPr>
          <w:rFonts w:hAnsi="Times New Roman" w:cs="Times New Roman"/>
          <w:sz w:val="28"/>
          <w:szCs w:val="28"/>
          <w:lang w:val="ru-RU"/>
        </w:rPr>
        <w:t>трудового коллектива</w:t>
      </w:r>
      <w:r w:rsidRPr="001856C1">
        <w:rPr>
          <w:rFonts w:hAnsi="Times New Roman" w:cs="Times New Roman"/>
          <w:sz w:val="28"/>
          <w:szCs w:val="28"/>
          <w:lang w:val="ru-RU"/>
        </w:rPr>
        <w:t>, педагогический совет</w:t>
      </w:r>
      <w:r w:rsidR="00110EEF" w:rsidRPr="001856C1">
        <w:rPr>
          <w:rFonts w:hAnsi="Times New Roman" w:cs="Times New Roman"/>
          <w:sz w:val="28"/>
          <w:szCs w:val="28"/>
          <w:lang w:val="ru-RU"/>
        </w:rPr>
        <w:t>, общешкольный родительский комитет, совет старшеклассников</w:t>
      </w:r>
      <w:r w:rsidRPr="001856C1">
        <w:rPr>
          <w:rFonts w:hAnsi="Times New Roman" w:cs="Times New Roman"/>
          <w:sz w:val="28"/>
          <w:szCs w:val="28"/>
          <w:lang w:val="ru-RU"/>
        </w:rPr>
        <w:t>;</w:t>
      </w:r>
    </w:p>
    <w:p w:rsidR="002F096D" w:rsidRPr="001856C1" w:rsidRDefault="0059365A" w:rsidP="00AD4D9D">
      <w:pPr>
        <w:numPr>
          <w:ilvl w:val="0"/>
          <w:numId w:val="1"/>
        </w:numPr>
        <w:spacing w:before="0" w:beforeAutospacing="0" w:after="0" w:afterAutospacing="0" w:line="300" w:lineRule="auto"/>
        <w:ind w:left="0" w:right="181" w:firstLine="357"/>
        <w:jc w:val="both"/>
        <w:rPr>
          <w:rFonts w:hAnsi="Times New Roman" w:cs="Times New Roman"/>
          <w:sz w:val="28"/>
          <w:szCs w:val="28"/>
          <w:lang w:val="ru-RU"/>
        </w:rPr>
      </w:pPr>
      <w:r w:rsidRPr="001856C1">
        <w:rPr>
          <w:rFonts w:hAnsi="Times New Roman" w:cs="Times New Roman"/>
          <w:sz w:val="28"/>
          <w:szCs w:val="28"/>
          <w:lang w:val="ru-RU"/>
        </w:rPr>
        <w:t>иные объединения</w:t>
      </w:r>
      <w:r w:rsidRPr="001856C1">
        <w:rPr>
          <w:rFonts w:hAnsi="Times New Roman" w:cs="Times New Roman"/>
          <w:sz w:val="28"/>
          <w:szCs w:val="28"/>
        </w:rPr>
        <w:t> </w:t>
      </w:r>
      <w:r w:rsidRPr="001856C1">
        <w:rPr>
          <w:rFonts w:hAnsi="Times New Roman" w:cs="Times New Roman"/>
          <w:sz w:val="28"/>
          <w:szCs w:val="28"/>
          <w:lang w:val="ru-RU"/>
        </w:rPr>
        <w:t xml:space="preserve">— методические объединения учителей </w:t>
      </w:r>
      <w:r w:rsidR="00110EEF" w:rsidRPr="001856C1">
        <w:rPr>
          <w:rFonts w:hAnsi="Times New Roman" w:cs="Times New Roman"/>
          <w:sz w:val="28"/>
          <w:szCs w:val="28"/>
          <w:lang w:val="ru-RU"/>
        </w:rPr>
        <w:t xml:space="preserve">начальных классов, учителей предметов </w:t>
      </w:r>
      <w:r w:rsidRPr="001856C1">
        <w:rPr>
          <w:rFonts w:hAnsi="Times New Roman" w:cs="Times New Roman"/>
          <w:sz w:val="28"/>
          <w:szCs w:val="28"/>
          <w:lang w:val="ru-RU"/>
        </w:rPr>
        <w:t>гуманитарного</w:t>
      </w:r>
      <w:r w:rsidR="00110EEF" w:rsidRPr="001856C1">
        <w:rPr>
          <w:rFonts w:hAnsi="Times New Roman" w:cs="Times New Roman"/>
          <w:sz w:val="28"/>
          <w:szCs w:val="28"/>
          <w:lang w:val="ru-RU"/>
        </w:rPr>
        <w:t>, эстетического</w:t>
      </w:r>
      <w:r w:rsidRPr="001856C1">
        <w:rPr>
          <w:rFonts w:hAnsi="Times New Roman" w:cs="Times New Roman"/>
          <w:sz w:val="28"/>
          <w:szCs w:val="28"/>
          <w:lang w:val="ru-RU"/>
        </w:rPr>
        <w:t xml:space="preserve"> и</w:t>
      </w:r>
      <w:r w:rsidRPr="001856C1">
        <w:rPr>
          <w:rFonts w:hAnsi="Times New Roman" w:cs="Times New Roman"/>
          <w:sz w:val="28"/>
          <w:szCs w:val="28"/>
        </w:rPr>
        <w:t> </w:t>
      </w:r>
      <w:proofErr w:type="gramStart"/>
      <w:r w:rsidRPr="001856C1">
        <w:rPr>
          <w:rFonts w:hAnsi="Times New Roman" w:cs="Times New Roman"/>
          <w:sz w:val="28"/>
          <w:szCs w:val="28"/>
          <w:lang w:val="ru-RU"/>
        </w:rPr>
        <w:t>естественно-научного</w:t>
      </w:r>
      <w:proofErr w:type="gramEnd"/>
      <w:r w:rsidRPr="001856C1">
        <w:rPr>
          <w:rFonts w:hAnsi="Times New Roman" w:cs="Times New Roman"/>
          <w:sz w:val="28"/>
          <w:szCs w:val="28"/>
          <w:lang w:val="ru-RU"/>
        </w:rPr>
        <w:t xml:space="preserve"> цикла, </w:t>
      </w:r>
      <w:r w:rsidR="00110EEF" w:rsidRPr="001856C1">
        <w:rPr>
          <w:rFonts w:hAnsi="Times New Roman" w:cs="Times New Roman"/>
          <w:sz w:val="28"/>
          <w:szCs w:val="28"/>
          <w:lang w:val="ru-RU"/>
        </w:rPr>
        <w:t xml:space="preserve">методическое объединение классных руководителей, </w:t>
      </w:r>
      <w:r w:rsidRPr="001856C1">
        <w:rPr>
          <w:rFonts w:hAnsi="Times New Roman" w:cs="Times New Roman"/>
          <w:sz w:val="28"/>
          <w:szCs w:val="28"/>
          <w:lang w:val="ru-RU"/>
        </w:rPr>
        <w:t>психолого-педагогический консилиум.</w:t>
      </w:r>
    </w:p>
    <w:p w:rsidR="002F096D" w:rsidRPr="001856C1" w:rsidRDefault="007F55E1" w:rsidP="00AD4D9D">
      <w:pPr>
        <w:spacing w:before="0" w:beforeAutospacing="0" w:after="0" w:afterAutospacing="0" w:line="300" w:lineRule="auto"/>
        <w:ind w:firstLine="720"/>
        <w:jc w:val="both"/>
        <w:rPr>
          <w:rFonts w:hAnsi="Times New Roman" w:cs="Times New Roman"/>
          <w:color w:val="000000"/>
          <w:sz w:val="28"/>
          <w:szCs w:val="28"/>
        </w:rPr>
      </w:pPr>
      <w:r w:rsidRPr="001856C1">
        <w:rPr>
          <w:rFonts w:hAnsi="Times New Roman" w:cs="Times New Roman"/>
          <w:color w:val="000000"/>
          <w:sz w:val="28"/>
          <w:szCs w:val="28"/>
          <w:lang w:val="ru-RU"/>
        </w:rPr>
        <w:t>Реализуемые образовательные программы</w:t>
      </w:r>
      <w:r w:rsidR="0059365A" w:rsidRPr="001856C1">
        <w:rPr>
          <w:rFonts w:hAnsi="Times New Roman" w:cs="Times New Roman"/>
          <w:color w:val="000000"/>
          <w:sz w:val="28"/>
          <w:szCs w:val="28"/>
        </w:rPr>
        <w:t>:</w:t>
      </w:r>
    </w:p>
    <w:p w:rsidR="002F096D" w:rsidRPr="001856C1" w:rsidRDefault="0059365A" w:rsidP="00AD4D9D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 w:line="300" w:lineRule="auto"/>
        <w:ind w:left="0" w:right="181" w:firstLine="35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856C1">
        <w:rPr>
          <w:rFonts w:hAnsi="Times New Roman" w:cs="Times New Roman"/>
          <w:color w:val="000000"/>
          <w:sz w:val="28"/>
          <w:szCs w:val="28"/>
          <w:lang w:val="ru-RU"/>
        </w:rPr>
        <w:t>основные образовательные программы начального общего, основного общего и</w:t>
      </w:r>
      <w:r w:rsidRPr="001856C1">
        <w:rPr>
          <w:rFonts w:hAnsi="Times New Roman" w:cs="Times New Roman"/>
          <w:color w:val="000000"/>
          <w:sz w:val="28"/>
          <w:szCs w:val="28"/>
        </w:rPr>
        <w:t> </w:t>
      </w:r>
      <w:r w:rsidRPr="001856C1">
        <w:rPr>
          <w:rFonts w:hAnsi="Times New Roman" w:cs="Times New Roman"/>
          <w:color w:val="000000"/>
          <w:sz w:val="28"/>
          <w:szCs w:val="28"/>
          <w:lang w:val="ru-RU"/>
        </w:rPr>
        <w:t>среднего общего образования;</w:t>
      </w:r>
    </w:p>
    <w:p w:rsidR="002A46E1" w:rsidRPr="001856C1" w:rsidRDefault="002A46E1" w:rsidP="00AD4D9D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 w:line="300" w:lineRule="auto"/>
        <w:ind w:left="0" w:right="181" w:firstLine="357"/>
        <w:jc w:val="both"/>
        <w:rPr>
          <w:rFonts w:hAnsi="Times New Roman" w:cs="Times New Roman"/>
          <w:sz w:val="28"/>
          <w:szCs w:val="28"/>
          <w:lang w:val="ru-RU"/>
        </w:rPr>
      </w:pPr>
      <w:r w:rsidRPr="001856C1">
        <w:rPr>
          <w:rFonts w:hAnsi="Times New Roman" w:cs="Times New Roman"/>
          <w:sz w:val="28"/>
          <w:szCs w:val="28"/>
          <w:lang w:val="ru-RU"/>
        </w:rPr>
        <w:t xml:space="preserve">адаптированные программы: </w:t>
      </w:r>
      <w:proofErr w:type="gramStart"/>
      <w:r w:rsidRPr="001856C1">
        <w:rPr>
          <w:rFonts w:hAnsi="Times New Roman" w:cs="Times New Roman"/>
          <w:sz w:val="28"/>
          <w:szCs w:val="28"/>
          <w:lang w:val="ru-RU"/>
        </w:rPr>
        <w:t>АООП НОО обучающихся с нарушением опорно-двигательного аппарата; АООП НОО обучающихся с задержкой психического развития; АООП НОО обучающихся с тяжелыми нарушениями речи; АОП для слабовидящих обучающихся; АОП ООО обучающихся с умственной отсталостью;</w:t>
      </w:r>
      <w:proofErr w:type="gramEnd"/>
    </w:p>
    <w:p w:rsidR="002F096D" w:rsidRPr="001856C1" w:rsidRDefault="0059365A" w:rsidP="00AD4D9D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 w:line="300" w:lineRule="auto"/>
        <w:ind w:left="0" w:right="181" w:firstLine="357"/>
        <w:jc w:val="both"/>
        <w:rPr>
          <w:rFonts w:hAnsi="Times New Roman" w:cs="Times New Roman"/>
          <w:sz w:val="28"/>
          <w:szCs w:val="28"/>
          <w:lang w:val="ru-RU"/>
        </w:rPr>
      </w:pPr>
      <w:r w:rsidRPr="001856C1">
        <w:rPr>
          <w:rFonts w:hAnsi="Times New Roman" w:cs="Times New Roman"/>
          <w:sz w:val="28"/>
          <w:szCs w:val="28"/>
          <w:lang w:val="ru-RU"/>
        </w:rPr>
        <w:t xml:space="preserve">программы дополнительного образования: </w:t>
      </w:r>
      <w:r w:rsidR="00110EEF" w:rsidRPr="001856C1">
        <w:rPr>
          <w:rFonts w:hAnsi="Times New Roman" w:cs="Times New Roman"/>
          <w:sz w:val="28"/>
          <w:szCs w:val="28"/>
          <w:lang w:val="ru-RU"/>
        </w:rPr>
        <w:t xml:space="preserve">курс </w:t>
      </w:r>
      <w:r w:rsidR="002A46E1" w:rsidRPr="001856C1">
        <w:rPr>
          <w:rFonts w:hAnsi="Times New Roman" w:cs="Times New Roman"/>
          <w:sz w:val="28"/>
          <w:szCs w:val="28"/>
          <w:lang w:val="ru-RU"/>
        </w:rPr>
        <w:t xml:space="preserve">«В мире мультимедиа», </w:t>
      </w:r>
      <w:r w:rsidR="00110EEF" w:rsidRPr="001856C1">
        <w:rPr>
          <w:rFonts w:hAnsi="Times New Roman" w:cs="Times New Roman"/>
          <w:sz w:val="28"/>
          <w:szCs w:val="28"/>
          <w:lang w:val="ru-RU"/>
        </w:rPr>
        <w:t>клуб «</w:t>
      </w:r>
      <w:r w:rsidR="002A46E1" w:rsidRPr="001856C1">
        <w:rPr>
          <w:rFonts w:hAnsi="Times New Roman" w:cs="Times New Roman"/>
          <w:sz w:val="28"/>
          <w:szCs w:val="28"/>
          <w:lang w:val="ru-RU"/>
        </w:rPr>
        <w:t>Лидер»</w:t>
      </w:r>
      <w:r w:rsidR="00110EEF" w:rsidRPr="001856C1">
        <w:rPr>
          <w:rFonts w:hAnsi="Times New Roman" w:cs="Times New Roman"/>
          <w:sz w:val="28"/>
          <w:szCs w:val="28"/>
          <w:lang w:val="ru-RU"/>
        </w:rPr>
        <w:t>, к</w:t>
      </w:r>
      <w:r w:rsidR="002A46E1" w:rsidRPr="001856C1">
        <w:rPr>
          <w:rFonts w:hAnsi="Times New Roman" w:cs="Times New Roman"/>
          <w:sz w:val="28"/>
          <w:szCs w:val="28"/>
          <w:lang w:val="ru-RU"/>
        </w:rPr>
        <w:t>луб по профориентации «Твой выбор»</w:t>
      </w:r>
      <w:r w:rsidR="00110EEF" w:rsidRPr="001856C1">
        <w:rPr>
          <w:rFonts w:hAnsi="Times New Roman" w:cs="Times New Roman"/>
          <w:sz w:val="28"/>
          <w:szCs w:val="28"/>
          <w:lang w:val="ru-RU"/>
        </w:rPr>
        <w:t>, к</w:t>
      </w:r>
      <w:r w:rsidR="002A46E1" w:rsidRPr="001856C1">
        <w:rPr>
          <w:rFonts w:hAnsi="Times New Roman" w:cs="Times New Roman"/>
          <w:sz w:val="28"/>
          <w:szCs w:val="28"/>
          <w:lang w:val="ru-RU"/>
        </w:rPr>
        <w:t>луб «Музейная педагогика»</w:t>
      </w:r>
      <w:proofErr w:type="gramStart"/>
      <w:r w:rsidR="00110EEF" w:rsidRPr="001856C1">
        <w:rPr>
          <w:rFonts w:hAnsi="Times New Roman" w:cs="Times New Roman"/>
          <w:sz w:val="28"/>
          <w:szCs w:val="28"/>
          <w:lang w:val="ru-RU"/>
        </w:rPr>
        <w:t>.</w:t>
      </w:r>
      <w:proofErr w:type="gramEnd"/>
      <w:r w:rsidR="00110EEF" w:rsidRPr="001856C1">
        <w:rPr>
          <w:rFonts w:hAnsi="Times New Roman" w:cs="Times New Roman"/>
          <w:sz w:val="28"/>
          <w:szCs w:val="28"/>
          <w:lang w:val="ru-RU"/>
        </w:rPr>
        <w:t xml:space="preserve"> </w:t>
      </w:r>
      <w:proofErr w:type="gramStart"/>
      <w:r w:rsidR="00110EEF" w:rsidRPr="001856C1">
        <w:rPr>
          <w:rFonts w:hAnsi="Times New Roman" w:cs="Times New Roman"/>
          <w:sz w:val="28"/>
          <w:szCs w:val="28"/>
          <w:lang w:val="ru-RU"/>
        </w:rPr>
        <w:t>к</w:t>
      </w:r>
      <w:proofErr w:type="gramEnd"/>
      <w:r w:rsidR="002A46E1" w:rsidRPr="001856C1">
        <w:rPr>
          <w:rFonts w:hAnsi="Times New Roman" w:cs="Times New Roman"/>
          <w:sz w:val="28"/>
          <w:szCs w:val="28"/>
          <w:lang w:val="ru-RU"/>
        </w:rPr>
        <w:t>луб помощи «Территория добра»</w:t>
      </w:r>
      <w:r w:rsidR="00110EEF" w:rsidRPr="001856C1">
        <w:rPr>
          <w:rFonts w:hAnsi="Times New Roman" w:cs="Times New Roman"/>
          <w:sz w:val="28"/>
          <w:szCs w:val="28"/>
          <w:lang w:val="ru-RU"/>
        </w:rPr>
        <w:t>, к</w:t>
      </w:r>
      <w:r w:rsidR="002A46E1" w:rsidRPr="001856C1">
        <w:rPr>
          <w:rFonts w:hAnsi="Times New Roman" w:cs="Times New Roman"/>
          <w:sz w:val="28"/>
          <w:szCs w:val="28"/>
          <w:lang w:val="ru-RU"/>
        </w:rPr>
        <w:t>луб волонтеров «Луч тепла»</w:t>
      </w:r>
      <w:r w:rsidR="00110EEF" w:rsidRPr="001856C1">
        <w:rPr>
          <w:rFonts w:hAnsi="Times New Roman" w:cs="Times New Roman"/>
          <w:sz w:val="28"/>
          <w:szCs w:val="28"/>
          <w:lang w:val="ru-RU"/>
        </w:rPr>
        <w:t>, к</w:t>
      </w:r>
      <w:r w:rsidR="002A46E1" w:rsidRPr="001856C1">
        <w:rPr>
          <w:rFonts w:hAnsi="Times New Roman" w:cs="Times New Roman"/>
          <w:sz w:val="28"/>
          <w:szCs w:val="28"/>
          <w:lang w:val="ru-RU"/>
        </w:rPr>
        <w:t>урс «Школьные СМИ»</w:t>
      </w:r>
      <w:r w:rsidR="00110EEF" w:rsidRPr="001856C1">
        <w:rPr>
          <w:rFonts w:hAnsi="Times New Roman" w:cs="Times New Roman"/>
          <w:sz w:val="28"/>
          <w:szCs w:val="28"/>
          <w:lang w:val="ru-RU"/>
        </w:rPr>
        <w:t>, м</w:t>
      </w:r>
      <w:r w:rsidR="002A46E1" w:rsidRPr="001856C1">
        <w:rPr>
          <w:rFonts w:hAnsi="Times New Roman" w:cs="Times New Roman"/>
          <w:sz w:val="28"/>
          <w:szCs w:val="28"/>
          <w:lang w:val="ru-RU"/>
        </w:rPr>
        <w:t>узыкально-литературная гостиная «ЛИК»</w:t>
      </w:r>
      <w:r w:rsidR="00110EEF" w:rsidRPr="001856C1">
        <w:rPr>
          <w:rFonts w:hAnsi="Times New Roman" w:cs="Times New Roman"/>
          <w:sz w:val="28"/>
          <w:szCs w:val="28"/>
          <w:lang w:val="ru-RU"/>
        </w:rPr>
        <w:t>, т</w:t>
      </w:r>
      <w:r w:rsidR="002A46E1" w:rsidRPr="001856C1">
        <w:rPr>
          <w:rFonts w:hAnsi="Times New Roman" w:cs="Times New Roman"/>
          <w:sz w:val="28"/>
          <w:szCs w:val="28"/>
          <w:lang w:val="ru-RU"/>
        </w:rPr>
        <w:t>еатральная студия «Алые паруса»</w:t>
      </w:r>
      <w:r w:rsidR="00110EEF" w:rsidRPr="001856C1">
        <w:rPr>
          <w:rFonts w:hAnsi="Times New Roman" w:cs="Times New Roman"/>
          <w:sz w:val="28"/>
          <w:szCs w:val="28"/>
          <w:lang w:val="ru-RU"/>
        </w:rPr>
        <w:t>, в</w:t>
      </w:r>
      <w:r w:rsidR="002A46E1" w:rsidRPr="001856C1">
        <w:rPr>
          <w:rFonts w:hAnsi="Times New Roman" w:cs="Times New Roman"/>
          <w:sz w:val="28"/>
          <w:szCs w:val="28"/>
          <w:lang w:val="ru-RU"/>
        </w:rPr>
        <w:t>окальная студия «Бусинки»</w:t>
      </w:r>
      <w:r w:rsidR="00110EEF" w:rsidRPr="001856C1">
        <w:rPr>
          <w:rFonts w:hAnsi="Times New Roman" w:cs="Times New Roman"/>
          <w:sz w:val="28"/>
          <w:szCs w:val="28"/>
          <w:lang w:val="ru-RU"/>
        </w:rPr>
        <w:t>, в</w:t>
      </w:r>
      <w:r w:rsidR="002A46E1" w:rsidRPr="001856C1">
        <w:rPr>
          <w:rFonts w:hAnsi="Times New Roman" w:cs="Times New Roman"/>
          <w:sz w:val="28"/>
          <w:szCs w:val="28"/>
          <w:lang w:val="ru-RU"/>
        </w:rPr>
        <w:t>окальная студия «Лучшие друзья»</w:t>
      </w:r>
      <w:r w:rsidR="00110EEF" w:rsidRPr="001856C1">
        <w:rPr>
          <w:rFonts w:hAnsi="Times New Roman" w:cs="Times New Roman"/>
          <w:sz w:val="28"/>
          <w:szCs w:val="28"/>
          <w:lang w:val="ru-RU"/>
        </w:rPr>
        <w:t>, в</w:t>
      </w:r>
      <w:r w:rsidR="002A46E1" w:rsidRPr="001856C1">
        <w:rPr>
          <w:rFonts w:hAnsi="Times New Roman" w:cs="Times New Roman"/>
          <w:sz w:val="28"/>
          <w:szCs w:val="28"/>
          <w:lang w:val="ru-RU"/>
        </w:rPr>
        <w:t>окальная студия «Октава +»</w:t>
      </w:r>
      <w:r w:rsidR="00110EEF" w:rsidRPr="001856C1">
        <w:rPr>
          <w:rFonts w:hAnsi="Times New Roman" w:cs="Times New Roman"/>
          <w:sz w:val="28"/>
          <w:szCs w:val="28"/>
          <w:lang w:val="ru-RU"/>
        </w:rPr>
        <w:t>, с</w:t>
      </w:r>
      <w:r w:rsidR="002A46E1" w:rsidRPr="001856C1">
        <w:rPr>
          <w:rFonts w:hAnsi="Times New Roman" w:cs="Times New Roman"/>
          <w:sz w:val="28"/>
          <w:szCs w:val="28"/>
          <w:lang w:val="ru-RU"/>
        </w:rPr>
        <w:t xml:space="preserve">тудия </w:t>
      </w:r>
      <w:r w:rsidR="007F55E1" w:rsidRPr="001856C1">
        <w:rPr>
          <w:rFonts w:hAnsi="Times New Roman" w:cs="Times New Roman"/>
          <w:sz w:val="28"/>
          <w:szCs w:val="28"/>
          <w:lang w:val="ru-RU"/>
        </w:rPr>
        <w:t>«Оч</w:t>
      </w:r>
      <w:r w:rsidR="002A46E1" w:rsidRPr="001856C1">
        <w:rPr>
          <w:rFonts w:hAnsi="Times New Roman" w:cs="Times New Roman"/>
          <w:sz w:val="28"/>
          <w:szCs w:val="28"/>
          <w:lang w:val="ru-RU"/>
        </w:rPr>
        <w:t>умелые ручки»</w:t>
      </w:r>
      <w:r w:rsidR="00110EEF" w:rsidRPr="001856C1">
        <w:rPr>
          <w:rFonts w:hAnsi="Times New Roman" w:cs="Times New Roman"/>
          <w:sz w:val="28"/>
          <w:szCs w:val="28"/>
          <w:lang w:val="ru-RU"/>
        </w:rPr>
        <w:t>, т</w:t>
      </w:r>
      <w:r w:rsidR="002A46E1" w:rsidRPr="001856C1">
        <w:rPr>
          <w:rFonts w:hAnsi="Times New Roman" w:cs="Times New Roman"/>
          <w:sz w:val="28"/>
          <w:szCs w:val="28"/>
          <w:lang w:val="ru-RU"/>
        </w:rPr>
        <w:t>уристско-краеведческий клуб</w:t>
      </w:r>
      <w:r w:rsidR="00110EEF" w:rsidRPr="001856C1">
        <w:rPr>
          <w:rFonts w:hAnsi="Times New Roman" w:cs="Times New Roman"/>
          <w:sz w:val="28"/>
          <w:szCs w:val="28"/>
          <w:lang w:val="ru-RU"/>
        </w:rPr>
        <w:t>, к</w:t>
      </w:r>
      <w:r w:rsidR="002A46E1" w:rsidRPr="001856C1">
        <w:rPr>
          <w:rFonts w:hAnsi="Times New Roman" w:cs="Times New Roman"/>
          <w:sz w:val="28"/>
          <w:szCs w:val="28"/>
          <w:lang w:val="ru-RU"/>
        </w:rPr>
        <w:t>урс «Научно и нескучно»</w:t>
      </w:r>
      <w:r w:rsidR="00110EEF" w:rsidRPr="001856C1">
        <w:rPr>
          <w:rFonts w:hAnsi="Times New Roman" w:cs="Times New Roman"/>
          <w:sz w:val="28"/>
          <w:szCs w:val="28"/>
          <w:lang w:val="ru-RU"/>
        </w:rPr>
        <w:t>, к</w:t>
      </w:r>
      <w:r w:rsidR="002A46E1" w:rsidRPr="001856C1">
        <w:rPr>
          <w:rFonts w:hAnsi="Times New Roman" w:cs="Times New Roman"/>
          <w:sz w:val="28"/>
          <w:szCs w:val="28"/>
          <w:lang w:val="ru-RU"/>
        </w:rPr>
        <w:t>урс «Шаг в науку»</w:t>
      </w:r>
      <w:r w:rsidR="00110EEF" w:rsidRPr="001856C1">
        <w:rPr>
          <w:rFonts w:hAnsi="Times New Roman" w:cs="Times New Roman"/>
          <w:sz w:val="28"/>
          <w:szCs w:val="28"/>
          <w:lang w:val="ru-RU"/>
        </w:rPr>
        <w:t>, м</w:t>
      </w:r>
      <w:r w:rsidR="002A46E1" w:rsidRPr="001856C1">
        <w:rPr>
          <w:rFonts w:hAnsi="Times New Roman" w:cs="Times New Roman"/>
          <w:sz w:val="28"/>
          <w:szCs w:val="28"/>
          <w:lang w:val="ru-RU"/>
        </w:rPr>
        <w:t>атематический клуб «Математика вокруг нас»</w:t>
      </w:r>
      <w:r w:rsidR="00110EEF" w:rsidRPr="001856C1">
        <w:rPr>
          <w:rFonts w:hAnsi="Times New Roman" w:cs="Times New Roman"/>
          <w:sz w:val="28"/>
          <w:szCs w:val="28"/>
          <w:lang w:val="ru-RU"/>
        </w:rPr>
        <w:t>, ф</w:t>
      </w:r>
      <w:r w:rsidR="002A46E1" w:rsidRPr="001856C1">
        <w:rPr>
          <w:rFonts w:hAnsi="Times New Roman" w:cs="Times New Roman"/>
          <w:sz w:val="28"/>
          <w:szCs w:val="28"/>
          <w:lang w:val="ru-RU"/>
        </w:rPr>
        <w:t>изкультурно-спортивное направление</w:t>
      </w:r>
      <w:r w:rsidR="00110EEF" w:rsidRPr="001856C1">
        <w:rPr>
          <w:rFonts w:hAnsi="Times New Roman" w:cs="Times New Roman"/>
          <w:sz w:val="28"/>
          <w:szCs w:val="28"/>
          <w:lang w:val="ru-RU"/>
        </w:rPr>
        <w:t>, с</w:t>
      </w:r>
      <w:r w:rsidR="002A46E1" w:rsidRPr="001856C1">
        <w:rPr>
          <w:rFonts w:hAnsi="Times New Roman" w:cs="Times New Roman"/>
          <w:sz w:val="28"/>
          <w:szCs w:val="28"/>
          <w:lang w:val="ru-RU"/>
        </w:rPr>
        <w:t>екция бадминтона</w:t>
      </w:r>
      <w:r w:rsidR="00110EEF" w:rsidRPr="001856C1">
        <w:rPr>
          <w:rFonts w:hAnsi="Times New Roman" w:cs="Times New Roman"/>
          <w:sz w:val="28"/>
          <w:szCs w:val="28"/>
          <w:lang w:val="ru-RU"/>
        </w:rPr>
        <w:t>, с</w:t>
      </w:r>
      <w:r w:rsidR="002A46E1" w:rsidRPr="001856C1">
        <w:rPr>
          <w:rFonts w:hAnsi="Times New Roman" w:cs="Times New Roman"/>
          <w:sz w:val="28"/>
          <w:szCs w:val="28"/>
          <w:lang w:val="ru-RU"/>
        </w:rPr>
        <w:t>екция волейбола</w:t>
      </w:r>
      <w:r w:rsidR="00110EEF" w:rsidRPr="001856C1">
        <w:rPr>
          <w:rFonts w:hAnsi="Times New Roman" w:cs="Times New Roman"/>
          <w:sz w:val="28"/>
          <w:szCs w:val="28"/>
          <w:lang w:val="ru-RU"/>
        </w:rPr>
        <w:t>, с</w:t>
      </w:r>
      <w:r w:rsidR="002A46E1" w:rsidRPr="001856C1">
        <w:rPr>
          <w:rFonts w:hAnsi="Times New Roman" w:cs="Times New Roman"/>
          <w:sz w:val="28"/>
          <w:szCs w:val="28"/>
          <w:lang w:val="ru-RU"/>
        </w:rPr>
        <w:t>екция настольного тенниса</w:t>
      </w:r>
      <w:r w:rsidR="00110EEF" w:rsidRPr="001856C1">
        <w:rPr>
          <w:rFonts w:hAnsi="Times New Roman" w:cs="Times New Roman"/>
          <w:sz w:val="28"/>
          <w:szCs w:val="28"/>
          <w:lang w:val="ru-RU"/>
        </w:rPr>
        <w:t>.</w:t>
      </w:r>
    </w:p>
    <w:p w:rsidR="0021708F" w:rsidRPr="001856C1" w:rsidRDefault="0021708F" w:rsidP="00AD4D9D">
      <w:pPr>
        <w:spacing w:before="0" w:beforeAutospacing="0" w:after="0" w:afterAutospacing="0" w:line="30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1708F" w:rsidRPr="001856C1" w:rsidRDefault="0059365A" w:rsidP="00AD4D9D">
      <w:pPr>
        <w:spacing w:before="0" w:beforeAutospacing="0" w:after="0" w:afterAutospacing="0" w:line="300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856C1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Материально-технические условия. </w:t>
      </w:r>
    </w:p>
    <w:p w:rsidR="002F096D" w:rsidRPr="001856C1" w:rsidRDefault="0059365A" w:rsidP="00AD4D9D">
      <w:pPr>
        <w:spacing w:before="0" w:beforeAutospacing="0" w:after="0" w:afterAutospacing="0" w:line="300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856C1">
        <w:rPr>
          <w:rFonts w:hAnsi="Times New Roman" w:cs="Times New Roman"/>
          <w:color w:val="000000"/>
          <w:sz w:val="28"/>
          <w:szCs w:val="28"/>
          <w:lang w:val="ru-RU"/>
        </w:rPr>
        <w:t>Для функционирования школы, в</w:t>
      </w:r>
      <w:r w:rsidRPr="001856C1">
        <w:rPr>
          <w:rFonts w:hAnsi="Times New Roman" w:cs="Times New Roman"/>
          <w:color w:val="000000"/>
          <w:sz w:val="28"/>
          <w:szCs w:val="28"/>
        </w:rPr>
        <w:t> </w:t>
      </w:r>
      <w:r w:rsidRPr="001856C1">
        <w:rPr>
          <w:rFonts w:hAnsi="Times New Roman" w:cs="Times New Roman"/>
          <w:color w:val="000000"/>
          <w:sz w:val="28"/>
          <w:szCs w:val="28"/>
          <w:lang w:val="ru-RU"/>
        </w:rPr>
        <w:t>том числе организации образовательного процесса</w:t>
      </w:r>
      <w:r w:rsidR="00BF44A1" w:rsidRPr="001856C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1856C1">
        <w:rPr>
          <w:rFonts w:hAnsi="Times New Roman" w:cs="Times New Roman"/>
          <w:color w:val="000000"/>
          <w:sz w:val="28"/>
          <w:szCs w:val="28"/>
          <w:lang w:val="ru-RU"/>
        </w:rPr>
        <w:t>имеются:</w:t>
      </w:r>
    </w:p>
    <w:p w:rsidR="002F096D" w:rsidRPr="001856C1" w:rsidRDefault="007F55E1" w:rsidP="00AD4D9D">
      <w:pPr>
        <w:numPr>
          <w:ilvl w:val="0"/>
          <w:numId w:val="3"/>
        </w:numPr>
        <w:spacing w:before="0" w:beforeAutospacing="0" w:after="0" w:afterAutospacing="0" w:line="300" w:lineRule="auto"/>
        <w:ind w:left="780" w:right="180"/>
        <w:contextualSpacing/>
        <w:jc w:val="both"/>
        <w:rPr>
          <w:rFonts w:hAnsi="Times New Roman" w:cs="Times New Roman"/>
          <w:sz w:val="28"/>
          <w:szCs w:val="28"/>
        </w:rPr>
      </w:pPr>
      <w:r w:rsidRPr="001856C1">
        <w:rPr>
          <w:rFonts w:hAnsi="Times New Roman" w:cs="Times New Roman"/>
          <w:sz w:val="28"/>
          <w:szCs w:val="28"/>
          <w:lang w:val="ru-RU"/>
        </w:rPr>
        <w:t>учебные кабинеты</w:t>
      </w:r>
      <w:r w:rsidR="0059365A" w:rsidRPr="001856C1">
        <w:rPr>
          <w:rFonts w:hAnsi="Times New Roman" w:cs="Times New Roman"/>
          <w:sz w:val="28"/>
          <w:szCs w:val="28"/>
        </w:rPr>
        <w:t> — 3</w:t>
      </w:r>
      <w:r w:rsidR="002A46E1" w:rsidRPr="001856C1">
        <w:rPr>
          <w:rFonts w:hAnsi="Times New Roman" w:cs="Times New Roman"/>
          <w:sz w:val="28"/>
          <w:szCs w:val="28"/>
          <w:lang w:val="ru-RU"/>
        </w:rPr>
        <w:t>6;</w:t>
      </w:r>
    </w:p>
    <w:p w:rsidR="002F096D" w:rsidRPr="001856C1" w:rsidRDefault="007F55E1" w:rsidP="00AD4D9D">
      <w:pPr>
        <w:numPr>
          <w:ilvl w:val="0"/>
          <w:numId w:val="3"/>
        </w:numPr>
        <w:spacing w:before="0" w:beforeAutospacing="0" w:after="0" w:afterAutospacing="0" w:line="300" w:lineRule="auto"/>
        <w:ind w:left="780" w:right="180"/>
        <w:contextualSpacing/>
        <w:jc w:val="both"/>
        <w:rPr>
          <w:rFonts w:hAnsi="Times New Roman" w:cs="Times New Roman"/>
          <w:sz w:val="28"/>
          <w:szCs w:val="28"/>
        </w:rPr>
      </w:pPr>
      <w:r w:rsidRPr="001856C1">
        <w:rPr>
          <w:rFonts w:hAnsi="Times New Roman" w:cs="Times New Roman"/>
          <w:sz w:val="28"/>
          <w:szCs w:val="28"/>
          <w:lang w:val="ru-RU"/>
        </w:rPr>
        <w:t>компьютерный класс</w:t>
      </w:r>
      <w:r w:rsidR="002A46E1" w:rsidRPr="001856C1">
        <w:rPr>
          <w:rFonts w:hAnsi="Times New Roman" w:cs="Times New Roman"/>
          <w:sz w:val="28"/>
          <w:szCs w:val="28"/>
          <w:lang w:val="ru-RU"/>
        </w:rPr>
        <w:t xml:space="preserve"> - 1;</w:t>
      </w:r>
    </w:p>
    <w:p w:rsidR="002F096D" w:rsidRPr="001856C1" w:rsidRDefault="007F55E1" w:rsidP="00AD4D9D">
      <w:pPr>
        <w:numPr>
          <w:ilvl w:val="0"/>
          <w:numId w:val="3"/>
        </w:numPr>
        <w:spacing w:before="0" w:beforeAutospacing="0" w:after="0" w:afterAutospacing="0" w:line="300" w:lineRule="auto"/>
        <w:ind w:left="780" w:right="180"/>
        <w:contextualSpacing/>
        <w:jc w:val="both"/>
        <w:rPr>
          <w:rFonts w:hAnsi="Times New Roman" w:cs="Times New Roman"/>
          <w:sz w:val="28"/>
          <w:szCs w:val="28"/>
        </w:rPr>
      </w:pPr>
      <w:r w:rsidRPr="001856C1">
        <w:rPr>
          <w:rFonts w:hAnsi="Times New Roman" w:cs="Times New Roman"/>
          <w:sz w:val="28"/>
          <w:szCs w:val="28"/>
          <w:lang w:val="ru-RU"/>
        </w:rPr>
        <w:t>спортивный зал</w:t>
      </w:r>
      <w:r w:rsidR="002A46E1" w:rsidRPr="001856C1">
        <w:rPr>
          <w:rFonts w:hAnsi="Times New Roman" w:cs="Times New Roman"/>
          <w:sz w:val="28"/>
          <w:szCs w:val="28"/>
          <w:lang w:val="ru-RU"/>
        </w:rPr>
        <w:t xml:space="preserve"> - 2</w:t>
      </w:r>
      <w:r w:rsidR="0059365A" w:rsidRPr="001856C1">
        <w:rPr>
          <w:rFonts w:hAnsi="Times New Roman" w:cs="Times New Roman"/>
          <w:sz w:val="28"/>
          <w:szCs w:val="28"/>
        </w:rPr>
        <w:t>;</w:t>
      </w:r>
    </w:p>
    <w:p w:rsidR="002F096D" w:rsidRPr="001856C1" w:rsidRDefault="007F55E1" w:rsidP="00AD4D9D">
      <w:pPr>
        <w:numPr>
          <w:ilvl w:val="0"/>
          <w:numId w:val="3"/>
        </w:numPr>
        <w:spacing w:before="0" w:beforeAutospacing="0" w:after="0" w:afterAutospacing="0" w:line="300" w:lineRule="auto"/>
        <w:ind w:left="780" w:right="180"/>
        <w:contextualSpacing/>
        <w:jc w:val="both"/>
        <w:rPr>
          <w:rFonts w:hAnsi="Times New Roman" w:cs="Times New Roman"/>
          <w:sz w:val="28"/>
          <w:szCs w:val="28"/>
        </w:rPr>
      </w:pPr>
      <w:r w:rsidRPr="001856C1">
        <w:rPr>
          <w:rFonts w:hAnsi="Times New Roman" w:cs="Times New Roman"/>
          <w:sz w:val="28"/>
          <w:szCs w:val="28"/>
          <w:lang w:val="ru-RU"/>
        </w:rPr>
        <w:t>актовый зал</w:t>
      </w:r>
      <w:r w:rsidR="0059365A" w:rsidRPr="001856C1">
        <w:rPr>
          <w:rFonts w:hAnsi="Times New Roman" w:cs="Times New Roman"/>
          <w:sz w:val="28"/>
          <w:szCs w:val="28"/>
        </w:rPr>
        <w:t>;</w:t>
      </w:r>
    </w:p>
    <w:p w:rsidR="002A46E1" w:rsidRPr="001856C1" w:rsidRDefault="002A46E1" w:rsidP="00AD4D9D">
      <w:pPr>
        <w:numPr>
          <w:ilvl w:val="0"/>
          <w:numId w:val="3"/>
        </w:numPr>
        <w:spacing w:before="0" w:beforeAutospacing="0" w:after="0" w:afterAutospacing="0" w:line="300" w:lineRule="auto"/>
        <w:ind w:left="780" w:right="180"/>
        <w:contextualSpacing/>
        <w:jc w:val="both"/>
        <w:rPr>
          <w:rFonts w:hAnsi="Times New Roman" w:cs="Times New Roman"/>
          <w:sz w:val="28"/>
          <w:szCs w:val="28"/>
        </w:rPr>
      </w:pPr>
      <w:r w:rsidRPr="001856C1">
        <w:rPr>
          <w:rFonts w:hAnsi="Times New Roman" w:cs="Times New Roman"/>
          <w:sz w:val="28"/>
          <w:szCs w:val="28"/>
          <w:lang w:val="ru-RU"/>
        </w:rPr>
        <w:t>лекционный зал;</w:t>
      </w:r>
    </w:p>
    <w:p w:rsidR="002F096D" w:rsidRPr="001856C1" w:rsidRDefault="0059365A" w:rsidP="00AD4D9D">
      <w:pPr>
        <w:numPr>
          <w:ilvl w:val="0"/>
          <w:numId w:val="3"/>
        </w:numPr>
        <w:spacing w:before="0" w:beforeAutospacing="0" w:after="0" w:afterAutospacing="0" w:line="300" w:lineRule="auto"/>
        <w:ind w:left="780" w:right="18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1856C1">
        <w:rPr>
          <w:rFonts w:hAnsi="Times New Roman" w:cs="Times New Roman"/>
          <w:sz w:val="28"/>
          <w:szCs w:val="28"/>
          <w:lang w:val="ru-RU"/>
        </w:rPr>
        <w:t>библиотека;</w:t>
      </w:r>
    </w:p>
    <w:p w:rsidR="002F096D" w:rsidRPr="001856C1" w:rsidRDefault="007F55E1" w:rsidP="00AD4D9D">
      <w:pPr>
        <w:numPr>
          <w:ilvl w:val="0"/>
          <w:numId w:val="3"/>
        </w:numPr>
        <w:spacing w:before="0" w:beforeAutospacing="0" w:after="0" w:afterAutospacing="0" w:line="300" w:lineRule="auto"/>
        <w:ind w:left="780" w:right="180"/>
        <w:contextualSpacing/>
        <w:jc w:val="both"/>
        <w:rPr>
          <w:rFonts w:hAnsi="Times New Roman" w:cs="Times New Roman"/>
          <w:sz w:val="28"/>
          <w:szCs w:val="28"/>
        </w:rPr>
      </w:pPr>
      <w:r w:rsidRPr="001856C1">
        <w:rPr>
          <w:rFonts w:hAnsi="Times New Roman" w:cs="Times New Roman"/>
          <w:sz w:val="28"/>
          <w:szCs w:val="28"/>
          <w:lang w:val="ru-RU"/>
        </w:rPr>
        <w:t>столовая на 130 посадочных мест</w:t>
      </w:r>
      <w:r w:rsidR="0059365A" w:rsidRPr="001856C1">
        <w:rPr>
          <w:rFonts w:hAnsi="Times New Roman" w:cs="Times New Roman"/>
          <w:sz w:val="28"/>
          <w:szCs w:val="28"/>
        </w:rPr>
        <w:t>;</w:t>
      </w:r>
    </w:p>
    <w:p w:rsidR="002F096D" w:rsidRPr="001856C1" w:rsidRDefault="007F55E1" w:rsidP="00AD4D9D">
      <w:pPr>
        <w:numPr>
          <w:ilvl w:val="0"/>
          <w:numId w:val="3"/>
        </w:numPr>
        <w:spacing w:before="0" w:beforeAutospacing="0" w:after="0" w:afterAutospacing="0" w:line="300" w:lineRule="auto"/>
        <w:ind w:left="780" w:right="180"/>
        <w:contextualSpacing/>
        <w:jc w:val="both"/>
        <w:rPr>
          <w:rFonts w:hAnsi="Times New Roman" w:cs="Times New Roman"/>
          <w:sz w:val="28"/>
          <w:szCs w:val="28"/>
        </w:rPr>
      </w:pPr>
      <w:r w:rsidRPr="001856C1">
        <w:rPr>
          <w:rFonts w:hAnsi="Times New Roman" w:cs="Times New Roman"/>
          <w:sz w:val="28"/>
          <w:szCs w:val="28"/>
          <w:lang w:val="ru-RU"/>
        </w:rPr>
        <w:t>медицинский кабинет</w:t>
      </w:r>
      <w:r w:rsidR="0059365A" w:rsidRPr="001856C1">
        <w:rPr>
          <w:rFonts w:hAnsi="Times New Roman" w:cs="Times New Roman"/>
          <w:sz w:val="28"/>
          <w:szCs w:val="28"/>
        </w:rPr>
        <w:t>;</w:t>
      </w:r>
    </w:p>
    <w:p w:rsidR="002F096D" w:rsidRPr="001856C1" w:rsidRDefault="0059365A" w:rsidP="00AD4D9D">
      <w:pPr>
        <w:numPr>
          <w:ilvl w:val="0"/>
          <w:numId w:val="3"/>
        </w:numPr>
        <w:spacing w:before="0" w:beforeAutospacing="0" w:after="0" w:afterAutospacing="0" w:line="300" w:lineRule="auto"/>
        <w:ind w:left="780" w:right="18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1856C1">
        <w:rPr>
          <w:rFonts w:hAnsi="Times New Roman" w:cs="Times New Roman"/>
          <w:sz w:val="28"/>
          <w:szCs w:val="28"/>
          <w:lang w:val="ru-RU"/>
        </w:rPr>
        <w:t>кабинет психолога</w:t>
      </w:r>
      <w:r w:rsidR="002A46E1" w:rsidRPr="001856C1">
        <w:rPr>
          <w:rFonts w:hAnsi="Times New Roman" w:cs="Times New Roman"/>
          <w:sz w:val="28"/>
          <w:szCs w:val="28"/>
          <w:lang w:val="ru-RU"/>
        </w:rPr>
        <w:t xml:space="preserve"> - 2</w:t>
      </w:r>
      <w:r w:rsidRPr="001856C1">
        <w:rPr>
          <w:rFonts w:hAnsi="Times New Roman" w:cs="Times New Roman"/>
          <w:sz w:val="28"/>
          <w:szCs w:val="28"/>
          <w:lang w:val="ru-RU"/>
        </w:rPr>
        <w:t>;</w:t>
      </w:r>
    </w:p>
    <w:p w:rsidR="0021708F" w:rsidRPr="001856C1" w:rsidRDefault="0021708F" w:rsidP="00AD4D9D">
      <w:pPr>
        <w:numPr>
          <w:ilvl w:val="0"/>
          <w:numId w:val="3"/>
        </w:numPr>
        <w:spacing w:before="0" w:beforeAutospacing="0" w:after="0" w:afterAutospacing="0" w:line="300" w:lineRule="auto"/>
        <w:ind w:left="780" w:right="180"/>
        <w:contextualSpacing/>
        <w:jc w:val="both"/>
        <w:rPr>
          <w:rFonts w:hAnsi="Times New Roman" w:cs="Times New Roman"/>
          <w:sz w:val="28"/>
          <w:szCs w:val="28"/>
        </w:rPr>
      </w:pPr>
      <w:r w:rsidRPr="001856C1">
        <w:rPr>
          <w:rFonts w:hAnsi="Times New Roman" w:cs="Times New Roman"/>
          <w:sz w:val="28"/>
          <w:szCs w:val="28"/>
          <w:lang w:val="ru-RU"/>
        </w:rPr>
        <w:t>кабинет учителя-логопеда;</w:t>
      </w:r>
    </w:p>
    <w:p w:rsidR="0021708F" w:rsidRPr="001856C1" w:rsidRDefault="0021708F" w:rsidP="00AD4D9D">
      <w:pPr>
        <w:numPr>
          <w:ilvl w:val="0"/>
          <w:numId w:val="3"/>
        </w:numPr>
        <w:spacing w:before="0" w:beforeAutospacing="0" w:after="0" w:afterAutospacing="0" w:line="300" w:lineRule="auto"/>
        <w:ind w:left="780" w:right="18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1856C1">
        <w:rPr>
          <w:rFonts w:hAnsi="Times New Roman" w:cs="Times New Roman"/>
          <w:sz w:val="28"/>
          <w:szCs w:val="28"/>
          <w:lang w:val="ru-RU"/>
        </w:rPr>
        <w:t>кабинет учителя-дефектолога</w:t>
      </w:r>
      <w:r w:rsidR="002A46E1" w:rsidRPr="001856C1">
        <w:rPr>
          <w:rFonts w:hAnsi="Times New Roman" w:cs="Times New Roman"/>
          <w:sz w:val="28"/>
          <w:szCs w:val="28"/>
          <w:lang w:val="ru-RU"/>
        </w:rPr>
        <w:t>.</w:t>
      </w:r>
    </w:p>
    <w:p w:rsidR="002F096D" w:rsidRPr="001856C1" w:rsidRDefault="0059365A" w:rsidP="00AD4D9D">
      <w:pPr>
        <w:spacing w:before="0" w:beforeAutospacing="0" w:after="0" w:afterAutospacing="0" w:line="300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856C1">
        <w:rPr>
          <w:rFonts w:hAnsi="Times New Roman" w:cs="Times New Roman"/>
          <w:color w:val="000000"/>
          <w:sz w:val="28"/>
          <w:szCs w:val="28"/>
          <w:lang w:val="ru-RU"/>
        </w:rPr>
        <w:t xml:space="preserve">Информационно-образовательная среда представлена </w:t>
      </w:r>
      <w:proofErr w:type="spellStart"/>
      <w:r w:rsidRPr="001856C1">
        <w:rPr>
          <w:rFonts w:hAnsi="Times New Roman" w:cs="Times New Roman"/>
          <w:color w:val="000000"/>
          <w:sz w:val="28"/>
          <w:szCs w:val="28"/>
          <w:lang w:val="ru-RU"/>
        </w:rPr>
        <w:t>медиатекой</w:t>
      </w:r>
      <w:proofErr w:type="spellEnd"/>
      <w:r w:rsidR="002A46E1" w:rsidRPr="001856C1"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  <w:r w:rsidRPr="001856C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1856C1">
        <w:rPr>
          <w:rFonts w:hAnsi="Times New Roman" w:cs="Times New Roman"/>
          <w:color w:val="000000"/>
          <w:sz w:val="28"/>
          <w:szCs w:val="28"/>
        </w:rPr>
        <w:t> </w:t>
      </w:r>
      <w:r w:rsidRPr="001856C1">
        <w:rPr>
          <w:rFonts w:hAnsi="Times New Roman" w:cs="Times New Roman"/>
          <w:color w:val="000000"/>
          <w:sz w:val="28"/>
          <w:szCs w:val="28"/>
          <w:lang w:val="ru-RU"/>
        </w:rPr>
        <w:t>ресурсами ФГИС «Моя школа».</w:t>
      </w:r>
    </w:p>
    <w:p w:rsidR="0021708F" w:rsidRPr="001856C1" w:rsidRDefault="0021708F" w:rsidP="00AD4D9D">
      <w:pPr>
        <w:spacing w:before="0" w:beforeAutospacing="0" w:after="0" w:afterAutospacing="0" w:line="300" w:lineRule="auto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6174F" w:rsidRPr="001856C1" w:rsidRDefault="0059365A" w:rsidP="00AD4D9D">
      <w:pPr>
        <w:spacing w:before="0" w:beforeAutospacing="0" w:after="0" w:afterAutospacing="0" w:line="300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856C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Сведения о</w:t>
      </w:r>
      <w:r w:rsidRPr="001856C1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1856C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режиме деятельности.</w:t>
      </w:r>
      <w:r w:rsidRPr="001856C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2F096D" w:rsidRPr="001856C1" w:rsidRDefault="0059365A" w:rsidP="00AD4D9D">
      <w:pPr>
        <w:spacing w:before="0" w:beforeAutospacing="0" w:after="0" w:afterAutospacing="0" w:line="300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856C1">
        <w:rPr>
          <w:rFonts w:hAnsi="Times New Roman" w:cs="Times New Roman"/>
          <w:color w:val="000000"/>
          <w:sz w:val="28"/>
          <w:szCs w:val="28"/>
          <w:lang w:val="ru-RU"/>
        </w:rPr>
        <w:t>Учебные занятия проводятся в</w:t>
      </w:r>
      <w:r w:rsidRPr="001856C1">
        <w:rPr>
          <w:rFonts w:hAnsi="Times New Roman" w:cs="Times New Roman"/>
          <w:color w:val="000000"/>
          <w:sz w:val="28"/>
          <w:szCs w:val="28"/>
        </w:rPr>
        <w:t> </w:t>
      </w:r>
      <w:r w:rsidRPr="001856C1">
        <w:rPr>
          <w:rFonts w:hAnsi="Times New Roman" w:cs="Times New Roman"/>
          <w:color w:val="000000"/>
          <w:sz w:val="28"/>
          <w:szCs w:val="28"/>
          <w:lang w:val="ru-RU"/>
        </w:rPr>
        <w:t>две смены. Режим работы школы: пятидневная учебная неделя. Обеспечена занятость учащихся по</w:t>
      </w:r>
      <w:r w:rsidRPr="001856C1">
        <w:rPr>
          <w:rFonts w:hAnsi="Times New Roman" w:cs="Times New Roman"/>
          <w:color w:val="000000"/>
          <w:sz w:val="28"/>
          <w:szCs w:val="28"/>
        </w:rPr>
        <w:t> </w:t>
      </w:r>
      <w:r w:rsidRPr="001856C1">
        <w:rPr>
          <w:rFonts w:hAnsi="Times New Roman" w:cs="Times New Roman"/>
          <w:color w:val="000000"/>
          <w:sz w:val="28"/>
          <w:szCs w:val="28"/>
          <w:lang w:val="ru-RU"/>
        </w:rPr>
        <w:t>интересам во</w:t>
      </w:r>
      <w:r w:rsidRPr="001856C1">
        <w:rPr>
          <w:rFonts w:hAnsi="Times New Roman" w:cs="Times New Roman"/>
          <w:color w:val="000000"/>
          <w:sz w:val="28"/>
          <w:szCs w:val="28"/>
        </w:rPr>
        <w:t> </w:t>
      </w:r>
      <w:r w:rsidRPr="001856C1">
        <w:rPr>
          <w:rFonts w:hAnsi="Times New Roman" w:cs="Times New Roman"/>
          <w:color w:val="000000"/>
          <w:sz w:val="28"/>
          <w:szCs w:val="28"/>
          <w:lang w:val="ru-RU"/>
        </w:rPr>
        <w:t>второй половине дня и</w:t>
      </w:r>
      <w:r w:rsidRPr="001856C1">
        <w:rPr>
          <w:rFonts w:hAnsi="Times New Roman" w:cs="Times New Roman"/>
          <w:color w:val="000000"/>
          <w:sz w:val="28"/>
          <w:szCs w:val="28"/>
        </w:rPr>
        <w:t> </w:t>
      </w:r>
      <w:r w:rsidRPr="001856C1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1856C1">
        <w:rPr>
          <w:rFonts w:hAnsi="Times New Roman" w:cs="Times New Roman"/>
          <w:color w:val="000000"/>
          <w:sz w:val="28"/>
          <w:szCs w:val="28"/>
        </w:rPr>
        <w:t> </w:t>
      </w:r>
      <w:r w:rsidRPr="001856C1">
        <w:rPr>
          <w:rFonts w:hAnsi="Times New Roman" w:cs="Times New Roman"/>
          <w:color w:val="000000"/>
          <w:sz w:val="28"/>
          <w:szCs w:val="28"/>
          <w:lang w:val="ru-RU"/>
        </w:rPr>
        <w:t>субботу в</w:t>
      </w:r>
      <w:r w:rsidRPr="001856C1">
        <w:rPr>
          <w:rFonts w:hAnsi="Times New Roman" w:cs="Times New Roman"/>
          <w:color w:val="000000"/>
          <w:sz w:val="28"/>
          <w:szCs w:val="28"/>
        </w:rPr>
        <w:t> </w:t>
      </w:r>
      <w:r w:rsidRPr="001856C1">
        <w:rPr>
          <w:rFonts w:hAnsi="Times New Roman" w:cs="Times New Roman"/>
          <w:color w:val="000000"/>
          <w:sz w:val="28"/>
          <w:szCs w:val="28"/>
          <w:lang w:val="ru-RU"/>
        </w:rPr>
        <w:t>рамках дополнительного образования и</w:t>
      </w:r>
      <w:r w:rsidRPr="001856C1">
        <w:rPr>
          <w:rFonts w:hAnsi="Times New Roman" w:cs="Times New Roman"/>
          <w:color w:val="000000"/>
          <w:sz w:val="28"/>
          <w:szCs w:val="28"/>
        </w:rPr>
        <w:t> </w:t>
      </w:r>
      <w:r w:rsidRPr="001856C1">
        <w:rPr>
          <w:rFonts w:hAnsi="Times New Roman" w:cs="Times New Roman"/>
          <w:color w:val="000000"/>
          <w:sz w:val="28"/>
          <w:szCs w:val="28"/>
          <w:lang w:val="ru-RU"/>
        </w:rPr>
        <w:t>курсов внеурочной деятельности.</w:t>
      </w:r>
    </w:p>
    <w:p w:rsidR="002F096D" w:rsidRPr="001856C1" w:rsidRDefault="0076174F" w:rsidP="00AD4D9D">
      <w:pPr>
        <w:spacing w:before="0" w:beforeAutospacing="0" w:after="0" w:afterAutospacing="0" w:line="300" w:lineRule="auto"/>
        <w:ind w:firstLine="720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1856C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Сведения  о педагогических работниках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40"/>
        <w:gridCol w:w="1011"/>
        <w:gridCol w:w="1335"/>
        <w:gridCol w:w="1573"/>
        <w:gridCol w:w="1309"/>
        <w:gridCol w:w="1667"/>
        <w:gridCol w:w="1571"/>
      </w:tblGrid>
      <w:tr w:rsidR="0076174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Default="0059365A" w:rsidP="00AD4D9D">
            <w:pPr>
              <w:spacing w:before="0" w:beforeAutospacing="0" w:after="0" w:afterAutospacing="0" w:line="300" w:lineRule="auto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Default="0059365A" w:rsidP="00AD4D9D">
            <w:pPr>
              <w:spacing w:before="0" w:beforeAutospacing="0" w:after="0" w:afterAutospacing="0" w:line="300" w:lineRule="auto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76174F" w:rsidTr="007F55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Default="002F096D" w:rsidP="00AD4D9D">
            <w:pPr>
              <w:spacing w:before="0" w:beforeAutospacing="0" w:after="0" w:afterAutospacing="0" w:line="300" w:lineRule="auto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Default="0059365A" w:rsidP="00AD4D9D">
            <w:pPr>
              <w:spacing w:before="0" w:beforeAutospacing="0" w:after="0" w:afterAutospacing="0" w:line="300" w:lineRule="auto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Default="0059365A" w:rsidP="00AD4D9D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proofErr w:type="spellStart"/>
            <w:r w:rsidR="00761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едагог</w:t>
            </w:r>
            <w:proofErr w:type="spellEnd"/>
            <w:r w:rsidR="00761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сихолог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Pr="0076174F" w:rsidRDefault="0076174F" w:rsidP="00AD4D9D">
            <w:pPr>
              <w:spacing w:before="0" w:beforeAutospacing="0" w:after="0" w:afterAutospacing="0" w:line="300" w:lineRule="auto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Учитель-дефектолог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Default="0076174F" w:rsidP="00AD4D9D">
            <w:pPr>
              <w:spacing w:before="0" w:beforeAutospacing="0" w:after="0" w:afterAutospacing="0" w:line="300" w:lineRule="auto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Учитель-логопед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Pr="0076174F" w:rsidRDefault="0076174F" w:rsidP="00AD4D9D">
            <w:pPr>
              <w:spacing w:before="0" w:beforeAutospacing="0" w:after="0" w:afterAutospacing="0" w:line="300" w:lineRule="auto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Pr="0076174F" w:rsidRDefault="0076174F" w:rsidP="00AD4D9D">
            <w:pPr>
              <w:spacing w:before="0" w:beforeAutospacing="0" w:after="0" w:afterAutospacing="0" w:line="300" w:lineRule="auto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Библиотекарь</w:t>
            </w:r>
          </w:p>
        </w:tc>
      </w:tr>
      <w:tr w:rsidR="0076174F" w:rsidTr="007F55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Pr="00E17E9E" w:rsidRDefault="00E17E9E" w:rsidP="00AD4D9D">
            <w:pPr>
              <w:spacing w:before="0" w:beforeAutospacing="0" w:after="0" w:afterAutospacing="0" w:line="300" w:lineRule="auto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2457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Pr="0076174F" w:rsidRDefault="0076174F" w:rsidP="00AD4D9D">
            <w:pPr>
              <w:spacing w:before="0" w:beforeAutospacing="0" w:after="0" w:afterAutospacing="0" w:line="300" w:lineRule="auto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Pr="0076174F" w:rsidRDefault="0076174F" w:rsidP="00AD4D9D">
            <w:pPr>
              <w:spacing w:before="0" w:beforeAutospacing="0" w:after="0" w:afterAutospacing="0" w:line="300" w:lineRule="auto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Default="0059365A" w:rsidP="00AD4D9D">
            <w:pPr>
              <w:spacing w:before="0" w:beforeAutospacing="0" w:after="0" w:afterAutospacing="0" w:line="300" w:lineRule="auto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Pr="0076174F" w:rsidRDefault="0076174F" w:rsidP="00AD4D9D">
            <w:pPr>
              <w:spacing w:before="0" w:beforeAutospacing="0" w:after="0" w:afterAutospacing="0" w:line="300" w:lineRule="auto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Default="0059365A" w:rsidP="00AD4D9D">
            <w:pPr>
              <w:spacing w:before="0" w:beforeAutospacing="0" w:after="0" w:afterAutospacing="0" w:line="300" w:lineRule="auto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Pr="0076174F" w:rsidRDefault="0076174F" w:rsidP="00AD4D9D">
            <w:pPr>
              <w:spacing w:before="0" w:beforeAutospacing="0" w:after="0" w:afterAutospacing="0" w:line="300" w:lineRule="auto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76174F" w:rsidRDefault="0076174F" w:rsidP="00AD4D9D">
      <w:pPr>
        <w:spacing w:before="0" w:beforeAutospacing="0" w:after="0" w:afterAutospacing="0" w:line="30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F096D" w:rsidRPr="001856C1" w:rsidRDefault="0059365A" w:rsidP="00AD4D9D">
      <w:pPr>
        <w:spacing w:before="0" w:beforeAutospacing="0" w:after="0" w:afterAutospacing="0" w:line="300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856C1">
        <w:rPr>
          <w:rFonts w:hAnsi="Times New Roman" w:cs="Times New Roman"/>
          <w:color w:val="000000"/>
          <w:sz w:val="28"/>
          <w:szCs w:val="28"/>
          <w:lang w:val="ru-RU"/>
        </w:rPr>
        <w:t>Количество работников, имеющих ученую степень, звание, ведомственные награды и</w:t>
      </w:r>
      <w:r w:rsidRPr="001856C1">
        <w:rPr>
          <w:rFonts w:hAnsi="Times New Roman" w:cs="Times New Roman"/>
          <w:color w:val="000000"/>
          <w:sz w:val="28"/>
          <w:szCs w:val="28"/>
        </w:rPr>
        <w:t> </w:t>
      </w:r>
      <w:r w:rsidRPr="001856C1">
        <w:rPr>
          <w:rFonts w:hAnsi="Times New Roman" w:cs="Times New Roman"/>
          <w:color w:val="000000"/>
          <w:sz w:val="28"/>
          <w:szCs w:val="28"/>
          <w:lang w:val="ru-RU"/>
        </w:rPr>
        <w:t>т.</w:t>
      </w:r>
      <w:r w:rsidRPr="001856C1">
        <w:rPr>
          <w:rFonts w:hAnsi="Times New Roman" w:cs="Times New Roman"/>
          <w:color w:val="000000"/>
          <w:sz w:val="28"/>
          <w:szCs w:val="28"/>
        </w:rPr>
        <w:t> </w:t>
      </w:r>
      <w:r w:rsidRPr="001856C1">
        <w:rPr>
          <w:rFonts w:hAnsi="Times New Roman" w:cs="Times New Roman"/>
          <w:color w:val="000000"/>
          <w:sz w:val="28"/>
          <w:szCs w:val="28"/>
          <w:lang w:val="ru-RU"/>
        </w:rPr>
        <w:t>д.:</w:t>
      </w:r>
    </w:p>
    <w:p w:rsidR="002F096D" w:rsidRPr="001856C1" w:rsidRDefault="001856C1" w:rsidP="00AD4D9D">
      <w:pPr>
        <w:numPr>
          <w:ilvl w:val="0"/>
          <w:numId w:val="4"/>
        </w:numPr>
        <w:spacing w:before="0" w:beforeAutospacing="0" w:after="0" w:afterAutospacing="0" w:line="300" w:lineRule="auto"/>
        <w:ind w:left="780" w:right="180" w:hanging="71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gramStart"/>
      <w:r>
        <w:rPr>
          <w:rFonts w:hAnsi="Times New Roman" w:cs="Times New Roman"/>
          <w:color w:val="000000"/>
          <w:sz w:val="28"/>
          <w:szCs w:val="28"/>
          <w:lang w:val="ru-RU"/>
        </w:rPr>
        <w:t>имеющие</w:t>
      </w:r>
      <w:proofErr w:type="gram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ученую степень </w:t>
      </w:r>
      <w:r w:rsidR="0059365A" w:rsidRPr="001856C1">
        <w:rPr>
          <w:rFonts w:hAnsi="Times New Roman" w:cs="Times New Roman"/>
          <w:color w:val="000000"/>
          <w:sz w:val="28"/>
          <w:szCs w:val="28"/>
        </w:rPr>
        <w:t>—</w:t>
      </w:r>
      <w:r w:rsidR="0076174F" w:rsidRPr="001856C1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76174F" w:rsidRPr="001856C1">
        <w:rPr>
          <w:rFonts w:hAnsi="Times New Roman" w:cs="Times New Roman"/>
          <w:color w:val="000000"/>
          <w:sz w:val="28"/>
          <w:szCs w:val="28"/>
          <w:lang w:val="ru-RU"/>
        </w:rPr>
        <w:t>0</w:t>
      </w:r>
      <w:r w:rsidR="0059365A" w:rsidRPr="001856C1">
        <w:rPr>
          <w:rFonts w:hAnsi="Times New Roman" w:cs="Times New Roman"/>
          <w:color w:val="000000"/>
          <w:sz w:val="28"/>
          <w:szCs w:val="28"/>
        </w:rPr>
        <w:t>;</w:t>
      </w:r>
    </w:p>
    <w:p w:rsidR="002F096D" w:rsidRPr="001856C1" w:rsidRDefault="001856C1" w:rsidP="00AD4D9D">
      <w:pPr>
        <w:numPr>
          <w:ilvl w:val="0"/>
          <w:numId w:val="4"/>
        </w:numPr>
        <w:spacing w:before="0" w:beforeAutospacing="0" w:after="0" w:afterAutospacing="0" w:line="300" w:lineRule="auto"/>
        <w:ind w:left="780" w:right="180" w:hanging="71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имеющие ведомственные награды</w:t>
      </w:r>
      <w:r w:rsidR="0059365A" w:rsidRPr="001856C1">
        <w:rPr>
          <w:rFonts w:hAnsi="Times New Roman" w:cs="Times New Roman"/>
          <w:color w:val="000000"/>
          <w:sz w:val="28"/>
          <w:szCs w:val="28"/>
        </w:rPr>
        <w:t xml:space="preserve"> — </w:t>
      </w:r>
      <w:r w:rsidR="0076174F" w:rsidRPr="001856C1">
        <w:rPr>
          <w:rFonts w:hAnsi="Times New Roman" w:cs="Times New Roman"/>
          <w:color w:val="000000"/>
          <w:sz w:val="28"/>
          <w:szCs w:val="28"/>
          <w:lang w:val="ru-RU"/>
        </w:rPr>
        <w:t>8</w:t>
      </w:r>
      <w:r w:rsidR="0059365A" w:rsidRPr="001856C1">
        <w:rPr>
          <w:rFonts w:hAnsi="Times New Roman" w:cs="Times New Roman"/>
          <w:color w:val="000000"/>
          <w:sz w:val="28"/>
          <w:szCs w:val="28"/>
        </w:rPr>
        <w:t>;</w:t>
      </w:r>
    </w:p>
    <w:p w:rsidR="002F096D" w:rsidRPr="001856C1" w:rsidRDefault="0059365A" w:rsidP="00AD4D9D">
      <w:pPr>
        <w:numPr>
          <w:ilvl w:val="0"/>
          <w:numId w:val="4"/>
        </w:numPr>
        <w:spacing w:before="0" w:beforeAutospacing="0" w:after="0" w:afterAutospacing="0" w:line="300" w:lineRule="auto"/>
        <w:ind w:left="780" w:right="180" w:hanging="71"/>
        <w:jc w:val="both"/>
        <w:rPr>
          <w:rFonts w:hAnsi="Times New Roman" w:cs="Times New Roman"/>
          <w:sz w:val="28"/>
          <w:szCs w:val="28"/>
          <w:lang w:val="ru-RU"/>
        </w:rPr>
      </w:pPr>
      <w:r w:rsidRPr="001856C1">
        <w:rPr>
          <w:rFonts w:hAnsi="Times New Roman" w:cs="Times New Roman"/>
          <w:sz w:val="28"/>
          <w:szCs w:val="28"/>
          <w:lang w:val="ru-RU"/>
        </w:rPr>
        <w:t>победители (призеры, лауреаты) профессиональных конкурсов</w:t>
      </w:r>
      <w:r w:rsidRPr="001856C1">
        <w:rPr>
          <w:rFonts w:hAnsi="Times New Roman" w:cs="Times New Roman"/>
          <w:sz w:val="28"/>
          <w:szCs w:val="28"/>
        </w:rPr>
        <w:t> </w:t>
      </w:r>
      <w:r w:rsidRPr="001856C1">
        <w:rPr>
          <w:rFonts w:hAnsi="Times New Roman" w:cs="Times New Roman"/>
          <w:sz w:val="28"/>
          <w:szCs w:val="28"/>
          <w:lang w:val="ru-RU"/>
        </w:rPr>
        <w:t>— 10.</w:t>
      </w:r>
    </w:p>
    <w:p w:rsidR="002F096D" w:rsidRPr="001856C1" w:rsidRDefault="0059365A" w:rsidP="00AD4D9D">
      <w:pPr>
        <w:spacing w:before="0" w:beforeAutospacing="0" w:after="0" w:afterAutospacing="0" w:line="300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856C1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Среди педагогического состава есть учителя, отмеченные наградами:</w:t>
      </w:r>
    </w:p>
    <w:p w:rsidR="002F096D" w:rsidRPr="001856C1" w:rsidRDefault="0059365A" w:rsidP="00AD4D9D">
      <w:pPr>
        <w:numPr>
          <w:ilvl w:val="0"/>
          <w:numId w:val="5"/>
        </w:numPr>
        <w:spacing w:before="0" w:beforeAutospacing="0" w:after="0" w:afterAutospacing="0" w:line="300" w:lineRule="auto"/>
        <w:ind w:left="780" w:right="180" w:hanging="71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856C1">
        <w:rPr>
          <w:rFonts w:hAnsi="Times New Roman" w:cs="Times New Roman"/>
          <w:color w:val="000000"/>
          <w:sz w:val="28"/>
          <w:szCs w:val="28"/>
          <w:lang w:val="ru-RU"/>
        </w:rPr>
        <w:t>Почетный работник общего образования РФ</w:t>
      </w:r>
      <w:r w:rsidRPr="001856C1">
        <w:rPr>
          <w:rFonts w:hAnsi="Times New Roman" w:cs="Times New Roman"/>
          <w:color w:val="000000"/>
          <w:sz w:val="28"/>
          <w:szCs w:val="28"/>
        </w:rPr>
        <w:t> </w:t>
      </w:r>
      <w:r w:rsidRPr="001856C1">
        <w:rPr>
          <w:rFonts w:hAnsi="Times New Roman" w:cs="Times New Roman"/>
          <w:color w:val="000000"/>
          <w:sz w:val="28"/>
          <w:szCs w:val="28"/>
          <w:lang w:val="ru-RU"/>
        </w:rPr>
        <w:t xml:space="preserve">— </w:t>
      </w:r>
      <w:r w:rsidR="0076174F" w:rsidRPr="001856C1"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Pr="001856C1">
        <w:rPr>
          <w:rFonts w:hAnsi="Times New Roman" w:cs="Times New Roman"/>
          <w:color w:val="000000"/>
          <w:sz w:val="28"/>
          <w:szCs w:val="28"/>
        </w:rPr>
        <w:t> </w:t>
      </w:r>
      <w:r w:rsidRPr="001856C1">
        <w:rPr>
          <w:rFonts w:hAnsi="Times New Roman" w:cs="Times New Roman"/>
          <w:color w:val="000000"/>
          <w:sz w:val="28"/>
          <w:szCs w:val="28"/>
          <w:lang w:val="ru-RU"/>
        </w:rPr>
        <w:t>работник</w:t>
      </w:r>
      <w:r w:rsidR="0076174F" w:rsidRPr="001856C1">
        <w:rPr>
          <w:rFonts w:hAnsi="Times New Roman" w:cs="Times New Roman"/>
          <w:color w:val="000000"/>
          <w:sz w:val="28"/>
          <w:szCs w:val="28"/>
          <w:lang w:val="ru-RU"/>
        </w:rPr>
        <w:t>ов</w:t>
      </w:r>
      <w:r w:rsidRPr="001856C1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2F096D" w:rsidRPr="001856C1" w:rsidRDefault="0059365A" w:rsidP="00AD4D9D">
      <w:pPr>
        <w:numPr>
          <w:ilvl w:val="0"/>
          <w:numId w:val="5"/>
        </w:numPr>
        <w:spacing w:before="0" w:beforeAutospacing="0" w:after="0" w:afterAutospacing="0" w:line="300" w:lineRule="auto"/>
        <w:ind w:left="780" w:right="180" w:hanging="71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856C1">
        <w:rPr>
          <w:rFonts w:hAnsi="Times New Roman" w:cs="Times New Roman"/>
          <w:color w:val="000000"/>
          <w:sz w:val="28"/>
          <w:szCs w:val="28"/>
          <w:lang w:val="ru-RU"/>
        </w:rPr>
        <w:t>Почетная грамота Министерства образования РФ</w:t>
      </w:r>
      <w:r w:rsidRPr="001856C1">
        <w:rPr>
          <w:rFonts w:hAnsi="Times New Roman" w:cs="Times New Roman"/>
          <w:color w:val="000000"/>
          <w:sz w:val="28"/>
          <w:szCs w:val="28"/>
        </w:rPr>
        <w:t> </w:t>
      </w:r>
      <w:r w:rsidRPr="001856C1">
        <w:rPr>
          <w:rFonts w:hAnsi="Times New Roman" w:cs="Times New Roman"/>
          <w:color w:val="000000"/>
          <w:sz w:val="28"/>
          <w:szCs w:val="28"/>
          <w:lang w:val="ru-RU"/>
        </w:rPr>
        <w:t>— 1</w:t>
      </w:r>
      <w:r w:rsidRPr="001856C1">
        <w:rPr>
          <w:rFonts w:hAnsi="Times New Roman" w:cs="Times New Roman"/>
          <w:color w:val="000000"/>
          <w:sz w:val="28"/>
          <w:szCs w:val="28"/>
        </w:rPr>
        <w:t> </w:t>
      </w:r>
      <w:r w:rsidRPr="001856C1">
        <w:rPr>
          <w:rFonts w:hAnsi="Times New Roman" w:cs="Times New Roman"/>
          <w:color w:val="000000"/>
          <w:sz w:val="28"/>
          <w:szCs w:val="28"/>
          <w:lang w:val="ru-RU"/>
        </w:rPr>
        <w:t>работник;</w:t>
      </w:r>
    </w:p>
    <w:p w:rsidR="002F096D" w:rsidRPr="001856C1" w:rsidRDefault="001856C1" w:rsidP="00AD4D9D">
      <w:pPr>
        <w:numPr>
          <w:ilvl w:val="0"/>
          <w:numId w:val="5"/>
        </w:numPr>
        <w:spacing w:before="0" w:beforeAutospacing="0" w:after="0" w:afterAutospacing="0" w:line="300" w:lineRule="auto"/>
        <w:ind w:left="780" w:right="180" w:hanging="71"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Отличник народного просвещения</w:t>
      </w:r>
      <w:r w:rsidR="0059365A" w:rsidRPr="001856C1">
        <w:rPr>
          <w:rFonts w:hAnsi="Times New Roman" w:cs="Times New Roman"/>
          <w:color w:val="000000"/>
          <w:sz w:val="28"/>
          <w:szCs w:val="28"/>
        </w:rPr>
        <w:t> — 1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работник</w:t>
      </w:r>
      <w:r w:rsidR="0059365A" w:rsidRPr="001856C1">
        <w:rPr>
          <w:rFonts w:hAnsi="Times New Roman" w:cs="Times New Roman"/>
          <w:color w:val="000000"/>
          <w:sz w:val="28"/>
          <w:szCs w:val="28"/>
        </w:rPr>
        <w:t>.</w:t>
      </w:r>
    </w:p>
    <w:p w:rsidR="002F096D" w:rsidRPr="001856C1" w:rsidRDefault="0059365A" w:rsidP="00AD4D9D">
      <w:pPr>
        <w:spacing w:before="0" w:beforeAutospacing="0" w:after="0" w:afterAutospacing="0" w:line="300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856C1">
        <w:rPr>
          <w:rFonts w:hAnsi="Times New Roman" w:cs="Times New Roman"/>
          <w:color w:val="000000"/>
          <w:sz w:val="28"/>
          <w:szCs w:val="28"/>
          <w:lang w:val="ru-RU"/>
        </w:rPr>
        <w:t>Доля работников с</w:t>
      </w:r>
      <w:r w:rsidRPr="001856C1">
        <w:rPr>
          <w:rFonts w:hAnsi="Times New Roman" w:cs="Times New Roman"/>
          <w:color w:val="000000"/>
          <w:sz w:val="28"/>
          <w:szCs w:val="28"/>
        </w:rPr>
        <w:t> </w:t>
      </w:r>
      <w:r w:rsidRPr="001856C1">
        <w:rPr>
          <w:rFonts w:hAnsi="Times New Roman" w:cs="Times New Roman"/>
          <w:color w:val="000000"/>
          <w:sz w:val="28"/>
          <w:szCs w:val="28"/>
          <w:lang w:val="ru-RU"/>
        </w:rPr>
        <w:t>высшим образованием</w:t>
      </w:r>
      <w:r w:rsidRPr="001856C1">
        <w:rPr>
          <w:rFonts w:hAnsi="Times New Roman" w:cs="Times New Roman"/>
          <w:color w:val="000000"/>
          <w:sz w:val="28"/>
          <w:szCs w:val="28"/>
        </w:rPr>
        <w:t> </w:t>
      </w:r>
      <w:r w:rsidRPr="001856C1">
        <w:rPr>
          <w:rFonts w:hAnsi="Times New Roman" w:cs="Times New Roman"/>
          <w:color w:val="000000"/>
          <w:sz w:val="28"/>
          <w:szCs w:val="28"/>
          <w:lang w:val="ru-RU"/>
        </w:rPr>
        <w:t xml:space="preserve">— </w:t>
      </w:r>
      <w:r w:rsidR="00245773" w:rsidRPr="001856C1">
        <w:rPr>
          <w:rFonts w:hAnsi="Times New Roman" w:cs="Times New Roman"/>
          <w:color w:val="000000"/>
          <w:sz w:val="28"/>
          <w:szCs w:val="28"/>
          <w:lang w:val="ru-RU"/>
        </w:rPr>
        <w:t>92</w:t>
      </w:r>
      <w:r w:rsidRPr="001856C1">
        <w:rPr>
          <w:rFonts w:hAnsi="Times New Roman" w:cs="Times New Roman"/>
          <w:color w:val="000000"/>
          <w:sz w:val="28"/>
          <w:szCs w:val="28"/>
          <w:lang w:val="ru-RU"/>
        </w:rPr>
        <w:t>%.</w:t>
      </w:r>
    </w:p>
    <w:p w:rsidR="002F096D" w:rsidRPr="001856C1" w:rsidRDefault="0059365A" w:rsidP="00AD4D9D">
      <w:pPr>
        <w:spacing w:before="0" w:beforeAutospacing="0" w:after="0" w:afterAutospacing="0" w:line="300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856C1">
        <w:rPr>
          <w:rFonts w:hAnsi="Times New Roman" w:cs="Times New Roman"/>
          <w:color w:val="000000"/>
          <w:sz w:val="28"/>
          <w:szCs w:val="28"/>
          <w:lang w:val="ru-RU"/>
        </w:rPr>
        <w:t>Доля педагогов с</w:t>
      </w:r>
      <w:r w:rsidRPr="001856C1">
        <w:rPr>
          <w:rFonts w:hAnsi="Times New Roman" w:cs="Times New Roman"/>
          <w:color w:val="000000"/>
          <w:sz w:val="28"/>
          <w:szCs w:val="28"/>
        </w:rPr>
        <w:t> </w:t>
      </w:r>
      <w:r w:rsidRPr="001856C1">
        <w:rPr>
          <w:rFonts w:hAnsi="Times New Roman" w:cs="Times New Roman"/>
          <w:color w:val="000000"/>
          <w:sz w:val="28"/>
          <w:szCs w:val="28"/>
          <w:lang w:val="ru-RU"/>
        </w:rPr>
        <w:t>первой квалификационной категорией</w:t>
      </w:r>
      <w:r w:rsidRPr="001856C1">
        <w:rPr>
          <w:rFonts w:hAnsi="Times New Roman" w:cs="Times New Roman"/>
          <w:color w:val="000000"/>
          <w:sz w:val="28"/>
          <w:szCs w:val="28"/>
        </w:rPr>
        <w:t> </w:t>
      </w:r>
      <w:r w:rsidRPr="001856C1">
        <w:rPr>
          <w:rFonts w:hAnsi="Times New Roman" w:cs="Times New Roman"/>
          <w:color w:val="000000"/>
          <w:sz w:val="28"/>
          <w:szCs w:val="28"/>
          <w:lang w:val="ru-RU"/>
        </w:rPr>
        <w:t>— 40%.</w:t>
      </w:r>
    </w:p>
    <w:p w:rsidR="002F096D" w:rsidRPr="001856C1" w:rsidRDefault="0059365A" w:rsidP="00AD4D9D">
      <w:pPr>
        <w:spacing w:before="0" w:beforeAutospacing="0" w:after="0" w:afterAutospacing="0" w:line="300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856C1">
        <w:rPr>
          <w:rFonts w:hAnsi="Times New Roman" w:cs="Times New Roman"/>
          <w:color w:val="000000"/>
          <w:sz w:val="28"/>
          <w:szCs w:val="28"/>
          <w:lang w:val="ru-RU"/>
        </w:rPr>
        <w:t>Доля педагогов с</w:t>
      </w:r>
      <w:r w:rsidRPr="001856C1">
        <w:rPr>
          <w:rFonts w:hAnsi="Times New Roman" w:cs="Times New Roman"/>
          <w:color w:val="000000"/>
          <w:sz w:val="28"/>
          <w:szCs w:val="28"/>
        </w:rPr>
        <w:t> </w:t>
      </w:r>
      <w:r w:rsidRPr="001856C1">
        <w:rPr>
          <w:rFonts w:hAnsi="Times New Roman" w:cs="Times New Roman"/>
          <w:color w:val="000000"/>
          <w:sz w:val="28"/>
          <w:szCs w:val="28"/>
          <w:lang w:val="ru-RU"/>
        </w:rPr>
        <w:t>высшей квалификационной категорией</w:t>
      </w:r>
      <w:r w:rsidRPr="001856C1">
        <w:rPr>
          <w:rFonts w:hAnsi="Times New Roman" w:cs="Times New Roman"/>
          <w:color w:val="000000"/>
          <w:sz w:val="28"/>
          <w:szCs w:val="28"/>
        </w:rPr>
        <w:t> </w:t>
      </w:r>
      <w:r w:rsidRPr="001856C1">
        <w:rPr>
          <w:rFonts w:hAnsi="Times New Roman" w:cs="Times New Roman"/>
          <w:color w:val="000000"/>
          <w:sz w:val="28"/>
          <w:szCs w:val="28"/>
          <w:lang w:val="ru-RU"/>
        </w:rPr>
        <w:t xml:space="preserve">— </w:t>
      </w:r>
      <w:r w:rsidR="00245773" w:rsidRPr="001856C1">
        <w:rPr>
          <w:rFonts w:hAnsi="Times New Roman" w:cs="Times New Roman"/>
          <w:color w:val="000000"/>
          <w:sz w:val="28"/>
          <w:szCs w:val="28"/>
          <w:lang w:val="ru-RU"/>
        </w:rPr>
        <w:t>17</w:t>
      </w:r>
      <w:r w:rsidRPr="001856C1">
        <w:rPr>
          <w:rFonts w:hAnsi="Times New Roman" w:cs="Times New Roman"/>
          <w:color w:val="000000"/>
          <w:sz w:val="28"/>
          <w:szCs w:val="28"/>
          <w:lang w:val="ru-RU"/>
        </w:rPr>
        <w:t>%.</w:t>
      </w:r>
    </w:p>
    <w:p w:rsidR="009065A1" w:rsidRPr="001856C1" w:rsidRDefault="009065A1" w:rsidP="00AD4D9D">
      <w:pPr>
        <w:spacing w:before="0" w:beforeAutospacing="0" w:after="0" w:afterAutospacing="0" w:line="300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856C1">
        <w:rPr>
          <w:rFonts w:hAnsi="Times New Roman" w:cs="Times New Roman"/>
          <w:color w:val="000000"/>
          <w:sz w:val="28"/>
          <w:szCs w:val="28"/>
          <w:lang w:val="ru-RU"/>
        </w:rPr>
        <w:t xml:space="preserve">100% педагогов регулярно повышают квалификацию. 85% педагогов реализуют ИОМ, </w:t>
      </w:r>
      <w:proofErr w:type="gramStart"/>
      <w:r w:rsidRPr="001856C1">
        <w:rPr>
          <w:rFonts w:hAnsi="Times New Roman" w:cs="Times New Roman"/>
          <w:color w:val="000000"/>
          <w:sz w:val="28"/>
          <w:szCs w:val="28"/>
          <w:lang w:val="ru-RU"/>
        </w:rPr>
        <w:t>размещенный</w:t>
      </w:r>
      <w:proofErr w:type="gramEnd"/>
      <w:r w:rsidRPr="001856C1">
        <w:rPr>
          <w:rFonts w:hAnsi="Times New Roman" w:cs="Times New Roman"/>
          <w:color w:val="000000"/>
          <w:sz w:val="28"/>
          <w:szCs w:val="28"/>
          <w:lang w:val="ru-RU"/>
        </w:rPr>
        <w:t xml:space="preserve"> на платформе «Эра-Скоп».</w:t>
      </w:r>
    </w:p>
    <w:p w:rsidR="0076174F" w:rsidRPr="001856C1" w:rsidRDefault="0076174F" w:rsidP="00AD4D9D">
      <w:pPr>
        <w:spacing w:before="0" w:beforeAutospacing="0" w:after="0" w:afterAutospacing="0" w:line="300" w:lineRule="auto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E5A46" w:rsidRPr="001856C1" w:rsidRDefault="0059365A" w:rsidP="00AD4D9D">
      <w:pPr>
        <w:spacing w:before="0" w:beforeAutospacing="0" w:after="0" w:afterAutospacing="0" w:line="300" w:lineRule="auto"/>
        <w:ind w:firstLine="720"/>
        <w:jc w:val="both"/>
        <w:rPr>
          <w:rFonts w:hAnsi="Times New Roman" w:cs="Times New Roman"/>
          <w:color w:val="FF0000"/>
          <w:sz w:val="28"/>
          <w:szCs w:val="28"/>
          <w:lang w:val="ru-RU"/>
        </w:rPr>
      </w:pPr>
      <w:r w:rsidRPr="001856C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Краткая характеристика окружающего социума, наличие социальных партнеров. </w:t>
      </w:r>
      <w:r w:rsidRPr="001856C1">
        <w:rPr>
          <w:rFonts w:hAnsi="Times New Roman" w:cs="Times New Roman"/>
          <w:color w:val="000000"/>
          <w:sz w:val="28"/>
          <w:szCs w:val="28"/>
          <w:lang w:val="ru-RU"/>
        </w:rPr>
        <w:t>Социум школы представляет собой микро- и</w:t>
      </w:r>
      <w:r w:rsidRPr="001856C1">
        <w:rPr>
          <w:rFonts w:hAnsi="Times New Roman" w:cs="Times New Roman"/>
          <w:color w:val="000000"/>
          <w:sz w:val="28"/>
          <w:szCs w:val="28"/>
        </w:rPr>
        <w:t> </w:t>
      </w:r>
      <w:r w:rsidRPr="001856C1">
        <w:rPr>
          <w:rFonts w:hAnsi="Times New Roman" w:cs="Times New Roman"/>
          <w:color w:val="000000"/>
          <w:sz w:val="28"/>
          <w:szCs w:val="28"/>
          <w:lang w:val="ru-RU"/>
        </w:rPr>
        <w:t xml:space="preserve">макросреду. Микросреду составляют семьи </w:t>
      </w:r>
      <w:proofErr w:type="gramStart"/>
      <w:r w:rsidRPr="001856C1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1856C1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1856C1">
        <w:rPr>
          <w:rFonts w:hAnsi="Times New Roman" w:cs="Times New Roman"/>
          <w:sz w:val="28"/>
          <w:szCs w:val="28"/>
          <w:lang w:val="ru-RU"/>
        </w:rPr>
        <w:t>Статистические сведения о</w:t>
      </w:r>
      <w:r w:rsidRPr="001856C1">
        <w:rPr>
          <w:rFonts w:hAnsi="Times New Roman" w:cs="Times New Roman"/>
          <w:sz w:val="28"/>
          <w:szCs w:val="28"/>
        </w:rPr>
        <w:t> </w:t>
      </w:r>
      <w:r w:rsidRPr="001856C1">
        <w:rPr>
          <w:rFonts w:hAnsi="Times New Roman" w:cs="Times New Roman"/>
          <w:sz w:val="28"/>
          <w:szCs w:val="28"/>
          <w:lang w:val="ru-RU"/>
        </w:rPr>
        <w:t>социальном статусе семей свидетельствуют о</w:t>
      </w:r>
      <w:r w:rsidR="00EE5A46" w:rsidRPr="001856C1">
        <w:rPr>
          <w:rFonts w:hAnsi="Times New Roman" w:cs="Times New Roman"/>
          <w:sz w:val="28"/>
          <w:szCs w:val="28"/>
          <w:lang w:val="ru-RU"/>
        </w:rPr>
        <w:t>б относительном</w:t>
      </w:r>
      <w:r w:rsidRPr="001856C1">
        <w:rPr>
          <w:rFonts w:hAnsi="Times New Roman" w:cs="Times New Roman"/>
          <w:sz w:val="28"/>
          <w:szCs w:val="28"/>
        </w:rPr>
        <w:t> </w:t>
      </w:r>
      <w:r w:rsidR="00EE5A46" w:rsidRPr="001856C1">
        <w:rPr>
          <w:rFonts w:hAnsi="Times New Roman" w:cs="Times New Roman"/>
          <w:sz w:val="28"/>
          <w:szCs w:val="28"/>
          <w:lang w:val="ru-RU"/>
        </w:rPr>
        <w:t xml:space="preserve">благополучии микросреды школы. 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417"/>
        <w:gridCol w:w="1276"/>
        <w:gridCol w:w="1134"/>
        <w:gridCol w:w="850"/>
      </w:tblGrid>
      <w:tr w:rsidR="00EE5A46" w:rsidRPr="00EE5A46" w:rsidTr="007F55E1">
        <w:trPr>
          <w:trHeight w:val="30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46" w:rsidRPr="00EE5A46" w:rsidRDefault="00EE5A46" w:rsidP="00AD4D9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rPr>
                <w:rFonts w:ascii="Times New Roman" w:eastAsia="Times New Roman" w:hAnsi="Times New Roman" w:cs="Times New Roman"/>
                <w:bCs/>
                <w:iCs/>
                <w:spacing w:val="-9"/>
                <w:sz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A46" w:rsidRPr="00EE5A46" w:rsidRDefault="00EE5A46" w:rsidP="00AD4D9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</w:pPr>
            <w:r w:rsidRPr="00EE5A46"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  <w:t xml:space="preserve">1-4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A46" w:rsidRPr="00EE5A46" w:rsidRDefault="00EE5A46" w:rsidP="00AD4D9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</w:pPr>
            <w:r w:rsidRPr="00EE5A46"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46" w:rsidRPr="00EE5A46" w:rsidRDefault="00EE5A46" w:rsidP="00AD4D9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</w:pPr>
            <w:r w:rsidRPr="00EE5A46"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  <w:t>10-11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46" w:rsidRPr="00EE5A46" w:rsidRDefault="00EE5A46" w:rsidP="00AD4D9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</w:pPr>
            <w:r w:rsidRPr="00EE5A46"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  <w:t>1-11</w:t>
            </w:r>
          </w:p>
        </w:tc>
      </w:tr>
      <w:tr w:rsidR="00EE5A46" w:rsidRPr="00EE5A46" w:rsidTr="007F55E1">
        <w:trPr>
          <w:trHeight w:val="26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A46" w:rsidRPr="00EE5A46" w:rsidRDefault="00EE5A46" w:rsidP="00AD4D9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</w:pPr>
            <w:r w:rsidRPr="00EE5A46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Количество обучающихся в школе на 02.09.2024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A46" w:rsidRPr="00EE5A46" w:rsidRDefault="00EE5A46" w:rsidP="00AD4D9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</w:pPr>
            <w:r w:rsidRPr="00EE5A46"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  <w:t>351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A46" w:rsidRPr="00EE5A46" w:rsidRDefault="00EE5A46" w:rsidP="00AD4D9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</w:pPr>
            <w:r w:rsidRPr="00EE5A46"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  <w:t>386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A46" w:rsidRPr="00EE5A46" w:rsidRDefault="00EE5A46" w:rsidP="00AD4D9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</w:pPr>
            <w:r w:rsidRPr="00EE5A46"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A46" w:rsidRPr="00EE5A46" w:rsidRDefault="00EE5A46" w:rsidP="00AD4D9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</w:pPr>
            <w:r w:rsidRPr="00EE5A46"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  <w:t>789</w:t>
            </w:r>
          </w:p>
        </w:tc>
      </w:tr>
      <w:tr w:rsidR="00EE5A46" w:rsidRPr="00EE5A46" w:rsidTr="007F55E1">
        <w:trPr>
          <w:trHeight w:val="27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A46" w:rsidRPr="00EE5A46" w:rsidRDefault="00EE5A46" w:rsidP="00AD4D9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EE5A46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Количество семей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A46" w:rsidRPr="00EE5A46" w:rsidRDefault="00EE5A46" w:rsidP="00AD4D9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</w:pPr>
            <w:r w:rsidRPr="00EE5A46"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  <w:t>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A46" w:rsidRPr="00EE5A46" w:rsidRDefault="00EE5A46" w:rsidP="00AD4D9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</w:pPr>
            <w:r w:rsidRPr="00EE5A46"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  <w:t>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A46" w:rsidRPr="00EE5A46" w:rsidRDefault="00EE5A46" w:rsidP="00AD4D9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</w:pPr>
            <w:r w:rsidRPr="00EE5A46"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A46" w:rsidRPr="00EE5A46" w:rsidRDefault="00EE5A46" w:rsidP="00AD4D9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</w:pPr>
            <w:r w:rsidRPr="00EE5A46"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  <w:t>782</w:t>
            </w:r>
          </w:p>
        </w:tc>
      </w:tr>
      <w:tr w:rsidR="00EE5A46" w:rsidRPr="00EE5A46" w:rsidTr="007F55E1">
        <w:trPr>
          <w:trHeight w:val="27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A46" w:rsidRPr="00EE5A46" w:rsidRDefault="00EE5A46" w:rsidP="00AD4D9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</w:pPr>
            <w:r w:rsidRPr="00EE5A46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Количество полных семей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A46" w:rsidRPr="00EE5A46" w:rsidRDefault="00EE5A46" w:rsidP="00AD4D9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</w:pPr>
            <w:r w:rsidRPr="00EE5A46"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  <w:t>275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A46" w:rsidRPr="00EE5A46" w:rsidRDefault="00EE5A46" w:rsidP="00AD4D9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</w:pPr>
            <w:r w:rsidRPr="00EE5A46"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  <w:t>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A46" w:rsidRPr="00EE5A46" w:rsidRDefault="00EE5A46" w:rsidP="00AD4D9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</w:pPr>
            <w:r w:rsidRPr="00EE5A46"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A46" w:rsidRPr="00EE5A46" w:rsidRDefault="00EE5A46" w:rsidP="00AD4D9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</w:pPr>
            <w:r w:rsidRPr="00EE5A46"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  <w:t>563</w:t>
            </w:r>
          </w:p>
        </w:tc>
      </w:tr>
      <w:tr w:rsidR="00EE5A46" w:rsidRPr="00EE5A46" w:rsidTr="007F55E1">
        <w:trPr>
          <w:trHeight w:val="26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A46" w:rsidRPr="00EE5A46" w:rsidRDefault="00EE5A46" w:rsidP="00AD4D9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</w:pPr>
            <w:r w:rsidRPr="00EE5A46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Количество неполных семей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A46" w:rsidRPr="00EE5A46" w:rsidRDefault="00EE5A46" w:rsidP="00AD4D9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</w:pPr>
            <w:r w:rsidRPr="00EE5A46"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A46" w:rsidRPr="00EE5A46" w:rsidRDefault="00EE5A46" w:rsidP="00AD4D9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</w:pPr>
            <w:r w:rsidRPr="00EE5A46"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A46" w:rsidRPr="00EE5A46" w:rsidRDefault="00EE5A46" w:rsidP="00AD4D9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</w:pPr>
            <w:r w:rsidRPr="00EE5A46"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A46" w:rsidRPr="00EE5A46" w:rsidRDefault="00EE5A46" w:rsidP="00AD4D9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</w:pPr>
            <w:r w:rsidRPr="00EE5A46"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  <w:t>226</w:t>
            </w:r>
          </w:p>
        </w:tc>
      </w:tr>
      <w:tr w:rsidR="00EE5A46" w:rsidRPr="00EE5A46" w:rsidTr="007F55E1">
        <w:trPr>
          <w:trHeight w:val="55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A46" w:rsidRPr="00EE5A46" w:rsidRDefault="00EE5A46" w:rsidP="00AD4D9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</w:pPr>
            <w:r w:rsidRPr="00EE5A46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Количество м</w:t>
            </w:r>
            <w:r w:rsidRPr="00EE5A46">
              <w:rPr>
                <w:rFonts w:ascii="Times New Roman" w:eastAsia="Calibri" w:hAnsi="Times New Roman" w:cs="Times New Roman"/>
                <w:spacing w:val="-1"/>
                <w:sz w:val="24"/>
                <w:lang w:val="ru-RU" w:eastAsia="ru-RU"/>
              </w:rPr>
              <w:t>ногодетных семей (≥3 детей</w:t>
            </w:r>
            <w:proofErr w:type="gramStart"/>
            <w:r w:rsidRPr="00EE5A46">
              <w:rPr>
                <w:rFonts w:ascii="Times New Roman" w:eastAsia="Calibri" w:hAnsi="Times New Roman" w:cs="Times New Roman"/>
                <w:spacing w:val="-1"/>
                <w:sz w:val="24"/>
                <w:lang w:val="ru-RU" w:eastAsia="ru-RU"/>
              </w:rPr>
              <w:t>.</w:t>
            </w:r>
            <w:proofErr w:type="gramEnd"/>
            <w:r w:rsidRPr="00EE5A46">
              <w:rPr>
                <w:rFonts w:ascii="Times New Roman" w:eastAsia="Calibri" w:hAnsi="Times New Roman" w:cs="Times New Roman"/>
                <w:spacing w:val="-1"/>
                <w:sz w:val="24"/>
                <w:lang w:val="ru-RU" w:eastAsia="ru-RU"/>
              </w:rPr>
              <w:t xml:space="preserve"> </w:t>
            </w:r>
            <w:proofErr w:type="gramStart"/>
            <w:r w:rsidRPr="00EE5A46">
              <w:rPr>
                <w:rFonts w:ascii="Times New Roman" w:eastAsia="Calibri" w:hAnsi="Times New Roman" w:cs="Times New Roman"/>
                <w:spacing w:val="-1"/>
                <w:sz w:val="24"/>
                <w:lang w:val="ru-RU" w:eastAsia="ru-RU"/>
              </w:rPr>
              <w:t>в</w:t>
            </w:r>
            <w:proofErr w:type="gramEnd"/>
            <w:r w:rsidRPr="00EE5A46">
              <w:rPr>
                <w:rFonts w:ascii="Times New Roman" w:eastAsia="Calibri" w:hAnsi="Times New Roman" w:cs="Times New Roman"/>
                <w:spacing w:val="-1"/>
                <w:sz w:val="24"/>
                <w:lang w:val="ru-RU" w:eastAsia="ru-RU"/>
              </w:rPr>
              <w:t>ключая 18летних):</w:t>
            </w:r>
            <w:r w:rsidRPr="00EE5A46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A46" w:rsidRPr="00EE5A46" w:rsidRDefault="00EE5A46" w:rsidP="00AD4D9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</w:pPr>
            <w:r w:rsidRPr="00EE5A46"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A46" w:rsidRPr="00EE5A46" w:rsidRDefault="00EE5A46" w:rsidP="00AD4D9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</w:pPr>
            <w:r w:rsidRPr="00EE5A46"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46" w:rsidRPr="00EE5A46" w:rsidRDefault="00EE5A46" w:rsidP="00AD4D9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</w:pPr>
            <w:r w:rsidRPr="00EE5A46"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A46" w:rsidRPr="00EE5A46" w:rsidRDefault="00EE5A46" w:rsidP="00AD4D9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</w:pPr>
            <w:r w:rsidRPr="00EE5A46"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  <w:t>114</w:t>
            </w:r>
          </w:p>
        </w:tc>
      </w:tr>
      <w:tr w:rsidR="00EE5A46" w:rsidRPr="00EE5A46" w:rsidTr="007F55E1">
        <w:trPr>
          <w:trHeight w:val="26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A46" w:rsidRPr="00EE5A46" w:rsidRDefault="00EE5A46" w:rsidP="00AD4D9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</w:pPr>
            <w:r w:rsidRPr="00EE5A46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 xml:space="preserve">Количество опекаемых детей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A46" w:rsidRPr="00EE5A46" w:rsidRDefault="00EE5A46" w:rsidP="00AD4D9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</w:pPr>
            <w:r w:rsidRPr="00EE5A46"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A46" w:rsidRPr="00EE5A46" w:rsidRDefault="00EE5A46" w:rsidP="00AD4D9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</w:pPr>
            <w:r w:rsidRPr="00EE5A46"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A46" w:rsidRPr="00EE5A46" w:rsidRDefault="00EE5A46" w:rsidP="00AD4D9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</w:pPr>
            <w:r w:rsidRPr="00EE5A46"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A46" w:rsidRPr="00EE5A46" w:rsidRDefault="00EE5A46" w:rsidP="00AD4D9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</w:pPr>
            <w:r w:rsidRPr="00EE5A46"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  <w:t>7</w:t>
            </w:r>
          </w:p>
        </w:tc>
      </w:tr>
      <w:tr w:rsidR="00EE5A46" w:rsidRPr="00EE5A46" w:rsidTr="007F55E1">
        <w:trPr>
          <w:trHeight w:val="27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A46" w:rsidRPr="00EE5A46" w:rsidRDefault="00EE5A46" w:rsidP="00AD4D9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EE5A46"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  <w:t>Количество малообеспеченных семей/в них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A46" w:rsidRPr="00EE5A46" w:rsidRDefault="00EE5A46" w:rsidP="00AD4D9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</w:pPr>
            <w:r w:rsidRPr="00EE5A46"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A46" w:rsidRPr="00EE5A46" w:rsidRDefault="00EE5A46" w:rsidP="00AD4D9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</w:pPr>
            <w:r w:rsidRPr="00EE5A46"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46" w:rsidRPr="00EE5A46" w:rsidRDefault="00EE5A46" w:rsidP="00AD4D9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</w:pPr>
            <w:r w:rsidRPr="00EE5A46"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A46" w:rsidRPr="00EE5A46" w:rsidRDefault="00EE5A46" w:rsidP="00AD4D9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</w:pPr>
            <w:r w:rsidRPr="00EE5A46"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  <w:t>37</w:t>
            </w:r>
          </w:p>
        </w:tc>
      </w:tr>
      <w:tr w:rsidR="00EE5A46" w:rsidRPr="00EE5A46" w:rsidTr="007F55E1">
        <w:trPr>
          <w:trHeight w:val="26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A46" w:rsidRPr="00EE5A46" w:rsidRDefault="00EE5A46" w:rsidP="00AD4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00" w:lineRule="auto"/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</w:pPr>
            <w:r w:rsidRPr="00EE5A46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Кол-во семей, где один или оба родителя безработные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A46" w:rsidRPr="00EE5A46" w:rsidRDefault="00EE5A46" w:rsidP="00AD4D9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</w:pPr>
            <w:r w:rsidRPr="00EE5A46"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A46" w:rsidRPr="00EE5A46" w:rsidRDefault="00EE5A46" w:rsidP="00AD4D9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</w:pPr>
            <w:r w:rsidRPr="00EE5A46"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46" w:rsidRPr="00EE5A46" w:rsidRDefault="00EE5A46" w:rsidP="00AD4D9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</w:pPr>
            <w:r w:rsidRPr="00EE5A46"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A46" w:rsidRPr="00EE5A46" w:rsidRDefault="00EE5A46" w:rsidP="00AD4D9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</w:pPr>
            <w:r w:rsidRPr="00EE5A46"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  <w:t>42</w:t>
            </w:r>
          </w:p>
        </w:tc>
      </w:tr>
      <w:tr w:rsidR="00EE5A46" w:rsidRPr="00EE5A46" w:rsidTr="007F55E1">
        <w:trPr>
          <w:trHeight w:val="31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A46" w:rsidRPr="00EE5A46" w:rsidRDefault="00EE5A46" w:rsidP="00AD4D9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</w:pPr>
            <w:r w:rsidRPr="00EE5A46"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  <w:t>Кол-во семей в трудной жизненной ситуации/в них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A46" w:rsidRPr="00EE5A46" w:rsidRDefault="00EE5A46" w:rsidP="00AD4D9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</w:pPr>
            <w:r w:rsidRPr="00EE5A46"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A46" w:rsidRPr="00EE5A46" w:rsidRDefault="00EE5A46" w:rsidP="00AD4D9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</w:pPr>
            <w:r w:rsidRPr="00EE5A46"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46" w:rsidRPr="00EE5A46" w:rsidRDefault="00EE5A46" w:rsidP="00AD4D9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</w:pPr>
            <w:r w:rsidRPr="00EE5A46"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A46" w:rsidRPr="00EE5A46" w:rsidRDefault="00EE5A46" w:rsidP="00AD4D9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</w:pPr>
            <w:r w:rsidRPr="00EE5A46"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  <w:t>0</w:t>
            </w:r>
          </w:p>
        </w:tc>
      </w:tr>
      <w:tr w:rsidR="00EE5A46" w:rsidRPr="00EE5A46" w:rsidTr="007F55E1">
        <w:trPr>
          <w:trHeight w:val="26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A46" w:rsidRPr="00EE5A46" w:rsidRDefault="00EE5A46" w:rsidP="00AD4D9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</w:pPr>
            <w:r w:rsidRPr="00EE5A46"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  <w:t>Количество семей, находящихся в СОП/в них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A46" w:rsidRPr="00EE5A46" w:rsidRDefault="00EE5A46" w:rsidP="00AD4D9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</w:pPr>
            <w:r w:rsidRPr="00EE5A46"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  <w:t>1/1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A46" w:rsidRPr="00EE5A46" w:rsidRDefault="00EE5A46" w:rsidP="00AD4D9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</w:pPr>
            <w:r w:rsidRPr="00EE5A46"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  <w:t>1/1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46" w:rsidRPr="00EE5A46" w:rsidRDefault="00EE5A46" w:rsidP="00AD4D9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</w:pPr>
            <w:r w:rsidRPr="00EE5A46"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A46" w:rsidRPr="00EE5A46" w:rsidRDefault="00EE5A46" w:rsidP="00AD4D9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</w:pPr>
            <w:r w:rsidRPr="00EE5A46"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  <w:t>1/2</w:t>
            </w:r>
          </w:p>
        </w:tc>
      </w:tr>
      <w:tr w:rsidR="00EE5A46" w:rsidRPr="00EE5A46" w:rsidTr="007F55E1">
        <w:trPr>
          <w:trHeight w:val="27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A46" w:rsidRPr="00EE5A46" w:rsidRDefault="00EE5A46" w:rsidP="00AD4D9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EE5A46"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  <w:t>Кол-во семей, находящихся на учёте в КД</w:t>
            </w:r>
            <w:proofErr w:type="gramStart"/>
            <w:r w:rsidRPr="00EE5A46"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  <w:t>Н(</w:t>
            </w:r>
            <w:proofErr w:type="gramEnd"/>
            <w:r w:rsidRPr="00EE5A46"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  <w:t xml:space="preserve">ИПР)/в них детей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A46" w:rsidRPr="00EE5A46" w:rsidRDefault="00EE5A46" w:rsidP="00AD4D9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</w:pPr>
            <w:r w:rsidRPr="00EE5A46"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A46" w:rsidRPr="00EE5A46" w:rsidRDefault="00EE5A46" w:rsidP="00AD4D9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</w:pPr>
            <w:r w:rsidRPr="00EE5A46"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46" w:rsidRPr="00EE5A46" w:rsidRDefault="00EE5A46" w:rsidP="00AD4D9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</w:pPr>
            <w:r w:rsidRPr="00EE5A46"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A46" w:rsidRPr="00EE5A46" w:rsidRDefault="00EE5A46" w:rsidP="00AD4D9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</w:pPr>
            <w:r w:rsidRPr="00EE5A46"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  <w:t>3</w:t>
            </w:r>
          </w:p>
        </w:tc>
      </w:tr>
      <w:tr w:rsidR="00EE5A46" w:rsidRPr="00EE5A46" w:rsidTr="007F55E1">
        <w:trPr>
          <w:trHeight w:val="27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A46" w:rsidRPr="00EE5A46" w:rsidRDefault="00EE5A46" w:rsidP="00AD4D9D">
            <w:pPr>
              <w:widowControl w:val="0"/>
              <w:shd w:val="clear" w:color="auto" w:fill="FFFFFF"/>
              <w:tabs>
                <w:tab w:val="left" w:leader="underscore" w:pos="3979"/>
              </w:tabs>
              <w:autoSpaceDE w:val="0"/>
              <w:autoSpaceDN w:val="0"/>
              <w:adjustRightInd w:val="0"/>
              <w:spacing w:before="0" w:beforeAutospacing="0" w:after="0" w:afterAutospacing="0" w:line="300" w:lineRule="auto"/>
              <w:ind w:left="5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EE5A46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 xml:space="preserve">Количество </w:t>
            </w:r>
            <w:proofErr w:type="gramStart"/>
            <w:r w:rsidRPr="00EE5A46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обучающихся</w:t>
            </w:r>
            <w:proofErr w:type="gramEnd"/>
            <w:r w:rsidRPr="00EE5A46">
              <w:rPr>
                <w:rFonts w:ascii="Times New Roman" w:eastAsia="Calibri" w:hAnsi="Times New Roman" w:cs="Times New Roman"/>
                <w:spacing w:val="-2"/>
                <w:sz w:val="24"/>
                <w:lang w:val="ru-RU" w:eastAsia="ru-RU"/>
              </w:rPr>
              <w:t>, состоящих на учёте в ОДН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A46" w:rsidRPr="00EE5A46" w:rsidRDefault="00EE5A46" w:rsidP="00AD4D9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</w:pPr>
            <w:r w:rsidRPr="00EE5A46"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A46" w:rsidRPr="00EE5A46" w:rsidRDefault="00EE5A46" w:rsidP="00AD4D9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</w:pPr>
            <w:r w:rsidRPr="00EE5A46"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46" w:rsidRPr="00EE5A46" w:rsidRDefault="00EE5A46" w:rsidP="00AD4D9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</w:pPr>
            <w:r w:rsidRPr="00EE5A46"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A46" w:rsidRPr="00EE5A46" w:rsidRDefault="00EE5A46" w:rsidP="00AD4D9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</w:pPr>
            <w:r w:rsidRPr="00EE5A46"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  <w:t>2</w:t>
            </w:r>
          </w:p>
        </w:tc>
      </w:tr>
      <w:tr w:rsidR="00EE5A46" w:rsidRPr="00EE5A46" w:rsidTr="007F55E1">
        <w:trPr>
          <w:trHeight w:val="27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A46" w:rsidRPr="00EE5A46" w:rsidRDefault="00EE5A46" w:rsidP="00AD4D9D">
            <w:pPr>
              <w:widowControl w:val="0"/>
              <w:shd w:val="clear" w:color="auto" w:fill="FFFFFF"/>
              <w:tabs>
                <w:tab w:val="left" w:leader="underscore" w:pos="3979"/>
              </w:tabs>
              <w:autoSpaceDE w:val="0"/>
              <w:autoSpaceDN w:val="0"/>
              <w:adjustRightInd w:val="0"/>
              <w:spacing w:before="0" w:beforeAutospacing="0" w:after="0" w:afterAutospacing="0" w:line="300" w:lineRule="auto"/>
              <w:ind w:left="5"/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</w:pPr>
            <w:r w:rsidRPr="00EE5A46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lastRenderedPageBreak/>
              <w:t xml:space="preserve">Кол-во </w:t>
            </w:r>
            <w:proofErr w:type="spellStart"/>
            <w:r w:rsidRPr="00EE5A46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обуч</w:t>
            </w:r>
            <w:proofErr w:type="spellEnd"/>
            <w:r w:rsidRPr="00EE5A46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 xml:space="preserve">., </w:t>
            </w:r>
            <w:proofErr w:type="gramStart"/>
            <w:r w:rsidRPr="00EE5A46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состоящих</w:t>
            </w:r>
            <w:proofErr w:type="gramEnd"/>
            <w:r w:rsidRPr="00EE5A46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 xml:space="preserve"> на наркотическом учёте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A46" w:rsidRPr="00EE5A46" w:rsidRDefault="00EE5A46" w:rsidP="00AD4D9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</w:pPr>
            <w:r w:rsidRPr="00EE5A46"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A46" w:rsidRPr="00EE5A46" w:rsidRDefault="00EE5A46" w:rsidP="00AD4D9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</w:pPr>
            <w:r w:rsidRPr="00EE5A46"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46" w:rsidRPr="00EE5A46" w:rsidRDefault="00EE5A46" w:rsidP="00AD4D9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</w:pPr>
            <w:r w:rsidRPr="00EE5A46"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A46" w:rsidRPr="00EE5A46" w:rsidRDefault="00EE5A46" w:rsidP="00AD4D9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</w:pPr>
            <w:r w:rsidRPr="00EE5A46"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  <w:t>0</w:t>
            </w:r>
          </w:p>
        </w:tc>
      </w:tr>
      <w:tr w:rsidR="00EE5A46" w:rsidRPr="00EE5A46" w:rsidTr="007F55E1">
        <w:trPr>
          <w:trHeight w:val="27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A46" w:rsidRPr="00EE5A46" w:rsidRDefault="00EE5A46" w:rsidP="00AD4D9D">
            <w:pPr>
              <w:widowControl w:val="0"/>
              <w:shd w:val="clear" w:color="auto" w:fill="FFFFFF"/>
              <w:tabs>
                <w:tab w:val="left" w:leader="underscore" w:pos="3979"/>
              </w:tabs>
              <w:autoSpaceDE w:val="0"/>
              <w:autoSpaceDN w:val="0"/>
              <w:adjustRightInd w:val="0"/>
              <w:spacing w:before="0" w:beforeAutospacing="0" w:after="0" w:afterAutospacing="0" w:line="300" w:lineRule="auto"/>
              <w:ind w:left="5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EE5A46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 xml:space="preserve">Количество </w:t>
            </w:r>
            <w:proofErr w:type="gramStart"/>
            <w:r w:rsidRPr="00EE5A46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обучающихся</w:t>
            </w:r>
            <w:proofErr w:type="gramEnd"/>
            <w:r w:rsidRPr="00EE5A46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 xml:space="preserve"> с языковым барьером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A46" w:rsidRPr="00EE5A46" w:rsidRDefault="00EE5A46" w:rsidP="00AD4D9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</w:pPr>
            <w:r w:rsidRPr="00EE5A46"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A46" w:rsidRPr="00EE5A46" w:rsidRDefault="00EE5A46" w:rsidP="00AD4D9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</w:pPr>
            <w:r w:rsidRPr="00EE5A46"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46" w:rsidRPr="00EE5A46" w:rsidRDefault="00EE5A46" w:rsidP="00AD4D9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</w:pPr>
            <w:r w:rsidRPr="00EE5A46"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A46" w:rsidRPr="00EE5A46" w:rsidRDefault="00EE5A46" w:rsidP="00AD4D9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</w:pPr>
            <w:r w:rsidRPr="00EE5A46"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  <w:t>19</w:t>
            </w:r>
          </w:p>
        </w:tc>
      </w:tr>
      <w:tr w:rsidR="00EE5A46" w:rsidRPr="00EE5A46" w:rsidTr="007F55E1">
        <w:trPr>
          <w:trHeight w:val="27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A46" w:rsidRPr="00EE5A46" w:rsidRDefault="00EE5A46" w:rsidP="00AD4D9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</w:pPr>
            <w:r w:rsidRPr="00EE5A46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 xml:space="preserve">Кол-во </w:t>
            </w:r>
            <w:proofErr w:type="spellStart"/>
            <w:r w:rsidRPr="00EE5A46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обуч</w:t>
            </w:r>
            <w:proofErr w:type="spellEnd"/>
            <w:r w:rsidRPr="00EE5A46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 xml:space="preserve">., </w:t>
            </w:r>
            <w:proofErr w:type="gramStart"/>
            <w:r w:rsidRPr="00EE5A46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состоящих</w:t>
            </w:r>
            <w:proofErr w:type="gramEnd"/>
            <w:r w:rsidRPr="00EE5A46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 xml:space="preserve"> на </w:t>
            </w:r>
            <w:proofErr w:type="spellStart"/>
            <w:r w:rsidRPr="00EE5A46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внутришкольном</w:t>
            </w:r>
            <w:proofErr w:type="spellEnd"/>
            <w:r w:rsidRPr="00EE5A46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 xml:space="preserve"> учёте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A46" w:rsidRPr="00EE5A46" w:rsidRDefault="00EE5A46" w:rsidP="00AD4D9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</w:pPr>
            <w:r w:rsidRPr="00EE5A46"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A46" w:rsidRPr="00EE5A46" w:rsidRDefault="00EE5A46" w:rsidP="00AD4D9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</w:pPr>
            <w:r w:rsidRPr="00EE5A46"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46" w:rsidRPr="00EE5A46" w:rsidRDefault="00EE5A46" w:rsidP="00AD4D9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</w:pPr>
            <w:r w:rsidRPr="00EE5A46"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A46" w:rsidRPr="00EE5A46" w:rsidRDefault="00EE5A46" w:rsidP="00AD4D9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</w:pPr>
            <w:r w:rsidRPr="00EE5A46">
              <w:rPr>
                <w:rFonts w:ascii="Times New Roman" w:eastAsia="Calibri" w:hAnsi="Times New Roman" w:cs="Times New Roman"/>
                <w:bCs/>
                <w:iCs/>
                <w:spacing w:val="-9"/>
                <w:sz w:val="24"/>
                <w:lang w:val="ru-RU" w:eastAsia="ru-RU"/>
              </w:rPr>
              <w:t>1</w:t>
            </w:r>
          </w:p>
        </w:tc>
      </w:tr>
    </w:tbl>
    <w:p w:rsidR="00EE5A46" w:rsidRDefault="00EE5A46" w:rsidP="00AD4D9D">
      <w:pPr>
        <w:spacing w:before="0" w:beforeAutospacing="0" w:after="0" w:afterAutospacing="0" w:line="30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A46E1" w:rsidRPr="001856C1" w:rsidRDefault="002A46E1" w:rsidP="00AD4D9D">
      <w:pPr>
        <w:spacing w:before="0" w:beforeAutospacing="0" w:after="0" w:afterAutospacing="0" w:line="300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856C1">
        <w:rPr>
          <w:rFonts w:hAnsi="Times New Roman" w:cs="Times New Roman"/>
          <w:color w:val="000000"/>
          <w:sz w:val="28"/>
          <w:szCs w:val="28"/>
          <w:lang w:val="ru-RU"/>
        </w:rPr>
        <w:t>Школа расположена в спальном микрорайоне Центрального района города Красноярска на границе с Железнодорожным районом. 54% семей проживают в Железнодорожном районе. Вокруг школы нет учреждений дополнительного образования, развлекательных центров для детей и молодежи, поэтому школа изучает и по мере возможности удовлетворяет данные потребности детей и родителей.</w:t>
      </w:r>
    </w:p>
    <w:p w:rsidR="002A46E1" w:rsidRPr="001856C1" w:rsidRDefault="002A46E1" w:rsidP="00AD4D9D">
      <w:pPr>
        <w:spacing w:before="0" w:beforeAutospacing="0" w:after="0" w:afterAutospacing="0" w:line="300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856C1">
        <w:rPr>
          <w:rFonts w:hAnsi="Times New Roman" w:cs="Times New Roman"/>
          <w:color w:val="000000"/>
          <w:sz w:val="28"/>
          <w:szCs w:val="28"/>
          <w:lang w:val="ru-RU"/>
        </w:rPr>
        <w:t xml:space="preserve">К </w:t>
      </w:r>
      <w:proofErr w:type="spellStart"/>
      <w:r w:rsidRPr="001856C1">
        <w:rPr>
          <w:rFonts w:hAnsi="Times New Roman" w:cs="Times New Roman"/>
          <w:color w:val="000000"/>
          <w:sz w:val="28"/>
          <w:szCs w:val="28"/>
          <w:lang w:val="ru-RU"/>
        </w:rPr>
        <w:t>микроучастку</w:t>
      </w:r>
      <w:proofErr w:type="spellEnd"/>
      <w:r w:rsidRPr="001856C1">
        <w:rPr>
          <w:rFonts w:hAnsi="Times New Roman" w:cs="Times New Roman"/>
          <w:color w:val="000000"/>
          <w:sz w:val="28"/>
          <w:szCs w:val="28"/>
          <w:lang w:val="ru-RU"/>
        </w:rPr>
        <w:t xml:space="preserve"> МБОУ СШ № 4 непосредственно примыкают </w:t>
      </w:r>
      <w:proofErr w:type="spellStart"/>
      <w:r w:rsidRPr="001856C1">
        <w:rPr>
          <w:rFonts w:hAnsi="Times New Roman" w:cs="Times New Roman"/>
          <w:color w:val="000000"/>
          <w:sz w:val="28"/>
          <w:szCs w:val="28"/>
          <w:lang w:val="ru-RU"/>
        </w:rPr>
        <w:t>микроучастки</w:t>
      </w:r>
      <w:proofErr w:type="spellEnd"/>
      <w:r w:rsidRPr="001856C1">
        <w:rPr>
          <w:rFonts w:hAnsi="Times New Roman" w:cs="Times New Roman"/>
          <w:color w:val="000000"/>
          <w:sz w:val="28"/>
          <w:szCs w:val="28"/>
          <w:lang w:val="ru-RU"/>
        </w:rPr>
        <w:t xml:space="preserve"> таких школ, как МБОУ СОШ № 10, МАОУ СШ № 12, МАОУ СШ № 32.  Это создает  ситуацию конкуренции, которая заставляет школу изучать запросы родителей, формировать социальный заказ на основе объективной информации и следовать изменениям этого заказа. Ориентация на высшее образование остается доминирующей, но в то же время отчетливо видно стремление родителей к увеличению продолжительности и качественному разнообразию дополнительного образования, становятся многообразнее досуговые потребности.</w:t>
      </w:r>
    </w:p>
    <w:p w:rsidR="009065A1" w:rsidRPr="001856C1" w:rsidRDefault="009065A1" w:rsidP="00AD4D9D">
      <w:pPr>
        <w:spacing w:before="0" w:beforeAutospacing="0" w:after="0" w:afterAutospacing="0" w:line="300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856C1">
        <w:rPr>
          <w:rFonts w:hAnsi="Times New Roman" w:cs="Times New Roman"/>
          <w:color w:val="000000"/>
          <w:sz w:val="28"/>
          <w:szCs w:val="28"/>
          <w:lang w:val="ru-RU"/>
        </w:rPr>
        <w:t>МБОУ СШ № 4 взаимодействует с образовательными организациями, организациями культуры и спорта, общественными объединениями, разделяющими в своей деятельности цель и задачи воспитания, ценности и традиции уклада школы:</w:t>
      </w:r>
    </w:p>
    <w:p w:rsidR="009065A1" w:rsidRPr="001856C1" w:rsidRDefault="009065A1" w:rsidP="00AD4D9D">
      <w:pPr>
        <w:spacing w:before="0" w:beforeAutospacing="0" w:after="0" w:afterAutospacing="0" w:line="300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856C1">
        <w:rPr>
          <w:rFonts w:hAnsi="Times New Roman" w:cs="Times New Roman"/>
          <w:color w:val="000000"/>
          <w:sz w:val="28"/>
          <w:szCs w:val="28"/>
          <w:lang w:val="ru-RU"/>
        </w:rPr>
        <w:t>1) музейно-исторические центры г. Красноярска (экскурсии);</w:t>
      </w:r>
    </w:p>
    <w:p w:rsidR="009065A1" w:rsidRPr="001856C1" w:rsidRDefault="009065A1" w:rsidP="00AD4D9D">
      <w:pPr>
        <w:spacing w:before="0" w:beforeAutospacing="0" w:after="0" w:afterAutospacing="0" w:line="300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856C1">
        <w:rPr>
          <w:rFonts w:hAnsi="Times New Roman" w:cs="Times New Roman"/>
          <w:color w:val="000000"/>
          <w:sz w:val="28"/>
          <w:szCs w:val="28"/>
          <w:lang w:val="ru-RU"/>
        </w:rPr>
        <w:t>2) учреждения культуры (театры - посещение спектаклей, представлений);</w:t>
      </w:r>
    </w:p>
    <w:p w:rsidR="009065A1" w:rsidRPr="001856C1" w:rsidRDefault="009065A1" w:rsidP="00AD4D9D">
      <w:pPr>
        <w:spacing w:before="0" w:beforeAutospacing="0" w:after="0" w:afterAutospacing="0" w:line="300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856C1">
        <w:rPr>
          <w:rFonts w:hAnsi="Times New Roman" w:cs="Times New Roman"/>
          <w:color w:val="000000"/>
          <w:sz w:val="28"/>
          <w:szCs w:val="28"/>
          <w:lang w:val="ru-RU"/>
        </w:rPr>
        <w:t>3) КГПУ им. В. П. Астафьева (проведение учебной и производственной практики, посещение музея, образовательных мероприятий);</w:t>
      </w:r>
    </w:p>
    <w:p w:rsidR="009065A1" w:rsidRPr="001856C1" w:rsidRDefault="009065A1" w:rsidP="00AD4D9D">
      <w:pPr>
        <w:spacing w:before="0" w:beforeAutospacing="0" w:after="0" w:afterAutospacing="0" w:line="300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856C1">
        <w:rPr>
          <w:rFonts w:hAnsi="Times New Roman" w:cs="Times New Roman"/>
          <w:color w:val="000000"/>
          <w:sz w:val="28"/>
          <w:szCs w:val="28"/>
          <w:lang w:val="ru-RU"/>
        </w:rPr>
        <w:t>4) КГАПОУ «Красноярский многопрофильный техникум имени В. П. Астафьева (консультации, беседы, лекции, экскурсии);</w:t>
      </w:r>
    </w:p>
    <w:p w:rsidR="009065A1" w:rsidRPr="001856C1" w:rsidRDefault="009065A1" w:rsidP="00AD4D9D">
      <w:pPr>
        <w:spacing w:before="0" w:beforeAutospacing="0" w:after="0" w:afterAutospacing="0" w:line="300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856C1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5) библиотека им. С. Есенина МБУК «ЦБС им. Горького» (библиотечное и информационно-библиографическое обслуживание, культурно-массовые мероприятия, проект «В гостях у сказки»);</w:t>
      </w:r>
    </w:p>
    <w:p w:rsidR="009065A1" w:rsidRPr="001856C1" w:rsidRDefault="009065A1" w:rsidP="00AD4D9D">
      <w:pPr>
        <w:spacing w:before="0" w:beforeAutospacing="0" w:after="0" w:afterAutospacing="0" w:line="300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856C1">
        <w:rPr>
          <w:rFonts w:hAnsi="Times New Roman" w:cs="Times New Roman"/>
          <w:color w:val="000000"/>
          <w:sz w:val="28"/>
          <w:szCs w:val="28"/>
          <w:lang w:val="ru-RU"/>
        </w:rPr>
        <w:t xml:space="preserve">6) МБОУ </w:t>
      </w:r>
      <w:proofErr w:type="gramStart"/>
      <w:r w:rsidRPr="001856C1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proofErr w:type="gramEnd"/>
      <w:r w:rsidRPr="001856C1">
        <w:rPr>
          <w:rFonts w:hAnsi="Times New Roman" w:cs="Times New Roman"/>
          <w:color w:val="000000"/>
          <w:sz w:val="28"/>
          <w:szCs w:val="28"/>
          <w:lang w:val="ru-RU"/>
        </w:rPr>
        <w:t xml:space="preserve"> «</w:t>
      </w:r>
      <w:proofErr w:type="gramStart"/>
      <w:r w:rsidRPr="001856C1">
        <w:rPr>
          <w:rFonts w:hAnsi="Times New Roman" w:cs="Times New Roman"/>
          <w:color w:val="000000"/>
          <w:sz w:val="28"/>
          <w:szCs w:val="28"/>
          <w:lang w:val="ru-RU"/>
        </w:rPr>
        <w:t>Центр</w:t>
      </w:r>
      <w:proofErr w:type="gramEnd"/>
      <w:r w:rsidRPr="001856C1">
        <w:rPr>
          <w:rFonts w:hAnsi="Times New Roman" w:cs="Times New Roman"/>
          <w:color w:val="000000"/>
          <w:sz w:val="28"/>
          <w:szCs w:val="28"/>
          <w:lang w:val="ru-RU"/>
        </w:rPr>
        <w:t xml:space="preserve"> творческого развития и гуманитарного образования» (программы дополнительного образования);</w:t>
      </w:r>
    </w:p>
    <w:p w:rsidR="009065A1" w:rsidRPr="001856C1" w:rsidRDefault="009065A1" w:rsidP="00AD4D9D">
      <w:pPr>
        <w:spacing w:before="0" w:beforeAutospacing="0" w:after="0" w:afterAutospacing="0" w:line="300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856C1">
        <w:rPr>
          <w:rFonts w:hAnsi="Times New Roman" w:cs="Times New Roman"/>
          <w:color w:val="000000"/>
          <w:sz w:val="28"/>
          <w:szCs w:val="28"/>
          <w:lang w:val="ru-RU"/>
        </w:rPr>
        <w:t>7) Центр «</w:t>
      </w:r>
      <w:proofErr w:type="spellStart"/>
      <w:r w:rsidRPr="001856C1">
        <w:rPr>
          <w:rFonts w:hAnsi="Times New Roman" w:cs="Times New Roman"/>
          <w:color w:val="000000"/>
          <w:sz w:val="28"/>
          <w:szCs w:val="28"/>
          <w:lang w:val="ru-RU"/>
        </w:rPr>
        <w:t>Экознание</w:t>
      </w:r>
      <w:proofErr w:type="spellEnd"/>
      <w:r w:rsidRPr="001856C1">
        <w:rPr>
          <w:rFonts w:hAnsi="Times New Roman" w:cs="Times New Roman"/>
          <w:color w:val="000000"/>
          <w:sz w:val="28"/>
          <w:szCs w:val="28"/>
          <w:lang w:val="ru-RU"/>
        </w:rPr>
        <w:t xml:space="preserve">», кафедра экологии и естествознания Института агроэкологических технологий ФГБОУ </w:t>
      </w:r>
      <w:proofErr w:type="gramStart"/>
      <w:r w:rsidRPr="001856C1">
        <w:rPr>
          <w:rFonts w:hAnsi="Times New Roman" w:cs="Times New Roman"/>
          <w:color w:val="000000"/>
          <w:sz w:val="28"/>
          <w:szCs w:val="28"/>
          <w:lang w:val="ru-RU"/>
        </w:rPr>
        <w:t>ВО</w:t>
      </w:r>
      <w:proofErr w:type="gramEnd"/>
      <w:r w:rsidRPr="001856C1">
        <w:rPr>
          <w:rFonts w:hAnsi="Times New Roman" w:cs="Times New Roman"/>
          <w:color w:val="000000"/>
          <w:sz w:val="28"/>
          <w:szCs w:val="28"/>
          <w:lang w:val="ru-RU"/>
        </w:rPr>
        <w:t xml:space="preserve"> Красноярского государственного аграрного университета (круглые столы, семинары, </w:t>
      </w:r>
      <w:proofErr w:type="spellStart"/>
      <w:r w:rsidRPr="001856C1">
        <w:rPr>
          <w:rFonts w:hAnsi="Times New Roman" w:cs="Times New Roman"/>
          <w:color w:val="000000"/>
          <w:sz w:val="28"/>
          <w:szCs w:val="28"/>
          <w:lang w:val="ru-RU"/>
        </w:rPr>
        <w:t>вебинары</w:t>
      </w:r>
      <w:proofErr w:type="spellEnd"/>
      <w:r w:rsidRPr="001856C1">
        <w:rPr>
          <w:rFonts w:hAnsi="Times New Roman" w:cs="Times New Roman"/>
          <w:color w:val="000000"/>
          <w:sz w:val="28"/>
          <w:szCs w:val="28"/>
          <w:lang w:val="ru-RU"/>
        </w:rPr>
        <w:t xml:space="preserve">, конференции, фестивали); </w:t>
      </w:r>
    </w:p>
    <w:p w:rsidR="009065A1" w:rsidRPr="001856C1" w:rsidRDefault="009065A1" w:rsidP="00AD4D9D">
      <w:pPr>
        <w:spacing w:before="0" w:beforeAutospacing="0" w:after="0" w:afterAutospacing="0" w:line="300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856C1">
        <w:rPr>
          <w:rFonts w:hAnsi="Times New Roman" w:cs="Times New Roman"/>
          <w:color w:val="000000"/>
          <w:sz w:val="28"/>
          <w:szCs w:val="28"/>
          <w:lang w:val="ru-RU"/>
        </w:rPr>
        <w:t>8) муниципальное молодежное автономное учреждение «Молодежный центр «Академия молодой семьи» (лекции);</w:t>
      </w:r>
    </w:p>
    <w:p w:rsidR="009065A1" w:rsidRPr="001856C1" w:rsidRDefault="009065A1" w:rsidP="00AD4D9D">
      <w:pPr>
        <w:spacing w:before="0" w:beforeAutospacing="0" w:after="0" w:afterAutospacing="0" w:line="300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856C1">
        <w:rPr>
          <w:rFonts w:hAnsi="Times New Roman" w:cs="Times New Roman"/>
          <w:color w:val="000000"/>
          <w:sz w:val="28"/>
          <w:szCs w:val="28"/>
          <w:lang w:val="ru-RU"/>
        </w:rPr>
        <w:t>9) муниципальное молодежное автономное учреждение «Центр моделирования здорового образа жизни «Веста» (лекции, тренинги);</w:t>
      </w:r>
    </w:p>
    <w:p w:rsidR="009065A1" w:rsidRPr="001856C1" w:rsidRDefault="009065A1" w:rsidP="00AD4D9D">
      <w:pPr>
        <w:spacing w:before="0" w:beforeAutospacing="0" w:after="0" w:afterAutospacing="0" w:line="300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856C1">
        <w:rPr>
          <w:rFonts w:hAnsi="Times New Roman" w:cs="Times New Roman"/>
          <w:color w:val="000000"/>
          <w:sz w:val="28"/>
          <w:szCs w:val="28"/>
          <w:lang w:val="ru-RU"/>
        </w:rPr>
        <w:t>10) МБУ СО «</w:t>
      </w:r>
      <w:proofErr w:type="spellStart"/>
      <w:r w:rsidRPr="001856C1">
        <w:rPr>
          <w:rFonts w:hAnsi="Times New Roman" w:cs="Times New Roman"/>
          <w:color w:val="000000"/>
          <w:sz w:val="28"/>
          <w:szCs w:val="28"/>
          <w:lang w:val="ru-RU"/>
        </w:rPr>
        <w:t>ЦСПСиД</w:t>
      </w:r>
      <w:proofErr w:type="spellEnd"/>
      <w:r w:rsidRPr="001856C1">
        <w:rPr>
          <w:rFonts w:hAnsi="Times New Roman" w:cs="Times New Roman"/>
          <w:color w:val="000000"/>
          <w:sz w:val="28"/>
          <w:szCs w:val="28"/>
          <w:lang w:val="ru-RU"/>
        </w:rPr>
        <w:t xml:space="preserve"> «Надежда»;</w:t>
      </w:r>
    </w:p>
    <w:p w:rsidR="009065A1" w:rsidRPr="001856C1" w:rsidRDefault="009065A1" w:rsidP="00AD4D9D">
      <w:pPr>
        <w:spacing w:before="0" w:beforeAutospacing="0" w:after="0" w:afterAutospacing="0" w:line="300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856C1">
        <w:rPr>
          <w:rFonts w:hAnsi="Times New Roman" w:cs="Times New Roman"/>
          <w:color w:val="000000"/>
          <w:sz w:val="28"/>
          <w:szCs w:val="28"/>
          <w:lang w:val="ru-RU"/>
        </w:rPr>
        <w:t xml:space="preserve">11) МБОУ </w:t>
      </w:r>
      <w:proofErr w:type="spellStart"/>
      <w:r w:rsidRPr="001856C1">
        <w:rPr>
          <w:rFonts w:hAnsi="Times New Roman" w:cs="Times New Roman"/>
          <w:color w:val="000000"/>
          <w:sz w:val="28"/>
          <w:szCs w:val="28"/>
          <w:lang w:val="ru-RU"/>
        </w:rPr>
        <w:t>ЦДиК</w:t>
      </w:r>
      <w:proofErr w:type="spellEnd"/>
      <w:r w:rsidRPr="001856C1">
        <w:rPr>
          <w:rFonts w:hAnsi="Times New Roman" w:cs="Times New Roman"/>
          <w:color w:val="000000"/>
          <w:sz w:val="28"/>
          <w:szCs w:val="28"/>
          <w:lang w:val="ru-RU"/>
        </w:rPr>
        <w:t xml:space="preserve"> № 9;</w:t>
      </w:r>
    </w:p>
    <w:p w:rsidR="009065A1" w:rsidRPr="001856C1" w:rsidRDefault="009065A1" w:rsidP="00AD4D9D">
      <w:pPr>
        <w:spacing w:before="0" w:beforeAutospacing="0" w:after="0" w:afterAutospacing="0" w:line="300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856C1">
        <w:rPr>
          <w:rFonts w:hAnsi="Times New Roman" w:cs="Times New Roman"/>
          <w:color w:val="000000"/>
          <w:sz w:val="28"/>
          <w:szCs w:val="28"/>
          <w:lang w:val="ru-RU"/>
        </w:rPr>
        <w:t>12) МБУДО «ДМШ № 5» (концерты, конкурсы, семинары, конференции, творческие встречи, мастер-классы, творческие лаборатории);</w:t>
      </w:r>
    </w:p>
    <w:p w:rsidR="009065A1" w:rsidRPr="001856C1" w:rsidRDefault="009065A1" w:rsidP="00AD4D9D">
      <w:pPr>
        <w:spacing w:before="0" w:beforeAutospacing="0" w:after="0" w:afterAutospacing="0" w:line="300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856C1">
        <w:rPr>
          <w:rFonts w:hAnsi="Times New Roman" w:cs="Times New Roman"/>
          <w:color w:val="000000"/>
          <w:sz w:val="28"/>
          <w:szCs w:val="28"/>
          <w:lang w:val="ru-RU"/>
        </w:rPr>
        <w:t>13) МБУДО «СДЮСШОР по дзюдо» (секция по дзюдо);</w:t>
      </w:r>
    </w:p>
    <w:p w:rsidR="009065A1" w:rsidRPr="001856C1" w:rsidRDefault="009065A1" w:rsidP="00AD4D9D">
      <w:pPr>
        <w:spacing w:before="0" w:beforeAutospacing="0" w:after="0" w:afterAutospacing="0" w:line="300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856C1">
        <w:rPr>
          <w:rFonts w:hAnsi="Times New Roman" w:cs="Times New Roman"/>
          <w:color w:val="000000"/>
          <w:sz w:val="28"/>
          <w:szCs w:val="28"/>
          <w:lang w:val="ru-RU"/>
        </w:rPr>
        <w:t>14) КГБОУ ДОД «СДЮСШОР» (секция по тхэквондо);</w:t>
      </w:r>
    </w:p>
    <w:p w:rsidR="009065A1" w:rsidRPr="001856C1" w:rsidRDefault="009065A1" w:rsidP="00AD4D9D">
      <w:pPr>
        <w:spacing w:before="0" w:beforeAutospacing="0" w:after="0" w:afterAutospacing="0" w:line="300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856C1">
        <w:rPr>
          <w:rFonts w:hAnsi="Times New Roman" w:cs="Times New Roman"/>
          <w:color w:val="000000"/>
          <w:sz w:val="28"/>
          <w:szCs w:val="28"/>
          <w:lang w:val="ru-RU"/>
        </w:rPr>
        <w:t>15) МБОУ ДОД ЦДТ № 4 (футбол);</w:t>
      </w:r>
    </w:p>
    <w:p w:rsidR="009065A1" w:rsidRPr="001856C1" w:rsidRDefault="009065A1" w:rsidP="00AD4D9D">
      <w:pPr>
        <w:spacing w:before="0" w:beforeAutospacing="0" w:after="0" w:afterAutospacing="0" w:line="300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856C1">
        <w:rPr>
          <w:rFonts w:hAnsi="Times New Roman" w:cs="Times New Roman"/>
          <w:color w:val="000000"/>
          <w:sz w:val="28"/>
          <w:szCs w:val="28"/>
          <w:lang w:val="ru-RU"/>
        </w:rPr>
        <w:t>16) МБУЗ «Городская детская поликлиника № 1» (</w:t>
      </w:r>
      <w:proofErr w:type="spellStart"/>
      <w:r w:rsidRPr="001856C1">
        <w:rPr>
          <w:rFonts w:hAnsi="Times New Roman" w:cs="Times New Roman"/>
          <w:color w:val="000000"/>
          <w:sz w:val="28"/>
          <w:szCs w:val="28"/>
          <w:lang w:val="ru-RU"/>
        </w:rPr>
        <w:t>здоровьесберегающее</w:t>
      </w:r>
      <w:proofErr w:type="spellEnd"/>
      <w:r w:rsidRPr="001856C1">
        <w:rPr>
          <w:rFonts w:hAnsi="Times New Roman" w:cs="Times New Roman"/>
          <w:color w:val="000000"/>
          <w:sz w:val="28"/>
          <w:szCs w:val="28"/>
          <w:lang w:val="ru-RU"/>
        </w:rPr>
        <w:t xml:space="preserve"> воспитание);</w:t>
      </w:r>
    </w:p>
    <w:p w:rsidR="009065A1" w:rsidRPr="001856C1" w:rsidRDefault="009065A1" w:rsidP="00AD4D9D">
      <w:pPr>
        <w:spacing w:before="0" w:beforeAutospacing="0" w:after="0" w:afterAutospacing="0" w:line="300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856C1">
        <w:rPr>
          <w:rFonts w:hAnsi="Times New Roman" w:cs="Times New Roman"/>
          <w:color w:val="000000"/>
          <w:sz w:val="28"/>
          <w:szCs w:val="28"/>
          <w:lang w:val="ru-RU"/>
        </w:rPr>
        <w:t>17) Независимая Ассоциация Дополнительного Образования «Общий Деловой Интерес»;</w:t>
      </w:r>
    </w:p>
    <w:p w:rsidR="009065A1" w:rsidRPr="001856C1" w:rsidRDefault="009065A1" w:rsidP="00AD4D9D">
      <w:pPr>
        <w:spacing w:before="0" w:beforeAutospacing="0" w:after="0" w:afterAutospacing="0" w:line="300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856C1">
        <w:rPr>
          <w:rFonts w:hAnsi="Times New Roman" w:cs="Times New Roman"/>
          <w:color w:val="000000"/>
          <w:sz w:val="28"/>
          <w:szCs w:val="28"/>
          <w:lang w:val="ru-RU"/>
        </w:rPr>
        <w:t>18) Информационный центр по атомной энергии;</w:t>
      </w:r>
    </w:p>
    <w:p w:rsidR="009065A1" w:rsidRPr="001856C1" w:rsidRDefault="009065A1" w:rsidP="00AD4D9D">
      <w:pPr>
        <w:spacing w:before="0" w:beforeAutospacing="0" w:after="0" w:afterAutospacing="0" w:line="300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856C1">
        <w:rPr>
          <w:rFonts w:hAnsi="Times New Roman" w:cs="Times New Roman"/>
          <w:color w:val="000000"/>
          <w:sz w:val="28"/>
          <w:szCs w:val="28"/>
          <w:lang w:val="ru-RU"/>
        </w:rPr>
        <w:t xml:space="preserve">19) Центр безопасности дорожного движения «Детский </w:t>
      </w:r>
      <w:proofErr w:type="spellStart"/>
      <w:r w:rsidRPr="001856C1">
        <w:rPr>
          <w:rFonts w:hAnsi="Times New Roman" w:cs="Times New Roman"/>
          <w:color w:val="000000"/>
          <w:sz w:val="28"/>
          <w:szCs w:val="28"/>
          <w:lang w:val="ru-RU"/>
        </w:rPr>
        <w:t>автогородок</w:t>
      </w:r>
      <w:proofErr w:type="spellEnd"/>
      <w:r w:rsidRPr="001856C1">
        <w:rPr>
          <w:rFonts w:hAnsi="Times New Roman" w:cs="Times New Roman"/>
          <w:color w:val="000000"/>
          <w:sz w:val="28"/>
          <w:szCs w:val="28"/>
          <w:lang w:val="ru-RU"/>
        </w:rPr>
        <w:t>».</w:t>
      </w:r>
    </w:p>
    <w:p w:rsidR="002A46E1" w:rsidRPr="001856C1" w:rsidRDefault="002A46E1" w:rsidP="00AD4D9D">
      <w:pPr>
        <w:spacing w:before="0" w:beforeAutospacing="0" w:after="0" w:afterAutospacing="0" w:line="300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856C1">
        <w:rPr>
          <w:rFonts w:hAnsi="Times New Roman" w:cs="Times New Roman"/>
          <w:color w:val="000000"/>
          <w:sz w:val="28"/>
          <w:szCs w:val="28"/>
          <w:lang w:val="ru-RU"/>
        </w:rPr>
        <w:t xml:space="preserve">Изучение демографического состояния на </w:t>
      </w:r>
      <w:proofErr w:type="spellStart"/>
      <w:r w:rsidRPr="001856C1">
        <w:rPr>
          <w:rFonts w:hAnsi="Times New Roman" w:cs="Times New Roman"/>
          <w:color w:val="000000"/>
          <w:sz w:val="28"/>
          <w:szCs w:val="28"/>
          <w:lang w:val="ru-RU"/>
        </w:rPr>
        <w:t>микроучастке</w:t>
      </w:r>
      <w:proofErr w:type="spellEnd"/>
      <w:r w:rsidRPr="001856C1">
        <w:rPr>
          <w:rFonts w:hAnsi="Times New Roman" w:cs="Times New Roman"/>
          <w:color w:val="000000"/>
          <w:sz w:val="28"/>
          <w:szCs w:val="28"/>
          <w:lang w:val="ru-RU"/>
        </w:rPr>
        <w:t xml:space="preserve"> свидетельствует об увеличении количества детей - потенциальных учеников школы.  В связи с этим педагогический коллектив активно ведет работу по увеличению и сохранению контингента учащихся.</w:t>
      </w:r>
    </w:p>
    <w:p w:rsidR="002A46E1" w:rsidRPr="001856C1" w:rsidRDefault="002A46E1" w:rsidP="00AD4D9D">
      <w:pPr>
        <w:spacing w:before="0" w:beforeAutospacing="0" w:after="0" w:afterAutospacing="0" w:line="300" w:lineRule="auto"/>
        <w:ind w:firstLine="720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C3243" w:rsidRDefault="00EC3243" w:rsidP="00AD4D9D">
      <w:pPr>
        <w:spacing w:before="0" w:beforeAutospacing="0" w:after="0" w:afterAutospacing="0" w:line="300" w:lineRule="auto"/>
        <w:ind w:firstLine="720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10EEF" w:rsidRPr="001856C1" w:rsidRDefault="0059365A" w:rsidP="00AD4D9D">
      <w:pPr>
        <w:spacing w:before="0" w:beforeAutospacing="0" w:after="0" w:afterAutospacing="0" w:line="300" w:lineRule="auto"/>
        <w:ind w:firstLine="720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1856C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Краткое описание достижений организации.</w:t>
      </w:r>
    </w:p>
    <w:p w:rsidR="00AB4CD0" w:rsidRPr="001856C1" w:rsidRDefault="00F41C28" w:rsidP="00AD4D9D">
      <w:pPr>
        <w:widowControl w:val="0"/>
        <w:autoSpaceDE w:val="0"/>
        <w:autoSpaceDN w:val="0"/>
        <w:spacing w:before="0" w:beforeAutospacing="0" w:after="0" w:afterAutospacing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856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2024 году из 24 выпускников 8 были награждены золотыми и </w:t>
      </w:r>
      <w:r w:rsidRPr="001856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серебряными медалями  «За особые успехи в учении». </w:t>
      </w:r>
      <w:proofErr w:type="gramStart"/>
      <w:r w:rsidRPr="001856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Обучающиеся школы - победители и призеры олимпиад, научно-практических конференций, конкурсов городского, регионального и федерального уровней: краевого молодежного форума «Научно-технический потенциал Сибири» (2019, 2020 годы), муниципального и регионального этапов Всероссийского конкурса сочинений (2019-2024 годы), муниципального этапа краевого молодежного форума «Научно-технический потенциал Сибири» (ежегодно), регионального открытого дистанционного конкурса творческих и исследовательских работ «</w:t>
      </w:r>
      <w:proofErr w:type="spellStart"/>
      <w:r w:rsidRPr="001856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Стартис</w:t>
      </w:r>
      <w:proofErr w:type="spellEnd"/>
      <w:r w:rsidRPr="001856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 (2020-2022 годы), регионального этапа чемпионата по профессиональному мастерству «Профессионалы» в</w:t>
      </w:r>
      <w:proofErr w:type="gramEnd"/>
      <w:r w:rsidRPr="001856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Красноярском </w:t>
      </w:r>
      <w:proofErr w:type="gramStart"/>
      <w:r w:rsidRPr="001856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крае</w:t>
      </w:r>
      <w:proofErr w:type="gramEnd"/>
      <w:r w:rsidRPr="001856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(2023, 2024 годы), первенств города Красноярска, Красноярского края и Сибирского федерального округа по русским шашкам (ежегодно) и др.</w:t>
      </w:r>
      <w:r w:rsidR="00965088" w:rsidRPr="001856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F41C28" w:rsidRPr="001856C1" w:rsidRDefault="00965088" w:rsidP="00AD4D9D">
      <w:pPr>
        <w:widowControl w:val="0"/>
        <w:autoSpaceDE w:val="0"/>
        <w:autoSpaceDN w:val="0"/>
        <w:spacing w:before="0" w:beforeAutospacing="0" w:after="0" w:afterAutospacing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856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Обучающиеся МБОУ СШ № 4 – участники краевого школьного парламента, всероссийских акций «Российского движения школьников», участники регионального слета и полуфиналисты всероссийского конкурса «Большая перемена», участники всероссийского конкурса «Орлята России», победители краевого отбора для поездки на выставку «Россия» в Москву, победители и призеры городских, краевых и всероссийских творческих конкурсов.</w:t>
      </w:r>
    </w:p>
    <w:p w:rsidR="00F41C28" w:rsidRPr="001856C1" w:rsidRDefault="00F41C28" w:rsidP="00AD4D9D">
      <w:pPr>
        <w:widowControl w:val="0"/>
        <w:autoSpaceDE w:val="0"/>
        <w:autoSpaceDN w:val="0"/>
        <w:spacing w:before="0" w:beforeAutospacing="0" w:after="0" w:afterAutospacing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1856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Педагоги являются участниками профессиональных конкурсов, среди них лауреат городского конкурса «Учитель года - 2019», победители и призеры Молодежных профессиональных педагогических игр для молодых педагогов Красноярского края (2019-2023 годы), победитель регионального конкурса «Лучший образовательный мультипликационный ролик» (2021 год), победители Красноярского педагогического </w:t>
      </w:r>
      <w:proofErr w:type="spellStart"/>
      <w:r w:rsidRPr="001856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Хакатона</w:t>
      </w:r>
      <w:proofErr w:type="spellEnd"/>
      <w:r w:rsidRPr="001856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(2021 год), призер первого этапа III Всероссийского профессионального конкурса «Субстанция» (2023 год), призеры VIII Аукциона педагогических идей «Формирование функциональной грамотности</w:t>
      </w:r>
      <w:proofErr w:type="gramEnd"/>
      <w:r w:rsidRPr="001856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gramStart"/>
      <w:r w:rsidRPr="001856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планирую, формирую, оцениваю!» (2023 год), </w:t>
      </w:r>
      <w:r w:rsidR="00BF44A1" w:rsidRPr="001856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призеры краевого конкурс</w:t>
      </w:r>
      <w:r w:rsidR="00BC5161" w:rsidRPr="001856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BF44A1" w:rsidRPr="001856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«Семьей возрождается Россия», номинация «Мероприятие, разработанное учителями начальных классов» (октябрь 2024 года)</w:t>
      </w:r>
      <w:r w:rsidRPr="001856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gramEnd"/>
    </w:p>
    <w:p w:rsidR="00BF44A1" w:rsidRPr="001856C1" w:rsidRDefault="00BF44A1" w:rsidP="00AD4D9D">
      <w:pPr>
        <w:widowControl w:val="0"/>
        <w:autoSpaceDE w:val="0"/>
        <w:autoSpaceDN w:val="0"/>
        <w:spacing w:before="0" w:beforeAutospacing="0" w:after="0" w:afterAutospacing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856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течение пяти лет школа являлась городской базовой площадкой по внедрению формирующего оценивания. В настоящее время школы – активный участник муниципального проекта по повышению качества </w:t>
      </w:r>
      <w:r w:rsidRPr="001856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математического образования </w:t>
      </w:r>
      <w:proofErr w:type="gramStart"/>
      <w:r w:rsidRPr="001856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обучающихся</w:t>
      </w:r>
      <w:proofErr w:type="gramEnd"/>
      <w:r w:rsidRPr="001856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Учителя ежегодно дают открытые уроки и мастер-классы на муниципальном уровне, принимают участие в краевых и всероссийских семинарах и конференциях.</w:t>
      </w:r>
    </w:p>
    <w:p w:rsidR="005D034A" w:rsidRPr="001856C1" w:rsidRDefault="005D034A" w:rsidP="00AD4D9D">
      <w:pPr>
        <w:spacing w:before="0" w:beforeAutospacing="0" w:after="0" w:afterAutospacing="0" w:line="300" w:lineRule="auto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FD1911" w:rsidRDefault="00FD1911" w:rsidP="00AD4D9D">
      <w:pPr>
        <w:spacing w:before="0" w:beforeAutospacing="0" w:after="0" w:afterAutospacing="0" w:line="300" w:lineRule="auto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2F096D" w:rsidRPr="00F51CF6" w:rsidRDefault="0059365A" w:rsidP="00AD4D9D">
      <w:pPr>
        <w:pStyle w:val="1"/>
        <w:spacing w:line="300" w:lineRule="auto"/>
        <w:jc w:val="center"/>
        <w:rPr>
          <w:rFonts w:asciiTheme="minorHAnsi" w:hAnsiTheme="minorHAnsi" w:cstheme="minorHAnsi"/>
          <w:color w:val="auto"/>
          <w:lang w:val="ru-RU"/>
        </w:rPr>
      </w:pPr>
      <w:bookmarkStart w:id="2" w:name="_Toc182498952"/>
      <w:r w:rsidRPr="00F51CF6">
        <w:rPr>
          <w:rFonts w:asciiTheme="minorHAnsi" w:hAnsiTheme="minorHAnsi" w:cstheme="minorHAnsi"/>
          <w:color w:val="auto"/>
          <w:lang w:val="ru-RU"/>
        </w:rPr>
        <w:t xml:space="preserve">Проблемно-ориентированный анализ текущего состояния </w:t>
      </w:r>
      <w:r w:rsidR="005D034A" w:rsidRPr="00F51CF6">
        <w:rPr>
          <w:rFonts w:asciiTheme="minorHAnsi" w:hAnsiTheme="minorHAnsi" w:cstheme="minorHAnsi"/>
          <w:color w:val="auto"/>
          <w:lang w:val="ru-RU"/>
        </w:rPr>
        <w:t>и результатов  самодиагностики.</w:t>
      </w:r>
      <w:bookmarkEnd w:id="2"/>
    </w:p>
    <w:p w:rsidR="005D034A" w:rsidRPr="00F51CF6" w:rsidRDefault="0059365A" w:rsidP="00AD4D9D">
      <w:pPr>
        <w:pStyle w:val="2"/>
        <w:spacing w:line="300" w:lineRule="auto"/>
        <w:jc w:val="center"/>
        <w:rPr>
          <w:rFonts w:asciiTheme="minorHAnsi" w:hAnsiTheme="minorHAnsi" w:cstheme="minorHAnsi"/>
          <w:color w:val="auto"/>
          <w:sz w:val="28"/>
          <w:lang w:val="ru-RU"/>
        </w:rPr>
      </w:pPr>
      <w:bookmarkStart w:id="3" w:name="_Toc182498953"/>
      <w:r w:rsidRPr="00F51CF6">
        <w:rPr>
          <w:rFonts w:asciiTheme="minorHAnsi" w:hAnsiTheme="minorHAnsi" w:cstheme="minorHAnsi"/>
          <w:color w:val="auto"/>
          <w:sz w:val="28"/>
          <w:lang w:val="ru-RU"/>
        </w:rPr>
        <w:t>Результаты самодиагностики, установление уровня достижения результатов.</w:t>
      </w:r>
      <w:bookmarkEnd w:id="3"/>
    </w:p>
    <w:p w:rsidR="00FE7CA6" w:rsidRPr="00F51CF6" w:rsidRDefault="005D034A" w:rsidP="00AD4D9D">
      <w:pPr>
        <w:pStyle w:val="3"/>
        <w:spacing w:line="300" w:lineRule="auto"/>
        <w:jc w:val="center"/>
        <w:rPr>
          <w:rFonts w:asciiTheme="minorHAnsi" w:hAnsiTheme="minorHAnsi" w:cstheme="minorHAnsi"/>
          <w:color w:val="auto"/>
          <w:sz w:val="28"/>
          <w:lang w:val="ru-RU"/>
        </w:rPr>
      </w:pPr>
      <w:bookmarkStart w:id="4" w:name="_Toc182498954"/>
      <w:r w:rsidRPr="00F51CF6">
        <w:rPr>
          <w:rFonts w:asciiTheme="minorHAnsi" w:hAnsiTheme="minorHAnsi" w:cstheme="minorHAnsi"/>
          <w:color w:val="auto"/>
          <w:sz w:val="28"/>
          <w:lang w:val="ru-RU"/>
        </w:rPr>
        <w:t xml:space="preserve">Описание дефицитов и </w:t>
      </w:r>
      <w:r w:rsidR="0059365A" w:rsidRPr="00F51CF6">
        <w:rPr>
          <w:rFonts w:asciiTheme="minorHAnsi" w:hAnsiTheme="minorHAnsi" w:cstheme="minorHAnsi"/>
          <w:color w:val="auto"/>
          <w:sz w:val="28"/>
          <w:lang w:val="ru-RU"/>
        </w:rPr>
        <w:t xml:space="preserve"> </w:t>
      </w:r>
      <w:r w:rsidRPr="00F51CF6">
        <w:rPr>
          <w:rFonts w:asciiTheme="minorHAnsi" w:hAnsiTheme="minorHAnsi" w:cstheme="minorHAnsi"/>
          <w:color w:val="auto"/>
          <w:sz w:val="28"/>
          <w:lang w:val="ru-RU"/>
        </w:rPr>
        <w:t>управленческих решений</w:t>
      </w:r>
      <w:bookmarkEnd w:id="4"/>
    </w:p>
    <w:p w:rsidR="00FE7CA6" w:rsidRPr="001856C1" w:rsidRDefault="00FE7CA6" w:rsidP="00AD4D9D">
      <w:pPr>
        <w:spacing w:before="0" w:beforeAutospacing="0" w:after="0" w:afterAutospacing="0" w:line="300" w:lineRule="auto"/>
        <w:ind w:firstLine="720"/>
        <w:jc w:val="both"/>
        <w:rPr>
          <w:rFonts w:hAnsi="Times New Roman" w:cs="Times New Roman"/>
          <w:bCs/>
          <w:color w:val="000000"/>
          <w:sz w:val="28"/>
          <w:szCs w:val="28"/>
          <w:u w:val="single"/>
          <w:lang w:val="ru-RU"/>
        </w:rPr>
      </w:pPr>
      <w:r w:rsidRPr="001856C1">
        <w:rPr>
          <w:rFonts w:hAnsi="Times New Roman" w:cs="Times New Roman"/>
          <w:bCs/>
          <w:color w:val="000000"/>
          <w:sz w:val="28"/>
          <w:szCs w:val="28"/>
          <w:u w:val="single"/>
          <w:lang w:val="ru-RU"/>
        </w:rPr>
        <w:t>По результатам диагностики школа набрала 167 баллов, что соответствует среднему уровню.</w:t>
      </w:r>
    </w:p>
    <w:p w:rsidR="002F096D" w:rsidRPr="001856C1" w:rsidRDefault="0059365A" w:rsidP="00AD4D9D">
      <w:pPr>
        <w:spacing w:before="0" w:beforeAutospacing="0" w:after="0" w:afterAutospacing="0" w:line="300" w:lineRule="auto"/>
        <w:ind w:firstLine="720"/>
        <w:rPr>
          <w:rFonts w:hAnsi="Times New Roman" w:cs="Times New Roman"/>
          <w:color w:val="000000"/>
          <w:sz w:val="28"/>
          <w:szCs w:val="28"/>
          <w:lang w:val="ru-RU"/>
        </w:rPr>
      </w:pPr>
      <w:r w:rsidRPr="001856C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Магистральное направление «Знание»</w:t>
      </w:r>
    </w:p>
    <w:p w:rsidR="003D4F3B" w:rsidRPr="003D4F3B" w:rsidRDefault="0059365A" w:rsidP="00EC3243">
      <w:pPr>
        <w:spacing w:before="0" w:beforeAutospacing="0" w:after="0" w:afterAutospacing="0" w:line="300" w:lineRule="auto"/>
        <w:ind w:firstLine="72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1856C1">
        <w:rPr>
          <w:rFonts w:hAnsi="Times New Roman" w:cs="Times New Roman"/>
          <w:b/>
          <w:color w:val="000000"/>
          <w:sz w:val="28"/>
          <w:szCs w:val="28"/>
          <w:lang w:val="ru-RU"/>
        </w:rPr>
        <w:t>(</w:t>
      </w:r>
      <w:r w:rsidR="00C2323D" w:rsidRPr="001856C1">
        <w:rPr>
          <w:rFonts w:hAnsi="Times New Roman" w:cs="Times New Roman"/>
          <w:b/>
          <w:color w:val="000000"/>
          <w:sz w:val="28"/>
          <w:szCs w:val="28"/>
          <w:lang w:val="ru-RU"/>
        </w:rPr>
        <w:t>34</w:t>
      </w:r>
      <w:r w:rsidRPr="001856C1">
        <w:rPr>
          <w:rFonts w:hAnsi="Times New Roman" w:cs="Times New Roman"/>
          <w:b/>
          <w:color w:val="000000"/>
          <w:sz w:val="28"/>
          <w:szCs w:val="28"/>
        </w:rPr>
        <w:t> </w:t>
      </w:r>
      <w:r w:rsidRPr="001856C1">
        <w:rPr>
          <w:rFonts w:hAnsi="Times New Roman" w:cs="Times New Roman"/>
          <w:b/>
          <w:color w:val="000000"/>
          <w:sz w:val="28"/>
          <w:szCs w:val="28"/>
          <w:lang w:val="ru-RU"/>
        </w:rPr>
        <w:t>балла из</w:t>
      </w:r>
      <w:r w:rsidRPr="001856C1">
        <w:rPr>
          <w:rFonts w:hAnsi="Times New Roman" w:cs="Times New Roman"/>
          <w:b/>
          <w:color w:val="000000"/>
          <w:sz w:val="28"/>
          <w:szCs w:val="28"/>
        </w:rPr>
        <w:t> </w:t>
      </w:r>
      <w:r w:rsidRPr="001856C1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53, уровень </w:t>
      </w:r>
      <w:r w:rsidR="00C2323D" w:rsidRPr="001856C1">
        <w:rPr>
          <w:rFonts w:hAnsi="Times New Roman" w:cs="Times New Roman"/>
          <w:b/>
          <w:color w:val="000000"/>
          <w:sz w:val="28"/>
          <w:szCs w:val="28"/>
          <w:lang w:val="ru-RU"/>
        </w:rPr>
        <w:t>«средний»,</w:t>
      </w:r>
      <w:r w:rsidRPr="001856C1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разрыв</w:t>
      </w:r>
      <w:r w:rsidR="00C2323D" w:rsidRPr="001856C1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19</w:t>
      </w:r>
      <w:r w:rsidRPr="001856C1">
        <w:rPr>
          <w:rFonts w:hAnsi="Times New Roman" w:cs="Times New Roman"/>
          <w:b/>
          <w:color w:val="000000"/>
          <w:sz w:val="28"/>
          <w:szCs w:val="28"/>
        </w:rPr>
        <w:t> </w:t>
      </w:r>
      <w:r w:rsidRPr="001856C1">
        <w:rPr>
          <w:rFonts w:hAnsi="Times New Roman" w:cs="Times New Roman"/>
          <w:b/>
          <w:color w:val="000000"/>
          <w:sz w:val="28"/>
          <w:szCs w:val="28"/>
          <w:lang w:val="ru-RU"/>
        </w:rPr>
        <w:t>баллов)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19"/>
        <w:gridCol w:w="5887"/>
      </w:tblGrid>
      <w:tr w:rsidR="002F096D" w:rsidTr="001856C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Default="0059365A" w:rsidP="00AD4D9D">
            <w:pPr>
              <w:spacing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Дефициты</w:t>
            </w:r>
            <w:proofErr w:type="spellEnd"/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Default="0059365A" w:rsidP="00AD4D9D">
            <w:pPr>
              <w:spacing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Управленческие решения</w:t>
            </w:r>
          </w:p>
        </w:tc>
      </w:tr>
      <w:tr w:rsidR="002068A7" w:rsidRPr="00C13FCC" w:rsidTr="001856C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8A7" w:rsidRPr="001856C1" w:rsidRDefault="002068A7" w:rsidP="00AD4D9D">
            <w:pPr>
              <w:spacing w:line="300" w:lineRule="auto"/>
              <w:jc w:val="both"/>
              <w:rPr>
                <w:sz w:val="24"/>
                <w:szCs w:val="24"/>
                <w:lang w:val="ru-RU"/>
              </w:rPr>
            </w:pPr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8A7" w:rsidRPr="001856C1" w:rsidRDefault="002068A7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2068A7" w:rsidRPr="001856C1" w:rsidRDefault="002068A7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2068A7" w:rsidRPr="001856C1" w:rsidRDefault="002068A7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2068A7" w:rsidRPr="001856C1" w:rsidRDefault="002068A7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</w:t>
            </w:r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профессионального образования.</w:t>
            </w:r>
          </w:p>
        </w:tc>
      </w:tr>
      <w:tr w:rsidR="002068A7" w:rsidRPr="00C13FCC" w:rsidTr="001856C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8A7" w:rsidRPr="001856C1" w:rsidRDefault="002068A7" w:rsidP="00AD4D9D">
            <w:pPr>
              <w:spacing w:line="300" w:lineRule="auto"/>
              <w:jc w:val="both"/>
              <w:rPr>
                <w:sz w:val="24"/>
                <w:szCs w:val="24"/>
                <w:lang w:val="ru-RU"/>
              </w:rPr>
            </w:pPr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8A7" w:rsidRPr="001856C1" w:rsidRDefault="002068A7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2068A7" w:rsidRPr="001856C1" w:rsidRDefault="002068A7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2068A7" w:rsidRPr="001856C1" w:rsidRDefault="002068A7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2068A7" w:rsidRPr="00C13FCC" w:rsidTr="001856C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8A7" w:rsidRPr="001856C1" w:rsidRDefault="00974D58" w:rsidP="00AD4D9D">
            <w:pPr>
              <w:spacing w:line="300" w:lineRule="auto"/>
              <w:jc w:val="both"/>
              <w:rPr>
                <w:sz w:val="24"/>
                <w:szCs w:val="24"/>
                <w:lang w:val="ru-RU"/>
              </w:rPr>
            </w:pPr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>Не все у</w:t>
            </w:r>
            <w:r w:rsidR="002068A7" w:rsidRPr="001856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чителя владеют технологией </w:t>
            </w:r>
            <w:proofErr w:type="spellStart"/>
            <w:r w:rsidR="002068A7" w:rsidRPr="001856C1">
              <w:rPr>
                <w:rFonts w:ascii="Times New Roman" w:hAnsi="Times New Roman"/>
                <w:sz w:val="24"/>
                <w:szCs w:val="24"/>
                <w:lang w:val="ru-RU"/>
              </w:rPr>
              <w:t>критериального</w:t>
            </w:r>
            <w:proofErr w:type="spellEnd"/>
            <w:r w:rsidR="002068A7" w:rsidRPr="001856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оценивания.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8A7" w:rsidRPr="001856C1" w:rsidRDefault="002068A7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Обеспечение изучения учителями технологии </w:t>
            </w:r>
            <w:proofErr w:type="spellStart"/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>критериального</w:t>
            </w:r>
            <w:proofErr w:type="spellEnd"/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оценивания, административный контроль внедрения/применения системы </w:t>
            </w:r>
            <w:proofErr w:type="spellStart"/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>критериального</w:t>
            </w:r>
            <w:proofErr w:type="spellEnd"/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оценивания.</w:t>
            </w:r>
          </w:p>
        </w:tc>
      </w:tr>
      <w:tr w:rsidR="002068A7" w:rsidRPr="00C13FCC" w:rsidTr="001856C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8A7" w:rsidRPr="001856C1" w:rsidRDefault="002068A7" w:rsidP="00AD4D9D">
            <w:pPr>
              <w:spacing w:line="300" w:lineRule="auto"/>
              <w:jc w:val="both"/>
              <w:rPr>
                <w:sz w:val="24"/>
                <w:szCs w:val="24"/>
                <w:lang w:val="ru-RU"/>
              </w:rPr>
            </w:pPr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>Учителя не владеют технологией разработки контрольных измерительных материалов, обеспечивающих объективную оценку образовательных достижений.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8A7" w:rsidRPr="001856C1" w:rsidRDefault="002068A7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использования стандартизированных современных контрольных измерительных материалов при проведении процедур внутренней оценки.</w:t>
            </w:r>
          </w:p>
          <w:p w:rsidR="002068A7" w:rsidRPr="001856C1" w:rsidRDefault="002068A7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изучения и использования учителями универсальных кодификаторов распределенных по классам проверяемых элементов содержания и требований к результатам освоения   образовательной программы разработанных для процедур оценки качества образования,</w:t>
            </w:r>
            <w:r w:rsidR="00A95018" w:rsidRPr="001856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>размещенных на официальном сайте ФИПИ.</w:t>
            </w:r>
          </w:p>
          <w:p w:rsidR="002068A7" w:rsidRPr="001856C1" w:rsidRDefault="002068A7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обучения учителей разработке надежных и валидных контрольных измерительных материалов, соответствующих требованиям ФГОС, развитие умения составлять спецификацию контрольной/проверочной/диагностической работы  и достаточного количества параллельных вариантов.</w:t>
            </w:r>
          </w:p>
          <w:p w:rsidR="002068A7" w:rsidRPr="001856C1" w:rsidRDefault="002068A7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работы методических объединений по разработке и формированию банка контрольных измерительных материалов, организация внутренней экспертизы разработанных учителями контрольных измерительных материалов, обеспечение отсутствия ошибок и некорректных формулировок.</w:t>
            </w:r>
          </w:p>
        </w:tc>
      </w:tr>
      <w:tr w:rsidR="002068A7" w:rsidRPr="00C13FCC" w:rsidTr="001856C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8A7" w:rsidRPr="001856C1" w:rsidRDefault="002068A7" w:rsidP="00AD4D9D">
            <w:pPr>
              <w:spacing w:line="300" w:lineRule="auto"/>
              <w:jc w:val="both"/>
              <w:rPr>
                <w:sz w:val="24"/>
                <w:szCs w:val="24"/>
                <w:lang w:val="ru-RU"/>
              </w:rPr>
            </w:pPr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Недостаточное понимание педагогическими работниками значения объективной оценки учебных достижений, текущих и итоговых результатов освоения основной образовательной программы обучающимися.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8A7" w:rsidRPr="001856C1" w:rsidRDefault="002068A7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обучающих семинаров с педагогическими работниками по преодолению рисков получения необъективных результатов.</w:t>
            </w:r>
          </w:p>
          <w:p w:rsidR="002068A7" w:rsidRPr="001856C1" w:rsidRDefault="002068A7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адресной организационно-методической помощи педагогическим работникам по вопросам обеспечения объективной оценки качества подготовки </w:t>
            </w:r>
            <w:proofErr w:type="gramStart"/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2068A7" w:rsidRPr="001856C1" w:rsidRDefault="002068A7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Внедрение методологий </w:t>
            </w:r>
            <w:proofErr w:type="spellStart"/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>менторства</w:t>
            </w:r>
            <w:proofErr w:type="spellEnd"/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наставничества для персонифицированной помощи педагогическим работникам по вопросам обеспечения объективной  оценки качества подготовки обучающихся.</w:t>
            </w:r>
          </w:p>
          <w:p w:rsidR="002068A7" w:rsidRPr="001856C1" w:rsidRDefault="002068A7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обучения на курсах повышения квалификации по вопросам оценки качества подготовки обучающихся.</w:t>
            </w:r>
          </w:p>
          <w:p w:rsidR="002068A7" w:rsidRPr="001856C1" w:rsidRDefault="002068A7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>Повышение мотивации учителя, актуализация мер морального и материального стимулирования  педагогических работников к объективной оценке образовательных достижений.</w:t>
            </w:r>
          </w:p>
        </w:tc>
      </w:tr>
      <w:tr w:rsidR="002068A7" w:rsidRPr="00C13FCC" w:rsidTr="001856C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8A7" w:rsidRPr="001856C1" w:rsidRDefault="002068A7" w:rsidP="00AD4D9D">
            <w:pPr>
              <w:spacing w:line="300" w:lineRule="auto"/>
              <w:jc w:val="both"/>
              <w:rPr>
                <w:sz w:val="24"/>
                <w:szCs w:val="24"/>
                <w:lang w:val="ru-RU"/>
              </w:rPr>
            </w:pPr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8A7" w:rsidRPr="001856C1" w:rsidRDefault="002068A7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Повышение мотивации и </w:t>
            </w:r>
            <w:proofErr w:type="gramStart"/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>интереса</w:t>
            </w:r>
            <w:proofErr w:type="gramEnd"/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обучающихся к участию в олимпиадном движении.</w:t>
            </w:r>
          </w:p>
          <w:p w:rsidR="002068A7" w:rsidRPr="001856C1" w:rsidRDefault="002068A7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>школьного</w:t>
            </w:r>
            <w:proofErr w:type="gramEnd"/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всероссийского.</w:t>
            </w:r>
          </w:p>
          <w:p w:rsidR="002068A7" w:rsidRPr="001856C1" w:rsidRDefault="002068A7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>школьного</w:t>
            </w:r>
            <w:proofErr w:type="gramEnd"/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всероссийского.</w:t>
            </w:r>
          </w:p>
          <w:p w:rsidR="002068A7" w:rsidRPr="001856C1" w:rsidRDefault="002068A7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Обеспечение мотивации и </w:t>
            </w:r>
            <w:proofErr w:type="gramStart"/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>интереса</w:t>
            </w:r>
            <w:proofErr w:type="gramEnd"/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обучающи</w:t>
            </w:r>
            <w:r w:rsidR="00DA7E91" w:rsidRPr="001856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хся к участию в школьном туре </w:t>
            </w:r>
            <w:proofErr w:type="spellStart"/>
            <w:r w:rsidR="00DA7E91" w:rsidRPr="001856C1">
              <w:rPr>
                <w:rFonts w:ascii="Times New Roman" w:hAnsi="Times New Roman"/>
                <w:sz w:val="24"/>
                <w:szCs w:val="24"/>
                <w:lang w:val="ru-RU"/>
              </w:rPr>
              <w:t>Вс</w:t>
            </w:r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>ОШ</w:t>
            </w:r>
            <w:proofErr w:type="spellEnd"/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2068A7" w:rsidRPr="001856C1" w:rsidRDefault="002068A7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>Анали</w:t>
            </w:r>
            <w:r w:rsidR="00DA7E91" w:rsidRPr="001856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 результатов школьного этапа </w:t>
            </w:r>
            <w:proofErr w:type="spellStart"/>
            <w:r w:rsidR="00DA7E91" w:rsidRPr="001856C1">
              <w:rPr>
                <w:rFonts w:ascii="Times New Roman" w:hAnsi="Times New Roman"/>
                <w:sz w:val="24"/>
                <w:szCs w:val="24"/>
                <w:lang w:val="ru-RU"/>
              </w:rPr>
              <w:t>Вс</w:t>
            </w:r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>ОШ</w:t>
            </w:r>
            <w:proofErr w:type="spellEnd"/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>, прогнозирование результатов  муниципального /регионального/ заключительного этапа.</w:t>
            </w:r>
          </w:p>
          <w:p w:rsidR="002068A7" w:rsidRPr="001856C1" w:rsidRDefault="002068A7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2068A7" w:rsidRPr="001856C1" w:rsidRDefault="002068A7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>Создание системы мер морального и материального</w:t>
            </w:r>
            <w:r w:rsidR="00DA7E91" w:rsidRPr="001856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стимулирования обучающихся,  </w:t>
            </w:r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участвующих в </w:t>
            </w:r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олимпиадном движении.</w:t>
            </w:r>
          </w:p>
        </w:tc>
      </w:tr>
      <w:tr w:rsidR="001549CB" w:rsidRPr="00C13FCC" w:rsidTr="001856C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9CB" w:rsidRPr="001856C1" w:rsidRDefault="001549CB" w:rsidP="00AD4D9D">
            <w:pPr>
              <w:spacing w:line="300" w:lineRule="auto"/>
              <w:jc w:val="both"/>
              <w:rPr>
                <w:sz w:val="24"/>
                <w:szCs w:val="24"/>
                <w:lang w:val="ru-RU"/>
              </w:rPr>
            </w:pPr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9CB" w:rsidRPr="001856C1" w:rsidRDefault="001549CB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Обеспечение совершенствования профессиональных компетенций и последующих действий </w:t>
            </w:r>
            <w:proofErr w:type="gramStart"/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proofErr w:type="gramEnd"/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>трансляция</w:t>
            </w:r>
            <w:proofErr w:type="gramEnd"/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опыта образовательной организации в вопросах образования обучающихся с ОВЗ, с инвалидностью.</w:t>
            </w:r>
          </w:p>
          <w:p w:rsidR="001549CB" w:rsidRPr="001856C1" w:rsidRDefault="001549CB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1549CB" w:rsidRPr="001856C1" w:rsidRDefault="001549CB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</w:t>
            </w:r>
            <w:proofErr w:type="spellStart"/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>тренинговых</w:t>
            </w:r>
            <w:proofErr w:type="spellEnd"/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</w:t>
            </w:r>
            <w:proofErr w:type="spellStart"/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>внутришкольных</w:t>
            </w:r>
            <w:proofErr w:type="spellEnd"/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обучающих мероприятиях по обсуждению вопросов обучения и </w:t>
            </w:r>
            <w:proofErr w:type="gramStart"/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>воспитания</w:t>
            </w:r>
            <w:proofErr w:type="gramEnd"/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</w:tbl>
    <w:p w:rsidR="003D4F3B" w:rsidRDefault="003D4F3B" w:rsidP="00AD4D9D">
      <w:pPr>
        <w:spacing w:before="0" w:beforeAutospacing="0" w:after="0" w:afterAutospacing="0" w:line="300" w:lineRule="auto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D6915" w:rsidRDefault="000D6915" w:rsidP="00AD4D9D">
      <w:pPr>
        <w:spacing w:before="0" w:beforeAutospacing="0" w:after="0" w:afterAutospacing="0" w:line="300" w:lineRule="auto"/>
        <w:ind w:firstLine="720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D6915" w:rsidRDefault="000D6915" w:rsidP="00AD4D9D">
      <w:pPr>
        <w:spacing w:before="0" w:beforeAutospacing="0" w:after="0" w:afterAutospacing="0" w:line="300" w:lineRule="auto"/>
        <w:ind w:firstLine="720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F096D" w:rsidRPr="001856C1" w:rsidRDefault="0059365A" w:rsidP="00AD4D9D">
      <w:pPr>
        <w:spacing w:before="0" w:beforeAutospacing="0" w:after="0" w:afterAutospacing="0" w:line="300" w:lineRule="auto"/>
        <w:ind w:firstLine="720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1856C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Магистральное направление «Здоровье»</w:t>
      </w:r>
    </w:p>
    <w:p w:rsidR="002F096D" w:rsidRPr="001856C1" w:rsidRDefault="0059365A" w:rsidP="00AD4D9D">
      <w:pPr>
        <w:spacing w:before="0" w:beforeAutospacing="0" w:after="0" w:afterAutospacing="0" w:line="300" w:lineRule="auto"/>
        <w:ind w:firstLine="720"/>
        <w:rPr>
          <w:rFonts w:hAnsi="Times New Roman" w:cs="Times New Roman"/>
          <w:b/>
          <w:sz w:val="28"/>
          <w:szCs w:val="28"/>
          <w:lang w:val="ru-RU"/>
        </w:rPr>
      </w:pPr>
      <w:r w:rsidRPr="001856C1">
        <w:rPr>
          <w:rFonts w:hAnsi="Times New Roman" w:cs="Times New Roman"/>
          <w:b/>
          <w:sz w:val="28"/>
          <w:szCs w:val="28"/>
          <w:lang w:val="ru-RU"/>
        </w:rPr>
        <w:t>(2</w:t>
      </w:r>
      <w:r w:rsidR="001549CB" w:rsidRPr="001856C1">
        <w:rPr>
          <w:rFonts w:hAnsi="Times New Roman" w:cs="Times New Roman"/>
          <w:b/>
          <w:sz w:val="28"/>
          <w:szCs w:val="28"/>
          <w:lang w:val="ru-RU"/>
        </w:rPr>
        <w:t>0</w:t>
      </w:r>
      <w:r w:rsidRPr="001856C1">
        <w:rPr>
          <w:rFonts w:hAnsi="Times New Roman" w:cs="Times New Roman"/>
          <w:b/>
          <w:sz w:val="28"/>
          <w:szCs w:val="28"/>
        </w:rPr>
        <w:t> </w:t>
      </w:r>
      <w:r w:rsidRPr="001856C1">
        <w:rPr>
          <w:rFonts w:hAnsi="Times New Roman" w:cs="Times New Roman"/>
          <w:b/>
          <w:sz w:val="28"/>
          <w:szCs w:val="28"/>
          <w:lang w:val="ru-RU"/>
        </w:rPr>
        <w:t>балл</w:t>
      </w:r>
      <w:r w:rsidR="001549CB" w:rsidRPr="001856C1">
        <w:rPr>
          <w:rFonts w:hAnsi="Times New Roman" w:cs="Times New Roman"/>
          <w:b/>
          <w:sz w:val="28"/>
          <w:szCs w:val="28"/>
          <w:lang w:val="ru-RU"/>
        </w:rPr>
        <w:t>ов</w:t>
      </w:r>
      <w:r w:rsidRPr="001856C1">
        <w:rPr>
          <w:rFonts w:hAnsi="Times New Roman" w:cs="Times New Roman"/>
          <w:b/>
          <w:sz w:val="28"/>
          <w:szCs w:val="28"/>
          <w:lang w:val="ru-RU"/>
        </w:rPr>
        <w:t xml:space="preserve"> из</w:t>
      </w:r>
      <w:r w:rsidRPr="001856C1">
        <w:rPr>
          <w:rFonts w:hAnsi="Times New Roman" w:cs="Times New Roman"/>
          <w:b/>
          <w:sz w:val="28"/>
          <w:szCs w:val="28"/>
        </w:rPr>
        <w:t> </w:t>
      </w:r>
      <w:r w:rsidRPr="001856C1">
        <w:rPr>
          <w:rFonts w:hAnsi="Times New Roman" w:cs="Times New Roman"/>
          <w:b/>
          <w:sz w:val="28"/>
          <w:szCs w:val="28"/>
          <w:lang w:val="ru-RU"/>
        </w:rPr>
        <w:t xml:space="preserve">24, уровень </w:t>
      </w:r>
      <w:r w:rsidR="001549CB" w:rsidRPr="001856C1">
        <w:rPr>
          <w:rFonts w:hAnsi="Times New Roman" w:cs="Times New Roman"/>
          <w:b/>
          <w:sz w:val="28"/>
          <w:szCs w:val="28"/>
          <w:lang w:val="ru-RU"/>
        </w:rPr>
        <w:t>«</w:t>
      </w:r>
      <w:r w:rsidR="00F9567F" w:rsidRPr="001856C1">
        <w:rPr>
          <w:rFonts w:hAnsi="Times New Roman" w:cs="Times New Roman"/>
          <w:b/>
          <w:sz w:val="28"/>
          <w:szCs w:val="28"/>
          <w:lang w:val="ru-RU"/>
        </w:rPr>
        <w:t>средний</w:t>
      </w:r>
      <w:r w:rsidR="001549CB" w:rsidRPr="001856C1">
        <w:rPr>
          <w:rFonts w:hAnsi="Times New Roman" w:cs="Times New Roman"/>
          <w:b/>
          <w:sz w:val="28"/>
          <w:szCs w:val="28"/>
          <w:lang w:val="ru-RU"/>
        </w:rPr>
        <w:t>»</w:t>
      </w:r>
      <w:r w:rsidRPr="001856C1">
        <w:rPr>
          <w:rFonts w:hAnsi="Times New Roman" w:cs="Times New Roman"/>
          <w:b/>
          <w:sz w:val="28"/>
          <w:szCs w:val="28"/>
          <w:lang w:val="ru-RU"/>
        </w:rPr>
        <w:t xml:space="preserve">, разрыв </w:t>
      </w:r>
      <w:r w:rsidR="001549CB" w:rsidRPr="001856C1">
        <w:rPr>
          <w:rFonts w:hAnsi="Times New Roman" w:cs="Times New Roman"/>
          <w:b/>
          <w:sz w:val="28"/>
          <w:szCs w:val="28"/>
          <w:lang w:val="ru-RU"/>
        </w:rPr>
        <w:t>4</w:t>
      </w:r>
      <w:r w:rsidRPr="001856C1">
        <w:rPr>
          <w:rFonts w:hAnsi="Times New Roman" w:cs="Times New Roman"/>
          <w:b/>
          <w:sz w:val="28"/>
          <w:szCs w:val="28"/>
        </w:rPr>
        <w:t> </w:t>
      </w:r>
      <w:r w:rsidRPr="001856C1">
        <w:rPr>
          <w:rFonts w:hAnsi="Times New Roman" w:cs="Times New Roman"/>
          <w:b/>
          <w:sz w:val="28"/>
          <w:szCs w:val="28"/>
          <w:lang w:val="ru-RU"/>
        </w:rPr>
        <w:t>балла)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19"/>
        <w:gridCol w:w="5887"/>
      </w:tblGrid>
      <w:tr w:rsidR="002F096D" w:rsidTr="001856C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Pr="001856C1" w:rsidRDefault="0059365A" w:rsidP="00AD4D9D">
            <w:pPr>
              <w:spacing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56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Дефициты</w:t>
            </w:r>
            <w:proofErr w:type="spellEnd"/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Pr="001856C1" w:rsidRDefault="0059365A" w:rsidP="00AD4D9D">
            <w:pPr>
              <w:spacing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856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Управленческие решения</w:t>
            </w:r>
          </w:p>
        </w:tc>
      </w:tr>
      <w:tr w:rsidR="001549CB" w:rsidRPr="00C13FCC" w:rsidTr="001856C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9CB" w:rsidRPr="001856C1" w:rsidRDefault="008F1965" w:rsidP="00AD4D9D">
            <w:pPr>
              <w:spacing w:line="300" w:lineRule="auto"/>
              <w:jc w:val="both"/>
              <w:rPr>
                <w:sz w:val="24"/>
                <w:szCs w:val="24"/>
                <w:lang w:val="ru-RU"/>
              </w:rPr>
            </w:pPr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>Недостаточность</w:t>
            </w:r>
            <w:r w:rsidR="001549CB" w:rsidRPr="001856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9CB" w:rsidRPr="001856C1" w:rsidRDefault="001549CB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1549CB" w:rsidRPr="001856C1" w:rsidRDefault="001549CB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>Привлечение спонсоров, родительской общественности, рациональное использование сре</w:t>
            </w:r>
            <w:proofErr w:type="gramStart"/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>дств в р</w:t>
            </w:r>
            <w:proofErr w:type="gramEnd"/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>амках ПФХД, развитие платных образовательных услуг.</w:t>
            </w:r>
          </w:p>
        </w:tc>
      </w:tr>
      <w:tr w:rsidR="001549CB" w:rsidRPr="00C13FCC" w:rsidTr="001856C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9CB" w:rsidRPr="001856C1" w:rsidRDefault="001549CB" w:rsidP="00AD4D9D">
            <w:pPr>
              <w:spacing w:line="300" w:lineRule="auto"/>
              <w:jc w:val="both"/>
              <w:rPr>
                <w:sz w:val="24"/>
                <w:szCs w:val="24"/>
                <w:lang w:val="ru-RU"/>
              </w:rPr>
            </w:pPr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9CB" w:rsidRPr="001856C1" w:rsidRDefault="001549CB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1549CB" w:rsidRPr="001856C1" w:rsidRDefault="001549CB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1549CB" w:rsidRPr="00C13FCC" w:rsidTr="001856C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9CB" w:rsidRPr="001856C1" w:rsidRDefault="001549CB" w:rsidP="00AD4D9D">
            <w:pPr>
              <w:spacing w:line="300" w:lineRule="auto"/>
              <w:jc w:val="both"/>
              <w:rPr>
                <w:sz w:val="24"/>
                <w:szCs w:val="24"/>
                <w:lang w:val="ru-RU"/>
              </w:rPr>
            </w:pPr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9CB" w:rsidRPr="001856C1" w:rsidRDefault="001549CB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1549CB" w:rsidRPr="00C13FCC" w:rsidTr="001856C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9CB" w:rsidRPr="001856C1" w:rsidRDefault="001549CB" w:rsidP="00AD4D9D">
            <w:pPr>
              <w:spacing w:line="300" w:lineRule="auto"/>
              <w:jc w:val="both"/>
              <w:rPr>
                <w:sz w:val="24"/>
                <w:szCs w:val="24"/>
                <w:lang w:val="ru-RU"/>
              </w:rPr>
            </w:pPr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9CB" w:rsidRPr="001856C1" w:rsidRDefault="001549CB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Обеспечение </w:t>
            </w:r>
            <w:proofErr w:type="gramStart"/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>обучения педагогов по вопросам</w:t>
            </w:r>
            <w:proofErr w:type="gramEnd"/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1549CB" w:rsidRPr="00C13FCC" w:rsidTr="001856C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9CB" w:rsidRPr="001856C1" w:rsidRDefault="001549CB" w:rsidP="00AD4D9D">
            <w:pPr>
              <w:spacing w:line="300" w:lineRule="auto"/>
              <w:jc w:val="both"/>
              <w:rPr>
                <w:sz w:val="24"/>
                <w:szCs w:val="24"/>
                <w:lang w:val="ru-RU"/>
              </w:rPr>
            </w:pPr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Недостаточное информирование обучающихся об участии во </w:t>
            </w:r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9CB" w:rsidRPr="001856C1" w:rsidRDefault="001549CB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Проведение просветительской работы о порядке участия во Всероссийском физкультурно-</w:t>
            </w:r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спортивном комплексе «Готов к труду и обороне» и преимуществах обладателей удостоверений ГТО.</w:t>
            </w:r>
          </w:p>
        </w:tc>
      </w:tr>
    </w:tbl>
    <w:p w:rsidR="003D4F3B" w:rsidRDefault="003D4F3B" w:rsidP="00AD4D9D">
      <w:pPr>
        <w:spacing w:before="0" w:beforeAutospacing="0" w:after="0" w:afterAutospacing="0" w:line="300" w:lineRule="auto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F096D" w:rsidRPr="001856C1" w:rsidRDefault="0059365A" w:rsidP="00AD4D9D">
      <w:pPr>
        <w:spacing w:before="0" w:beforeAutospacing="0" w:after="0" w:afterAutospacing="0" w:line="300" w:lineRule="auto"/>
        <w:ind w:firstLine="720"/>
        <w:rPr>
          <w:rFonts w:hAnsi="Times New Roman" w:cs="Times New Roman"/>
          <w:color w:val="000000"/>
          <w:sz w:val="28"/>
          <w:szCs w:val="28"/>
          <w:lang w:val="ru-RU"/>
        </w:rPr>
      </w:pPr>
      <w:r w:rsidRPr="001856C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Магистральное направление «Творчество»</w:t>
      </w:r>
    </w:p>
    <w:p w:rsidR="002F096D" w:rsidRPr="001856C1" w:rsidRDefault="006A0FCA" w:rsidP="00AD4D9D">
      <w:pPr>
        <w:spacing w:before="0" w:beforeAutospacing="0" w:after="0" w:afterAutospacing="0" w:line="300" w:lineRule="auto"/>
        <w:ind w:firstLine="720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1856C1">
        <w:rPr>
          <w:rFonts w:hAnsi="Times New Roman" w:cs="Times New Roman"/>
          <w:b/>
          <w:color w:val="000000"/>
          <w:sz w:val="28"/>
          <w:szCs w:val="28"/>
          <w:lang w:val="ru-RU"/>
        </w:rPr>
        <w:t>(26</w:t>
      </w:r>
      <w:r w:rsidR="0059365A" w:rsidRPr="001856C1">
        <w:rPr>
          <w:rFonts w:hAnsi="Times New Roman" w:cs="Times New Roman"/>
          <w:b/>
          <w:color w:val="000000"/>
          <w:sz w:val="28"/>
          <w:szCs w:val="28"/>
        </w:rPr>
        <w:t> </w:t>
      </w:r>
      <w:r w:rsidR="0059365A" w:rsidRPr="001856C1">
        <w:rPr>
          <w:rFonts w:hAnsi="Times New Roman" w:cs="Times New Roman"/>
          <w:b/>
          <w:color w:val="000000"/>
          <w:sz w:val="28"/>
          <w:szCs w:val="28"/>
          <w:lang w:val="ru-RU"/>
        </w:rPr>
        <w:t>балл</w:t>
      </w:r>
      <w:r w:rsidRPr="001856C1">
        <w:rPr>
          <w:rFonts w:hAnsi="Times New Roman" w:cs="Times New Roman"/>
          <w:b/>
          <w:color w:val="000000"/>
          <w:sz w:val="28"/>
          <w:szCs w:val="28"/>
          <w:lang w:val="ru-RU"/>
        </w:rPr>
        <w:t>ов</w:t>
      </w:r>
      <w:r w:rsidR="0059365A" w:rsidRPr="001856C1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из</w:t>
      </w:r>
      <w:r w:rsidR="0059365A" w:rsidRPr="001856C1">
        <w:rPr>
          <w:rFonts w:hAnsi="Times New Roman" w:cs="Times New Roman"/>
          <w:b/>
          <w:color w:val="000000"/>
          <w:sz w:val="28"/>
          <w:szCs w:val="28"/>
        </w:rPr>
        <w:t> </w:t>
      </w:r>
      <w:r w:rsidR="0059365A" w:rsidRPr="001856C1">
        <w:rPr>
          <w:rFonts w:hAnsi="Times New Roman" w:cs="Times New Roman"/>
          <w:b/>
          <w:color w:val="000000"/>
          <w:sz w:val="28"/>
          <w:szCs w:val="28"/>
          <w:lang w:val="ru-RU"/>
        </w:rPr>
        <w:t>29, уровень</w:t>
      </w:r>
      <w:r w:rsidRPr="001856C1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«высокий»</w:t>
      </w:r>
      <w:r w:rsidR="0059365A" w:rsidRPr="001856C1">
        <w:rPr>
          <w:rFonts w:hAnsi="Times New Roman" w:cs="Times New Roman"/>
          <w:b/>
          <w:color w:val="000000"/>
          <w:sz w:val="28"/>
          <w:szCs w:val="28"/>
          <w:lang w:val="ru-RU"/>
        </w:rPr>
        <w:t>, разрыв</w:t>
      </w:r>
      <w:r w:rsidRPr="001856C1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3</w:t>
      </w:r>
      <w:r w:rsidR="0059365A" w:rsidRPr="001856C1">
        <w:rPr>
          <w:rFonts w:hAnsi="Times New Roman" w:cs="Times New Roman"/>
          <w:b/>
          <w:color w:val="000000"/>
          <w:sz w:val="28"/>
          <w:szCs w:val="28"/>
        </w:rPr>
        <w:t> </w:t>
      </w:r>
      <w:r w:rsidR="0059365A" w:rsidRPr="001856C1">
        <w:rPr>
          <w:rFonts w:hAnsi="Times New Roman" w:cs="Times New Roman"/>
          <w:b/>
          <w:color w:val="000000"/>
          <w:sz w:val="28"/>
          <w:szCs w:val="28"/>
          <w:lang w:val="ru-RU"/>
        </w:rPr>
        <w:t>балл</w:t>
      </w:r>
      <w:r w:rsidRPr="001856C1">
        <w:rPr>
          <w:rFonts w:hAnsi="Times New Roman" w:cs="Times New Roman"/>
          <w:b/>
          <w:color w:val="000000"/>
          <w:sz w:val="28"/>
          <w:szCs w:val="28"/>
          <w:lang w:val="ru-RU"/>
        </w:rPr>
        <w:t>а</w:t>
      </w:r>
      <w:r w:rsidR="0059365A" w:rsidRPr="001856C1">
        <w:rPr>
          <w:rFonts w:hAnsi="Times New Roman" w:cs="Times New Roman"/>
          <w:b/>
          <w:color w:val="000000"/>
          <w:sz w:val="28"/>
          <w:szCs w:val="28"/>
          <w:lang w:val="ru-RU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19"/>
        <w:gridCol w:w="5887"/>
      </w:tblGrid>
      <w:tr w:rsidR="002F096D" w:rsidRPr="001856C1" w:rsidTr="001856C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Pr="001856C1" w:rsidRDefault="0059365A" w:rsidP="00AD4D9D">
            <w:pPr>
              <w:spacing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56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Дефициты</w:t>
            </w:r>
            <w:proofErr w:type="spellEnd"/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Pr="001856C1" w:rsidRDefault="0059365A" w:rsidP="00AD4D9D">
            <w:pPr>
              <w:spacing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856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Управленческие решения</w:t>
            </w:r>
          </w:p>
        </w:tc>
      </w:tr>
      <w:tr w:rsidR="006A0FCA" w:rsidRPr="00C13FCC" w:rsidTr="001856C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FCA" w:rsidRPr="001856C1" w:rsidRDefault="006A0FCA" w:rsidP="00AD4D9D">
            <w:pPr>
              <w:spacing w:line="300" w:lineRule="auto"/>
              <w:jc w:val="both"/>
              <w:rPr>
                <w:sz w:val="24"/>
                <w:szCs w:val="24"/>
                <w:lang w:val="ru-RU"/>
              </w:rPr>
            </w:pPr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Отсутствуют педагогические кадры для реализации дополнительных общеобразовательных программ технической и </w:t>
            </w:r>
            <w:proofErr w:type="gramStart"/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>естественно-научной</w:t>
            </w:r>
            <w:proofErr w:type="gramEnd"/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направленностей.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FCA" w:rsidRPr="001856C1" w:rsidRDefault="006A0FCA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6A0FCA" w:rsidRPr="001856C1" w:rsidRDefault="006A0FCA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6A0FCA" w:rsidRPr="001856C1" w:rsidRDefault="006A0FCA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6A0FCA" w:rsidRPr="001856C1" w:rsidRDefault="006A0FCA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</w:t>
            </w:r>
            <w:r w:rsidR="000D6915">
              <w:rPr>
                <w:rFonts w:ascii="Times New Roman" w:hAnsi="Times New Roman"/>
                <w:sz w:val="24"/>
                <w:szCs w:val="24"/>
                <w:lang w:val="ru-RU"/>
              </w:rPr>
              <w:t>ужков технической и естественно</w:t>
            </w:r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>научной направленностей.</w:t>
            </w:r>
          </w:p>
        </w:tc>
      </w:tr>
      <w:tr w:rsidR="006A0FCA" w:rsidRPr="00C13FCC" w:rsidTr="001856C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FCA" w:rsidRPr="001856C1" w:rsidRDefault="006A0FCA" w:rsidP="00AD4D9D">
            <w:pPr>
              <w:spacing w:line="300" w:lineRule="auto"/>
              <w:jc w:val="both"/>
              <w:rPr>
                <w:sz w:val="24"/>
                <w:szCs w:val="24"/>
                <w:lang w:val="ru-RU"/>
              </w:rPr>
            </w:pPr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Отсутствует материально-техническое оснащение, помещения, необходимые для </w:t>
            </w:r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реализации дополнительных общеобразовательных программ технической и </w:t>
            </w:r>
            <w:proofErr w:type="gramStart"/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>естественно-научной</w:t>
            </w:r>
            <w:proofErr w:type="gramEnd"/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направленностей.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FCA" w:rsidRPr="001856C1" w:rsidRDefault="006A0FCA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</w:t>
            </w:r>
            <w:r w:rsidR="008F1965" w:rsidRPr="001856C1">
              <w:rPr>
                <w:rFonts w:ascii="Times New Roman" w:hAnsi="Times New Roman"/>
                <w:sz w:val="24"/>
                <w:szCs w:val="24"/>
                <w:lang w:val="ru-RU"/>
              </w:rPr>
              <w:t>еспечить деятельность по привле</w:t>
            </w:r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>чению внебюджетного финансирования для восполнения ресурсов.</w:t>
            </w:r>
          </w:p>
          <w:p w:rsidR="006A0FCA" w:rsidRPr="001856C1" w:rsidRDefault="006A0FCA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</w:t>
            </w:r>
            <w:proofErr w:type="gramStart"/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>естественно-научной</w:t>
            </w:r>
            <w:proofErr w:type="gramEnd"/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направленностей.</w:t>
            </w:r>
          </w:p>
          <w:p w:rsidR="006A0FCA" w:rsidRPr="001856C1" w:rsidRDefault="006A0FCA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</w:t>
            </w:r>
            <w:proofErr w:type="gramStart"/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>естественно-научной</w:t>
            </w:r>
            <w:proofErr w:type="gramEnd"/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направленности.</w:t>
            </w:r>
          </w:p>
          <w:p w:rsidR="006A0FCA" w:rsidRPr="001856C1" w:rsidRDefault="006A0FCA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>Кванториум</w:t>
            </w:r>
            <w:proofErr w:type="spellEnd"/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>", мобильных технопарков "</w:t>
            </w:r>
            <w:proofErr w:type="spellStart"/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>Кванториум</w:t>
            </w:r>
            <w:proofErr w:type="spellEnd"/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>", центров цифрового образования "</w:t>
            </w:r>
            <w:r w:rsidRPr="001856C1">
              <w:rPr>
                <w:rFonts w:ascii="Times New Roman" w:hAnsi="Times New Roman"/>
                <w:sz w:val="24"/>
                <w:szCs w:val="24"/>
              </w:rPr>
              <w:t>IT</w:t>
            </w:r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-куб", центров "Дом научной </w:t>
            </w:r>
            <w:proofErr w:type="spellStart"/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>коллаборации</w:t>
            </w:r>
            <w:proofErr w:type="spellEnd"/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  <w:proofErr w:type="gramEnd"/>
          </w:p>
        </w:tc>
      </w:tr>
      <w:tr w:rsidR="006A0FCA" w:rsidRPr="00C13FCC" w:rsidTr="001856C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FCA" w:rsidRPr="001856C1" w:rsidRDefault="006A0FCA" w:rsidP="00AD4D9D">
            <w:pPr>
              <w:spacing w:line="300" w:lineRule="auto"/>
              <w:jc w:val="both"/>
              <w:rPr>
                <w:sz w:val="24"/>
                <w:szCs w:val="24"/>
                <w:lang w:val="ru-RU"/>
              </w:rPr>
            </w:pPr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FCA" w:rsidRPr="001856C1" w:rsidRDefault="006A0FCA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</w:t>
            </w:r>
            <w:proofErr w:type="gramStart"/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(</w:t>
            </w:r>
            <w:proofErr w:type="gramStart"/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>редусмотреть наличие разделов: диагностика, учет</w:t>
            </w:r>
            <w:r w:rsidR="002B5D6E" w:rsidRPr="001856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результатов диагностики, мероп</w:t>
            </w:r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>риятия по сопровождению и развитию).</w:t>
            </w:r>
          </w:p>
        </w:tc>
      </w:tr>
      <w:tr w:rsidR="006A0FCA" w:rsidRPr="00C13FCC" w:rsidTr="001856C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FCA" w:rsidRPr="001856C1" w:rsidRDefault="006A0FCA" w:rsidP="00AD4D9D">
            <w:pPr>
              <w:spacing w:line="300" w:lineRule="auto"/>
              <w:jc w:val="both"/>
              <w:rPr>
                <w:sz w:val="24"/>
                <w:szCs w:val="24"/>
                <w:lang w:val="ru-RU"/>
              </w:rPr>
            </w:pPr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Наличие предметных дефицитов педагогов, недостаточных профессиональный уровень для </w:t>
            </w:r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FCA" w:rsidRPr="001856C1" w:rsidRDefault="006A0FCA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Повышение квалификации педагогов в части устранения предметных дефицитов; повышение профессионального уровня для подготовки </w:t>
            </w:r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6A0FCA" w:rsidRPr="00C13FCC" w:rsidTr="001856C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FCA" w:rsidRPr="001856C1" w:rsidRDefault="006A0FCA" w:rsidP="00AD4D9D">
            <w:pPr>
              <w:spacing w:line="300" w:lineRule="auto"/>
              <w:jc w:val="both"/>
              <w:rPr>
                <w:sz w:val="24"/>
                <w:szCs w:val="24"/>
                <w:lang w:val="ru-RU"/>
              </w:rPr>
            </w:pPr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FCA" w:rsidRPr="001856C1" w:rsidRDefault="006A0FCA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6A0FCA" w:rsidRPr="001856C1" w:rsidRDefault="006A0FCA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>Привлечение обучающихся к участию в конкурсах, фестивалях, олимпиадах, конференциях.</w:t>
            </w:r>
          </w:p>
          <w:p w:rsidR="006A0FCA" w:rsidRPr="001856C1" w:rsidRDefault="006A0FCA" w:rsidP="00AD4D9D">
            <w:p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A0FCA" w:rsidRPr="00C13FCC" w:rsidTr="001856C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FCA" w:rsidRPr="001856C1" w:rsidRDefault="006A0FCA" w:rsidP="00AD4D9D">
            <w:pPr>
              <w:spacing w:line="300" w:lineRule="auto"/>
              <w:jc w:val="both"/>
              <w:rPr>
                <w:sz w:val="24"/>
                <w:szCs w:val="24"/>
                <w:lang w:val="ru-RU"/>
              </w:rPr>
            </w:pPr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Отсутствие системы подготовки </w:t>
            </w:r>
            <w:proofErr w:type="gramStart"/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 конкурсному движению.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FCA" w:rsidRPr="001856C1" w:rsidRDefault="006A0FCA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локального нормативного акта, регламе</w:t>
            </w:r>
            <w:r w:rsidR="000D6915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>тирующего систему подготовки и участию в конкурсном движении.</w:t>
            </w:r>
          </w:p>
          <w:p w:rsidR="006A0FCA" w:rsidRPr="001856C1" w:rsidRDefault="006A0FCA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6A0FCA" w:rsidRPr="001856C1" w:rsidRDefault="006A0FCA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6A0FCA" w:rsidRPr="001856C1" w:rsidRDefault="006A0FCA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:rsidR="006A0FCA" w:rsidRPr="001856C1" w:rsidRDefault="006A0FCA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индивидуальной и групповой работы учителей-предметников и педагогов дополнительного образования с </w:t>
            </w:r>
            <w:proofErr w:type="gramStart"/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>мотивированными</w:t>
            </w:r>
            <w:proofErr w:type="gramEnd"/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обучающимися.</w:t>
            </w:r>
          </w:p>
          <w:p w:rsidR="006A0FCA" w:rsidRPr="001856C1" w:rsidRDefault="006A0FCA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6A0FCA" w:rsidRPr="001856C1" w:rsidRDefault="006A0FCA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6A0FCA" w:rsidRPr="00C13FCC" w:rsidTr="001856C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FCA" w:rsidRPr="001856C1" w:rsidRDefault="006A0FCA" w:rsidP="00AD4D9D">
            <w:pPr>
              <w:spacing w:line="300" w:lineRule="auto"/>
              <w:jc w:val="both"/>
              <w:rPr>
                <w:sz w:val="24"/>
                <w:szCs w:val="24"/>
                <w:lang w:val="ru-RU"/>
              </w:rPr>
            </w:pPr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FCA" w:rsidRPr="001856C1" w:rsidRDefault="006A0FCA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</w:tbl>
    <w:p w:rsidR="003D4F3B" w:rsidRDefault="003D4F3B" w:rsidP="00AD4D9D">
      <w:pPr>
        <w:spacing w:before="0" w:beforeAutospacing="0" w:after="0" w:afterAutospacing="0" w:line="300" w:lineRule="auto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F096D" w:rsidRPr="001856C1" w:rsidRDefault="0059365A" w:rsidP="00AD4D9D">
      <w:pPr>
        <w:spacing w:before="0" w:beforeAutospacing="0" w:after="0" w:afterAutospacing="0" w:line="300" w:lineRule="auto"/>
        <w:ind w:firstLine="720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1856C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Магистральное направление «Воспитание»</w:t>
      </w:r>
    </w:p>
    <w:p w:rsidR="006A0FCA" w:rsidRPr="001856C1" w:rsidRDefault="006A0FCA" w:rsidP="00AD4D9D">
      <w:pPr>
        <w:spacing w:before="0" w:beforeAutospacing="0" w:after="0" w:afterAutospacing="0" w:line="300" w:lineRule="auto"/>
        <w:ind w:firstLine="720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1856C1">
        <w:rPr>
          <w:rFonts w:hAnsi="Times New Roman" w:cs="Times New Roman"/>
          <w:b/>
          <w:color w:val="000000"/>
          <w:sz w:val="28"/>
          <w:szCs w:val="28"/>
          <w:lang w:val="ru-RU"/>
        </w:rPr>
        <w:t>(21</w:t>
      </w:r>
      <w:r w:rsidRPr="001856C1">
        <w:rPr>
          <w:rFonts w:hAnsi="Times New Roman" w:cs="Times New Roman"/>
          <w:b/>
          <w:color w:val="000000"/>
          <w:sz w:val="28"/>
          <w:szCs w:val="28"/>
        </w:rPr>
        <w:t> </w:t>
      </w:r>
      <w:r w:rsidRPr="001856C1">
        <w:rPr>
          <w:rFonts w:hAnsi="Times New Roman" w:cs="Times New Roman"/>
          <w:b/>
          <w:color w:val="000000"/>
          <w:sz w:val="28"/>
          <w:szCs w:val="28"/>
          <w:lang w:val="ru-RU"/>
        </w:rPr>
        <w:t>баллов из</w:t>
      </w:r>
      <w:r w:rsidRPr="001856C1">
        <w:rPr>
          <w:rFonts w:hAnsi="Times New Roman" w:cs="Times New Roman"/>
          <w:b/>
          <w:color w:val="000000"/>
          <w:sz w:val="28"/>
          <w:szCs w:val="28"/>
        </w:rPr>
        <w:t> </w:t>
      </w:r>
      <w:r w:rsidRPr="001856C1">
        <w:rPr>
          <w:rFonts w:hAnsi="Times New Roman" w:cs="Times New Roman"/>
          <w:b/>
          <w:color w:val="000000"/>
          <w:sz w:val="28"/>
          <w:szCs w:val="28"/>
          <w:lang w:val="ru-RU"/>
        </w:rPr>
        <w:t>22, уровень «высокий», разрыв 1</w:t>
      </w:r>
      <w:r w:rsidRPr="001856C1">
        <w:rPr>
          <w:rFonts w:hAnsi="Times New Roman" w:cs="Times New Roman"/>
          <w:b/>
          <w:color w:val="000000"/>
          <w:sz w:val="28"/>
          <w:szCs w:val="28"/>
        </w:rPr>
        <w:t> </w:t>
      </w:r>
      <w:r w:rsidRPr="001856C1">
        <w:rPr>
          <w:rFonts w:hAnsi="Times New Roman" w:cs="Times New Roman"/>
          <w:b/>
          <w:color w:val="000000"/>
          <w:sz w:val="28"/>
          <w:szCs w:val="28"/>
          <w:lang w:val="ru-RU"/>
        </w:rPr>
        <w:t>балл)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19"/>
        <w:gridCol w:w="5887"/>
      </w:tblGrid>
      <w:tr w:rsidR="006A0FCA" w:rsidRPr="001856C1" w:rsidTr="001856C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FCA" w:rsidRPr="001856C1" w:rsidRDefault="006A0FCA" w:rsidP="00AD4D9D">
            <w:pPr>
              <w:spacing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56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Дефициты</w:t>
            </w:r>
            <w:proofErr w:type="spellEnd"/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FCA" w:rsidRPr="001856C1" w:rsidRDefault="006A0FCA" w:rsidP="00AD4D9D">
            <w:pPr>
              <w:spacing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56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Управленческие</w:t>
            </w:r>
            <w:proofErr w:type="spellEnd"/>
            <w:r w:rsidRPr="001856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56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решения</w:t>
            </w:r>
            <w:proofErr w:type="spellEnd"/>
          </w:p>
        </w:tc>
      </w:tr>
      <w:tr w:rsidR="00813637" w:rsidRPr="00C13FCC" w:rsidTr="001856C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637" w:rsidRPr="001856C1" w:rsidRDefault="00813637" w:rsidP="00AD4D9D">
            <w:pPr>
              <w:spacing w:line="300" w:lineRule="auto"/>
              <w:jc w:val="both"/>
              <w:rPr>
                <w:sz w:val="24"/>
                <w:szCs w:val="24"/>
                <w:lang w:val="ru-RU"/>
              </w:rPr>
            </w:pPr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637" w:rsidRPr="001856C1" w:rsidRDefault="00813637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813637" w:rsidRPr="00C13FCC" w:rsidTr="001856C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637" w:rsidRPr="001856C1" w:rsidRDefault="00813637" w:rsidP="00AD4D9D">
            <w:pPr>
              <w:spacing w:line="300" w:lineRule="auto"/>
              <w:jc w:val="both"/>
              <w:rPr>
                <w:sz w:val="24"/>
                <w:szCs w:val="24"/>
                <w:lang w:val="ru-RU"/>
              </w:rPr>
            </w:pPr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>Нет защищенных туристических объектов вблизи школы.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637" w:rsidRPr="001856C1" w:rsidRDefault="00813637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813637" w:rsidRPr="00C13FCC" w:rsidTr="001856C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637" w:rsidRPr="001856C1" w:rsidRDefault="00813637" w:rsidP="00AD4D9D">
            <w:pPr>
              <w:spacing w:line="300" w:lineRule="auto"/>
              <w:jc w:val="both"/>
              <w:rPr>
                <w:sz w:val="24"/>
                <w:szCs w:val="24"/>
                <w:lang w:val="ru-RU"/>
              </w:rPr>
            </w:pPr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637" w:rsidRPr="001856C1" w:rsidRDefault="00813637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 для закупки туристического оборудования сре</w:t>
            </w:r>
            <w:proofErr w:type="gramStart"/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>дств гр</w:t>
            </w:r>
            <w:proofErr w:type="gramEnd"/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>антов, спонсорской помощи.</w:t>
            </w:r>
          </w:p>
          <w:p w:rsidR="00813637" w:rsidRPr="001856C1" w:rsidRDefault="00813637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>Оптимизация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813637" w:rsidRPr="00C13FCC" w:rsidTr="001856C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637" w:rsidRPr="001856C1" w:rsidRDefault="00813637" w:rsidP="00AD4D9D">
            <w:pPr>
              <w:spacing w:line="300" w:lineRule="auto"/>
              <w:jc w:val="both"/>
              <w:rPr>
                <w:sz w:val="24"/>
                <w:szCs w:val="24"/>
                <w:lang w:val="ru-RU"/>
              </w:rPr>
            </w:pPr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637" w:rsidRPr="001856C1" w:rsidRDefault="00813637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813637" w:rsidRPr="001856C1" w:rsidRDefault="00813637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>Анализ и экспертиза качества школьных программ краеведения и школьного туризма.</w:t>
            </w:r>
          </w:p>
          <w:p w:rsidR="00813637" w:rsidRPr="001856C1" w:rsidRDefault="00813637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Принятие мер по привлечению и мотивации </w:t>
            </w:r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обучающихся к поисковой и краеведческой деятельности, детскому познавательному туризму.</w:t>
            </w:r>
          </w:p>
          <w:p w:rsidR="00813637" w:rsidRPr="001856C1" w:rsidRDefault="00813637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  <w:proofErr w:type="gramEnd"/>
          </w:p>
          <w:p w:rsidR="00813637" w:rsidRPr="001856C1" w:rsidRDefault="00813637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1856C1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</w:tbl>
    <w:p w:rsidR="003D4F3B" w:rsidRDefault="003D4F3B" w:rsidP="00AD4D9D">
      <w:pPr>
        <w:spacing w:before="0" w:beforeAutospacing="0" w:after="0" w:afterAutospacing="0" w:line="300" w:lineRule="auto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13637" w:rsidRPr="001856C1" w:rsidRDefault="00813637" w:rsidP="00AD4D9D">
      <w:pPr>
        <w:spacing w:before="0" w:beforeAutospacing="0" w:after="0" w:afterAutospacing="0" w:line="300" w:lineRule="auto"/>
        <w:ind w:firstLine="720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1856C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Магистральное направление «Профориентация»</w:t>
      </w:r>
    </w:p>
    <w:p w:rsidR="00813637" w:rsidRPr="001856C1" w:rsidRDefault="00813637" w:rsidP="00AD4D9D">
      <w:pPr>
        <w:spacing w:before="0" w:beforeAutospacing="0" w:after="0" w:afterAutospacing="0" w:line="300" w:lineRule="auto"/>
        <w:ind w:firstLine="720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1856C1">
        <w:rPr>
          <w:rFonts w:hAnsi="Times New Roman" w:cs="Times New Roman"/>
          <w:b/>
          <w:color w:val="000000"/>
          <w:sz w:val="28"/>
          <w:szCs w:val="28"/>
          <w:lang w:val="ru-RU"/>
        </w:rPr>
        <w:t>(1</w:t>
      </w:r>
      <w:r w:rsidR="00640A3D" w:rsidRPr="001856C1">
        <w:rPr>
          <w:rFonts w:hAnsi="Times New Roman" w:cs="Times New Roman"/>
          <w:b/>
          <w:color w:val="000000"/>
          <w:sz w:val="28"/>
          <w:szCs w:val="28"/>
          <w:lang w:val="ru-RU"/>
        </w:rPr>
        <w:t>2</w:t>
      </w:r>
      <w:r w:rsidRPr="001856C1">
        <w:rPr>
          <w:rFonts w:hAnsi="Times New Roman" w:cs="Times New Roman"/>
          <w:b/>
          <w:color w:val="000000"/>
          <w:sz w:val="28"/>
          <w:szCs w:val="28"/>
        </w:rPr>
        <w:t> </w:t>
      </w:r>
      <w:r w:rsidRPr="001856C1">
        <w:rPr>
          <w:rFonts w:hAnsi="Times New Roman" w:cs="Times New Roman"/>
          <w:b/>
          <w:color w:val="000000"/>
          <w:sz w:val="28"/>
          <w:szCs w:val="28"/>
          <w:lang w:val="ru-RU"/>
        </w:rPr>
        <w:t>баллов из</w:t>
      </w:r>
      <w:r w:rsidRPr="001856C1">
        <w:rPr>
          <w:rFonts w:hAnsi="Times New Roman" w:cs="Times New Roman"/>
          <w:b/>
          <w:color w:val="000000"/>
          <w:sz w:val="28"/>
          <w:szCs w:val="28"/>
        </w:rPr>
        <w:t> </w:t>
      </w:r>
      <w:r w:rsidRPr="001856C1">
        <w:rPr>
          <w:rFonts w:hAnsi="Times New Roman" w:cs="Times New Roman"/>
          <w:b/>
          <w:color w:val="000000"/>
          <w:sz w:val="28"/>
          <w:szCs w:val="28"/>
          <w:lang w:val="ru-RU"/>
        </w:rPr>
        <w:t>14, уровень «</w:t>
      </w:r>
      <w:r w:rsidR="00640A3D" w:rsidRPr="001856C1">
        <w:rPr>
          <w:rFonts w:hAnsi="Times New Roman" w:cs="Times New Roman"/>
          <w:b/>
          <w:color w:val="000000"/>
          <w:sz w:val="28"/>
          <w:szCs w:val="28"/>
          <w:lang w:val="ru-RU"/>
        </w:rPr>
        <w:t>высок</w:t>
      </w:r>
      <w:r w:rsidR="003D4F3B" w:rsidRPr="001856C1">
        <w:rPr>
          <w:rFonts w:hAnsi="Times New Roman" w:cs="Times New Roman"/>
          <w:b/>
          <w:color w:val="000000"/>
          <w:sz w:val="28"/>
          <w:szCs w:val="28"/>
          <w:lang w:val="ru-RU"/>
        </w:rPr>
        <w:t>ий</w:t>
      </w:r>
      <w:r w:rsidRPr="001856C1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», разрыв </w:t>
      </w:r>
      <w:r w:rsidR="00640A3D" w:rsidRPr="001856C1">
        <w:rPr>
          <w:rFonts w:hAnsi="Times New Roman" w:cs="Times New Roman"/>
          <w:b/>
          <w:color w:val="000000"/>
          <w:sz w:val="28"/>
          <w:szCs w:val="28"/>
          <w:lang w:val="ru-RU"/>
        </w:rPr>
        <w:t>2</w:t>
      </w:r>
      <w:r w:rsidRPr="001856C1">
        <w:rPr>
          <w:rFonts w:hAnsi="Times New Roman" w:cs="Times New Roman"/>
          <w:b/>
          <w:color w:val="000000"/>
          <w:sz w:val="28"/>
          <w:szCs w:val="28"/>
        </w:rPr>
        <w:t> </w:t>
      </w:r>
      <w:r w:rsidRPr="001856C1">
        <w:rPr>
          <w:rFonts w:hAnsi="Times New Roman" w:cs="Times New Roman"/>
          <w:b/>
          <w:color w:val="000000"/>
          <w:sz w:val="28"/>
          <w:szCs w:val="28"/>
          <w:lang w:val="ru-RU"/>
        </w:rPr>
        <w:t>балла)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19"/>
        <w:gridCol w:w="5887"/>
      </w:tblGrid>
      <w:tr w:rsidR="00813637" w:rsidRPr="00EF09EF" w:rsidTr="00EF09EF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637" w:rsidRPr="00EF09EF" w:rsidRDefault="00813637" w:rsidP="00AD4D9D">
            <w:pPr>
              <w:spacing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09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Дефициты</w:t>
            </w:r>
            <w:proofErr w:type="spellEnd"/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637" w:rsidRPr="00EF09EF" w:rsidRDefault="00813637" w:rsidP="00AD4D9D">
            <w:pPr>
              <w:spacing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09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Управленческие</w:t>
            </w:r>
            <w:proofErr w:type="spellEnd"/>
            <w:r w:rsidRPr="00EF09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9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решения</w:t>
            </w:r>
            <w:proofErr w:type="spellEnd"/>
          </w:p>
        </w:tc>
      </w:tr>
      <w:tr w:rsidR="00813637" w:rsidRPr="00C13FCC" w:rsidTr="00EF09EF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637" w:rsidRPr="00EF09EF" w:rsidRDefault="00813637" w:rsidP="00AD4D9D">
            <w:pPr>
              <w:spacing w:line="300" w:lineRule="auto"/>
              <w:jc w:val="both"/>
              <w:rPr>
                <w:sz w:val="24"/>
                <w:szCs w:val="24"/>
                <w:lang w:val="ru-RU"/>
              </w:rPr>
            </w:pP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Недостаточный уровень работы с </w:t>
            </w:r>
            <w:proofErr w:type="gramStart"/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проведению системной подготовительной </w:t>
            </w:r>
            <w:proofErr w:type="spellStart"/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предпрофильной</w:t>
            </w:r>
            <w:proofErr w:type="spellEnd"/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637" w:rsidRPr="00EF09EF" w:rsidRDefault="00813637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813637" w:rsidRPr="00EF09EF" w:rsidRDefault="00813637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системной подготовительной </w:t>
            </w:r>
            <w:proofErr w:type="spellStart"/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предпрофильной</w:t>
            </w:r>
            <w:proofErr w:type="spellEnd"/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предпрофессиональной работы в основной школе для обеспечения предварительного самоопределения </w:t>
            </w:r>
            <w:proofErr w:type="gramStart"/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813637" w:rsidRPr="00EF09EF" w:rsidRDefault="00813637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813637" w:rsidRPr="00EF09EF" w:rsidRDefault="00813637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психолого-педагогического сопровождения </w:t>
            </w:r>
            <w:proofErr w:type="gramStart"/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определению дальнейшей образовательной траектории.</w:t>
            </w:r>
          </w:p>
          <w:p w:rsidR="00813637" w:rsidRPr="00EF09EF" w:rsidRDefault="00813637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Создание системы информационного, научно-методического сопровождения работы по </w:t>
            </w:r>
            <w:proofErr w:type="spellStart"/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предпрофильной</w:t>
            </w:r>
            <w:proofErr w:type="spellEnd"/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подготовке и </w:t>
            </w: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предпрофессиональному самоопределению </w:t>
            </w:r>
            <w:proofErr w:type="gramStart"/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813637" w:rsidRPr="00C13FCC" w:rsidTr="00EF09EF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637" w:rsidRPr="00EF09EF" w:rsidRDefault="00813637" w:rsidP="00AD4D9D">
            <w:pPr>
              <w:spacing w:line="300" w:lineRule="auto"/>
              <w:jc w:val="both"/>
              <w:rPr>
                <w:sz w:val="24"/>
                <w:szCs w:val="24"/>
                <w:lang w:val="ru-RU"/>
              </w:rPr>
            </w:pP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637" w:rsidRPr="00EF09EF" w:rsidRDefault="00813637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:rsidR="00813637" w:rsidRPr="00EF09EF" w:rsidRDefault="00813637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открытия профильных предпрофессиональных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:rsidR="00813637" w:rsidRPr="00EF09EF" w:rsidRDefault="00813637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813637" w:rsidRPr="00EF09EF" w:rsidRDefault="00813637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813637" w:rsidRPr="00EF09EF" w:rsidRDefault="00813637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Обеспечение </w:t>
            </w:r>
            <w:proofErr w:type="spellStart"/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самоаудита</w:t>
            </w:r>
            <w:proofErr w:type="spellEnd"/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813637" w:rsidRPr="00EF09EF" w:rsidRDefault="00813637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  <w:proofErr w:type="gramEnd"/>
          </w:p>
          <w:p w:rsidR="00813637" w:rsidRPr="00EF09EF" w:rsidRDefault="00813637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административного контроля организации профильного обучения.</w:t>
            </w:r>
          </w:p>
          <w:p w:rsidR="00813637" w:rsidRPr="00EF09EF" w:rsidRDefault="00813637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813637" w:rsidRPr="00C13FCC" w:rsidTr="00EF09EF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637" w:rsidRPr="00EF09EF" w:rsidRDefault="00813637" w:rsidP="00AD4D9D">
            <w:pPr>
              <w:spacing w:line="300" w:lineRule="auto"/>
              <w:jc w:val="both"/>
              <w:rPr>
                <w:sz w:val="24"/>
                <w:szCs w:val="24"/>
                <w:lang w:val="ru-RU"/>
              </w:rPr>
            </w:pP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Недостаточный уровень профессиональных компетенций членов управленческой команды </w:t>
            </w: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637" w:rsidRPr="00EF09EF" w:rsidRDefault="00813637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Повышение уровня профессиональных компетенций членов управленческой команды в управлении формированием и функционированием системы </w:t>
            </w: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813637" w:rsidRPr="00C13FCC" w:rsidTr="00EF09EF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637" w:rsidRPr="00EF09EF" w:rsidRDefault="00813637" w:rsidP="00AD4D9D">
            <w:pPr>
              <w:spacing w:line="300" w:lineRule="auto"/>
              <w:jc w:val="both"/>
              <w:rPr>
                <w:sz w:val="24"/>
                <w:szCs w:val="24"/>
                <w:lang w:val="ru-RU"/>
              </w:rPr>
            </w:pP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637" w:rsidRPr="00EF09EF" w:rsidRDefault="00813637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Обеспечение </w:t>
            </w:r>
            <w:proofErr w:type="gramStart"/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обучения педагогов по составлению</w:t>
            </w:r>
            <w:proofErr w:type="gramEnd"/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индивидуальных учебных планов.</w:t>
            </w:r>
          </w:p>
          <w:p w:rsidR="00813637" w:rsidRPr="00EF09EF" w:rsidRDefault="00813637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813637" w:rsidRPr="00EF09EF" w:rsidRDefault="00813637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участия педагогов в профессиональных конкурсах и олимпиадах.</w:t>
            </w:r>
          </w:p>
        </w:tc>
      </w:tr>
    </w:tbl>
    <w:p w:rsidR="003D4F3B" w:rsidRDefault="003D4F3B" w:rsidP="00AD4D9D">
      <w:pPr>
        <w:spacing w:before="0" w:beforeAutospacing="0" w:after="0" w:afterAutospacing="0" w:line="300" w:lineRule="auto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13637" w:rsidRPr="00EF09EF" w:rsidRDefault="00813637" w:rsidP="00AD4D9D">
      <w:pPr>
        <w:spacing w:before="0" w:beforeAutospacing="0" w:after="0" w:afterAutospacing="0" w:line="300" w:lineRule="auto"/>
        <w:ind w:firstLine="720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EF09E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Ключевое условие «Учитель. Школьная команда»</w:t>
      </w:r>
    </w:p>
    <w:p w:rsidR="00813637" w:rsidRPr="00EF09EF" w:rsidRDefault="00813637" w:rsidP="00AD4D9D">
      <w:pPr>
        <w:spacing w:before="0" w:beforeAutospacing="0" w:after="0" w:afterAutospacing="0" w:line="300" w:lineRule="auto"/>
        <w:ind w:firstLine="720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EF09EF">
        <w:rPr>
          <w:rFonts w:hAnsi="Times New Roman" w:cs="Times New Roman"/>
          <w:b/>
          <w:color w:val="000000"/>
          <w:sz w:val="28"/>
          <w:szCs w:val="28"/>
          <w:lang w:val="ru-RU"/>
        </w:rPr>
        <w:t>(</w:t>
      </w:r>
      <w:r w:rsidR="000D2D79" w:rsidRPr="00EF09EF">
        <w:rPr>
          <w:rFonts w:hAnsi="Times New Roman" w:cs="Times New Roman"/>
          <w:b/>
          <w:color w:val="000000"/>
          <w:sz w:val="28"/>
          <w:szCs w:val="28"/>
          <w:lang w:val="ru-RU"/>
        </w:rPr>
        <w:t>24</w:t>
      </w:r>
      <w:r w:rsidRPr="00EF09EF">
        <w:rPr>
          <w:rFonts w:hAnsi="Times New Roman" w:cs="Times New Roman"/>
          <w:b/>
          <w:color w:val="000000"/>
          <w:sz w:val="28"/>
          <w:szCs w:val="28"/>
        </w:rPr>
        <w:t> </w:t>
      </w:r>
      <w:r w:rsidRPr="00EF09EF">
        <w:rPr>
          <w:rFonts w:hAnsi="Times New Roman" w:cs="Times New Roman"/>
          <w:b/>
          <w:color w:val="000000"/>
          <w:sz w:val="28"/>
          <w:szCs w:val="28"/>
          <w:lang w:val="ru-RU"/>
        </w:rPr>
        <w:t>балл</w:t>
      </w:r>
      <w:r w:rsidR="000D2D79" w:rsidRPr="00EF09EF">
        <w:rPr>
          <w:rFonts w:hAnsi="Times New Roman" w:cs="Times New Roman"/>
          <w:b/>
          <w:color w:val="000000"/>
          <w:sz w:val="28"/>
          <w:szCs w:val="28"/>
          <w:lang w:val="ru-RU"/>
        </w:rPr>
        <w:t>а</w:t>
      </w:r>
      <w:r w:rsidRPr="00EF09EF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из</w:t>
      </w:r>
      <w:r w:rsidRPr="00EF09EF">
        <w:rPr>
          <w:rFonts w:hAnsi="Times New Roman" w:cs="Times New Roman"/>
          <w:b/>
          <w:color w:val="000000"/>
          <w:sz w:val="28"/>
          <w:szCs w:val="28"/>
        </w:rPr>
        <w:t> </w:t>
      </w:r>
      <w:r w:rsidRPr="00EF09EF">
        <w:rPr>
          <w:rFonts w:hAnsi="Times New Roman" w:cs="Times New Roman"/>
          <w:b/>
          <w:color w:val="000000"/>
          <w:sz w:val="28"/>
          <w:szCs w:val="28"/>
          <w:lang w:val="ru-RU"/>
        </w:rPr>
        <w:t>3</w:t>
      </w:r>
      <w:r w:rsidR="00640A3D" w:rsidRPr="00EF09EF">
        <w:rPr>
          <w:rFonts w:hAnsi="Times New Roman" w:cs="Times New Roman"/>
          <w:b/>
          <w:color w:val="000000"/>
          <w:sz w:val="28"/>
          <w:szCs w:val="28"/>
          <w:lang w:val="ru-RU"/>
        </w:rPr>
        <w:t>1</w:t>
      </w:r>
      <w:r w:rsidRPr="00EF09EF">
        <w:rPr>
          <w:rFonts w:hAnsi="Times New Roman" w:cs="Times New Roman"/>
          <w:b/>
          <w:color w:val="000000"/>
          <w:sz w:val="28"/>
          <w:szCs w:val="28"/>
          <w:lang w:val="ru-RU"/>
        </w:rPr>
        <w:t>, уровень «</w:t>
      </w:r>
      <w:r w:rsidR="000D2D79" w:rsidRPr="00EF09EF">
        <w:rPr>
          <w:rFonts w:hAnsi="Times New Roman" w:cs="Times New Roman"/>
          <w:b/>
          <w:color w:val="000000"/>
          <w:sz w:val="28"/>
          <w:szCs w:val="28"/>
          <w:lang w:val="ru-RU"/>
        </w:rPr>
        <w:t>средний</w:t>
      </w:r>
      <w:r w:rsidRPr="00EF09EF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», разрыв </w:t>
      </w:r>
      <w:r w:rsidR="00640A3D" w:rsidRPr="00EF09EF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7 </w:t>
      </w:r>
      <w:r w:rsidRPr="00EF09EF">
        <w:rPr>
          <w:rFonts w:hAnsi="Times New Roman" w:cs="Times New Roman"/>
          <w:b/>
          <w:color w:val="000000"/>
          <w:sz w:val="28"/>
          <w:szCs w:val="28"/>
          <w:lang w:val="ru-RU"/>
        </w:rPr>
        <w:t>балл</w:t>
      </w:r>
      <w:r w:rsidR="000D2D79" w:rsidRPr="00EF09EF">
        <w:rPr>
          <w:rFonts w:hAnsi="Times New Roman" w:cs="Times New Roman"/>
          <w:b/>
          <w:color w:val="000000"/>
          <w:sz w:val="28"/>
          <w:szCs w:val="28"/>
          <w:lang w:val="ru-RU"/>
        </w:rPr>
        <w:t>ов</w:t>
      </w:r>
      <w:r w:rsidRPr="00EF09EF">
        <w:rPr>
          <w:rFonts w:hAnsi="Times New Roman" w:cs="Times New Roman"/>
          <w:b/>
          <w:color w:val="000000"/>
          <w:sz w:val="28"/>
          <w:szCs w:val="28"/>
          <w:lang w:val="ru-RU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19"/>
        <w:gridCol w:w="5887"/>
      </w:tblGrid>
      <w:tr w:rsidR="00813637" w:rsidRPr="00EF09EF" w:rsidTr="00EF09EF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637" w:rsidRPr="00EF09EF" w:rsidRDefault="00813637" w:rsidP="00AD4D9D">
            <w:pPr>
              <w:spacing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09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Дефициты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637" w:rsidRPr="00EF09EF" w:rsidRDefault="00813637" w:rsidP="00AD4D9D">
            <w:pPr>
              <w:spacing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09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Управленческие решения</w:t>
            </w:r>
          </w:p>
        </w:tc>
      </w:tr>
      <w:tr w:rsidR="000D2D79" w:rsidRPr="00C13FCC" w:rsidTr="00EF09EF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D79" w:rsidRPr="00EF09EF" w:rsidRDefault="000D2D79" w:rsidP="00AD4D9D">
            <w:pPr>
              <w:spacing w:line="300" w:lineRule="auto"/>
              <w:jc w:val="both"/>
              <w:rPr>
                <w:sz w:val="24"/>
                <w:szCs w:val="24"/>
                <w:lang w:val="ru-RU"/>
              </w:rPr>
            </w:pP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Низкая доля педагогических работников, прошедших </w:t>
            </w:r>
            <w:proofErr w:type="gramStart"/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обучение по программам</w:t>
            </w:r>
            <w:proofErr w:type="gramEnd"/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D79" w:rsidRPr="00EF09EF" w:rsidRDefault="000D2D79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0D2D79" w:rsidRPr="00EF09EF" w:rsidRDefault="000D2D79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0D2D79" w:rsidRPr="00EF09EF" w:rsidRDefault="000D2D79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Обеспечение адресного подхода со стороны администрации, проведение информационно-разъяснительной работы с педагогами о необходимости </w:t>
            </w:r>
            <w:proofErr w:type="gramStart"/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обучения по программам</w:t>
            </w:r>
            <w:proofErr w:type="gramEnd"/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повышения квалификации по инструментам ЦОС.</w:t>
            </w:r>
          </w:p>
          <w:p w:rsidR="000D2D79" w:rsidRPr="00EF09EF" w:rsidRDefault="000D2D79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Обеспечение информирования о новых тенденциях развития образования, задачах и требованиях к </w:t>
            </w: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:rsidR="000D2D79" w:rsidRPr="00EF09EF" w:rsidRDefault="000D2D79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:rsidR="000D2D79" w:rsidRPr="00EF09EF" w:rsidRDefault="000D2D79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:rsidR="000D2D79" w:rsidRPr="00EF09EF" w:rsidRDefault="000D2D79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перспектив</w:t>
            </w:r>
            <w:r w:rsidR="00FC2051" w:rsidRPr="00EF09EF">
              <w:rPr>
                <w:rFonts w:ascii="Times New Roman" w:hAnsi="Times New Roman"/>
                <w:sz w:val="24"/>
                <w:szCs w:val="24"/>
                <w:lang w:val="ru-RU"/>
              </w:rPr>
              <w:t>ного плана повышения</w:t>
            </w: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0D2D79" w:rsidRPr="00EF09EF" w:rsidRDefault="000D2D79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</w:t>
            </w:r>
            <w:proofErr w:type="gramStart"/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обучения педагогических работников по программам</w:t>
            </w:r>
            <w:proofErr w:type="gramEnd"/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повышения квалификации</w:t>
            </w:r>
            <w:r w:rsidR="00FC2051" w:rsidRPr="00EF09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0D2D79" w:rsidRPr="00EF09EF" w:rsidRDefault="000D2D79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административного </w:t>
            </w:r>
            <w:proofErr w:type="gramStart"/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контроля за</w:t>
            </w:r>
            <w:proofErr w:type="gramEnd"/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0D2D79" w:rsidRPr="00EF09EF" w:rsidRDefault="000D2D79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Включение в индивидуальные образовательные маршруты  педагогов плана </w:t>
            </w:r>
            <w:proofErr w:type="gramStart"/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обучения по программам</w:t>
            </w:r>
            <w:proofErr w:type="gramEnd"/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повышения квалификации по инструментам ЦОС, размещенным в Федеральном реестре.</w:t>
            </w:r>
          </w:p>
          <w:p w:rsidR="000D2D79" w:rsidRPr="00EF09EF" w:rsidRDefault="000D2D79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0D2D79" w:rsidRPr="00C13FCC" w:rsidTr="00EF09EF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D79" w:rsidRPr="00EF09EF" w:rsidRDefault="000D2D79" w:rsidP="00AD4D9D">
            <w:pPr>
              <w:spacing w:line="300" w:lineRule="auto"/>
              <w:jc w:val="both"/>
              <w:rPr>
                <w:sz w:val="24"/>
                <w:szCs w:val="24"/>
                <w:lang w:val="ru-RU"/>
              </w:rPr>
            </w:pP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Низкая доля педагогических работников и управленческих кадров, прошедших </w:t>
            </w:r>
            <w:proofErr w:type="gramStart"/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обучение по </w:t>
            </w: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программам</w:t>
            </w:r>
            <w:proofErr w:type="gramEnd"/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повышения квалификации в сфере воспитания (за три последних года).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D79" w:rsidRPr="00EF09EF" w:rsidRDefault="000D2D79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 в сфере </w:t>
            </w: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0D2D79" w:rsidRPr="00EF09EF" w:rsidRDefault="000D2D79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анализа имеющихся программ дополнительного профессионального образования в сфере </w:t>
            </w:r>
            <w:proofErr w:type="gramStart"/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воспитания региональных институтов развития образования/институтов повышения</w:t>
            </w:r>
            <w:proofErr w:type="gramEnd"/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0D2D79" w:rsidRPr="00EF09EF" w:rsidRDefault="000D2D79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:rsidR="000D2D79" w:rsidRPr="00EF09EF" w:rsidRDefault="000D2D79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:rsidR="000D2D79" w:rsidRPr="00EF09EF" w:rsidRDefault="000D2D79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0D2D79" w:rsidRPr="00EF09EF" w:rsidRDefault="000D2D79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:rsidR="000D2D79" w:rsidRPr="00EF09EF" w:rsidRDefault="000D2D79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0D2D79" w:rsidRPr="00EF09EF" w:rsidRDefault="000D2D79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</w:t>
            </w:r>
            <w:proofErr w:type="gramStart"/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обучения педагогических работников по программам</w:t>
            </w:r>
            <w:proofErr w:type="gramEnd"/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0D2D79" w:rsidRPr="00EF09EF" w:rsidRDefault="000D2D79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административного </w:t>
            </w:r>
            <w:proofErr w:type="gramStart"/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контроля за</w:t>
            </w:r>
            <w:proofErr w:type="gramEnd"/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организацией обучения педагогических работников по программам повышения квалификации в сфере </w:t>
            </w: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0D2D79" w:rsidRPr="00EF09EF" w:rsidRDefault="000D2D79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Включение в индивидуальные образовательные маршруты  педагогов плана </w:t>
            </w:r>
            <w:proofErr w:type="gramStart"/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обучения по программам</w:t>
            </w:r>
            <w:proofErr w:type="gramEnd"/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повышения квалификации в сфере воспитания, размещенным в Федеральном реестре.</w:t>
            </w:r>
          </w:p>
          <w:p w:rsidR="000D2D79" w:rsidRPr="00EF09EF" w:rsidRDefault="000D2D79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Выравнивание педагогической нагрузки на педагогов, устранение перегрузки, повышение мотивации к </w:t>
            </w:r>
            <w:proofErr w:type="gramStart"/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обучению</w:t>
            </w:r>
            <w:proofErr w:type="gramEnd"/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дополнительным профессиональным  программам в сфере воспитания.</w:t>
            </w:r>
          </w:p>
        </w:tc>
      </w:tr>
      <w:tr w:rsidR="000D2D79" w:rsidRPr="00C13FCC" w:rsidTr="00EF09EF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D79" w:rsidRPr="00EF09EF" w:rsidRDefault="000D2D79" w:rsidP="00AD4D9D">
            <w:pPr>
              <w:spacing w:line="300" w:lineRule="auto"/>
              <w:jc w:val="both"/>
              <w:rPr>
                <w:sz w:val="24"/>
                <w:szCs w:val="24"/>
                <w:lang w:val="ru-RU"/>
              </w:rPr>
            </w:pP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D79" w:rsidRPr="00EF09EF" w:rsidRDefault="000D2D79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0D2D79" w:rsidRPr="00EF09EF" w:rsidRDefault="000D2D79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0D2D79" w:rsidRPr="00C13FCC" w:rsidTr="00EF09EF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D79" w:rsidRPr="00EF09EF" w:rsidRDefault="000D2D79" w:rsidP="00AD4D9D">
            <w:pPr>
              <w:spacing w:line="300" w:lineRule="auto"/>
              <w:jc w:val="both"/>
              <w:rPr>
                <w:sz w:val="24"/>
                <w:szCs w:val="24"/>
                <w:lang w:val="ru-RU"/>
              </w:rPr>
            </w:pP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D79" w:rsidRPr="00EF09EF" w:rsidRDefault="000D2D79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0D2D79" w:rsidRPr="00EF09EF" w:rsidRDefault="000D2D79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Разработка  для  педагогов, участвующих в конкурсах профессионального мастерства, календаря  активностей (очные и дистанционные конкурсы </w:t>
            </w:r>
            <w:proofErr w:type="spellStart"/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профмастерства</w:t>
            </w:r>
            <w:proofErr w:type="spellEnd"/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, олимпиады и диктанты, обучающие семинары и конференции и т.д.).</w:t>
            </w:r>
          </w:p>
          <w:p w:rsidR="000D2D79" w:rsidRPr="00EF09EF" w:rsidRDefault="000D2D79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0D2D79" w:rsidRPr="00C13FCC" w:rsidTr="00EF09EF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D79" w:rsidRPr="00EF09EF" w:rsidRDefault="000D2D79" w:rsidP="00AD4D9D">
            <w:pPr>
              <w:spacing w:line="300" w:lineRule="auto"/>
              <w:jc w:val="both"/>
              <w:rPr>
                <w:sz w:val="24"/>
                <w:szCs w:val="24"/>
                <w:lang w:val="ru-RU"/>
              </w:rPr>
            </w:pP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D79" w:rsidRPr="00EF09EF" w:rsidRDefault="000D2D79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0D2D79" w:rsidRPr="00EF09EF" w:rsidRDefault="000D2D79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0D2D79" w:rsidRPr="00EF09EF" w:rsidRDefault="000D2D79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Информационная поддержка финалистов и победителей </w:t>
            </w:r>
            <w:proofErr w:type="spellStart"/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профконкурсов</w:t>
            </w:r>
            <w:proofErr w:type="spellEnd"/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билборды</w:t>
            </w:r>
            <w:proofErr w:type="spellEnd"/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, видеоролики, интервью в СМИ и т.п.).</w:t>
            </w:r>
          </w:p>
        </w:tc>
      </w:tr>
    </w:tbl>
    <w:p w:rsidR="00EF09EF" w:rsidRDefault="00EF09EF" w:rsidP="00AD4D9D">
      <w:pPr>
        <w:spacing w:before="0" w:beforeAutospacing="0" w:after="0" w:afterAutospacing="0" w:line="300" w:lineRule="auto"/>
        <w:ind w:firstLine="72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D2D79" w:rsidRPr="00EF09EF" w:rsidRDefault="000D2D79" w:rsidP="00AD4D9D">
      <w:pPr>
        <w:spacing w:before="0" w:beforeAutospacing="0" w:after="0" w:afterAutospacing="0" w:line="300" w:lineRule="auto"/>
        <w:ind w:firstLine="720"/>
        <w:rPr>
          <w:rFonts w:hAnsi="Times New Roman" w:cs="Times New Roman"/>
          <w:color w:val="000000"/>
          <w:sz w:val="28"/>
          <w:szCs w:val="28"/>
          <w:lang w:val="ru-RU"/>
        </w:rPr>
      </w:pPr>
      <w:r w:rsidRPr="00EF09E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Ключевое условие «Школьный климат»</w:t>
      </w:r>
    </w:p>
    <w:p w:rsidR="000D2D79" w:rsidRPr="00EF09EF" w:rsidRDefault="000D2D79" w:rsidP="00AD4D9D">
      <w:pPr>
        <w:spacing w:before="0" w:beforeAutospacing="0" w:after="0" w:afterAutospacing="0" w:line="300" w:lineRule="auto"/>
        <w:ind w:firstLine="720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EF09EF">
        <w:rPr>
          <w:rFonts w:hAnsi="Times New Roman" w:cs="Times New Roman"/>
          <w:b/>
          <w:color w:val="000000"/>
          <w:sz w:val="28"/>
          <w:szCs w:val="28"/>
          <w:lang w:val="ru-RU"/>
        </w:rPr>
        <w:t>(17</w:t>
      </w:r>
      <w:r w:rsidRPr="00EF09EF">
        <w:rPr>
          <w:rFonts w:hAnsi="Times New Roman" w:cs="Times New Roman"/>
          <w:b/>
          <w:color w:val="000000"/>
          <w:sz w:val="28"/>
          <w:szCs w:val="28"/>
        </w:rPr>
        <w:t> </w:t>
      </w:r>
      <w:r w:rsidRPr="00EF09EF">
        <w:rPr>
          <w:rFonts w:hAnsi="Times New Roman" w:cs="Times New Roman"/>
          <w:b/>
          <w:color w:val="000000"/>
          <w:sz w:val="28"/>
          <w:szCs w:val="28"/>
          <w:lang w:val="ru-RU"/>
        </w:rPr>
        <w:t>баллов из</w:t>
      </w:r>
      <w:r w:rsidRPr="00EF09EF">
        <w:rPr>
          <w:rFonts w:hAnsi="Times New Roman" w:cs="Times New Roman"/>
          <w:b/>
          <w:color w:val="000000"/>
          <w:sz w:val="28"/>
          <w:szCs w:val="28"/>
        </w:rPr>
        <w:t> </w:t>
      </w:r>
      <w:r w:rsidRPr="00EF09EF">
        <w:rPr>
          <w:rFonts w:hAnsi="Times New Roman" w:cs="Times New Roman"/>
          <w:b/>
          <w:color w:val="000000"/>
          <w:sz w:val="28"/>
          <w:szCs w:val="28"/>
          <w:lang w:val="ru-RU"/>
        </w:rPr>
        <w:t>19, уровень «</w:t>
      </w:r>
      <w:r w:rsidR="003E7E57" w:rsidRPr="00EF09EF">
        <w:rPr>
          <w:rFonts w:hAnsi="Times New Roman" w:cs="Times New Roman"/>
          <w:b/>
          <w:color w:val="000000"/>
          <w:sz w:val="28"/>
          <w:szCs w:val="28"/>
          <w:lang w:val="ru-RU"/>
        </w:rPr>
        <w:t>высок</w:t>
      </w:r>
      <w:r w:rsidRPr="00EF09EF">
        <w:rPr>
          <w:rFonts w:hAnsi="Times New Roman" w:cs="Times New Roman"/>
          <w:b/>
          <w:color w:val="000000"/>
          <w:sz w:val="28"/>
          <w:szCs w:val="28"/>
          <w:lang w:val="ru-RU"/>
        </w:rPr>
        <w:t>ий», разрыв 2</w:t>
      </w:r>
      <w:r w:rsidRPr="00EF09EF">
        <w:rPr>
          <w:rFonts w:hAnsi="Times New Roman" w:cs="Times New Roman"/>
          <w:b/>
          <w:color w:val="000000"/>
          <w:sz w:val="28"/>
          <w:szCs w:val="28"/>
        </w:rPr>
        <w:t> </w:t>
      </w:r>
      <w:r w:rsidRPr="00EF09EF">
        <w:rPr>
          <w:rFonts w:hAnsi="Times New Roman" w:cs="Times New Roman"/>
          <w:b/>
          <w:color w:val="000000"/>
          <w:sz w:val="28"/>
          <w:szCs w:val="28"/>
          <w:lang w:val="ru-RU"/>
        </w:rPr>
        <w:t>балла)</w:t>
      </w:r>
      <w:r w:rsidR="00B8577E" w:rsidRPr="00EF09EF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19"/>
        <w:gridCol w:w="5887"/>
      </w:tblGrid>
      <w:tr w:rsidR="000D2D79" w:rsidRPr="00EF09EF" w:rsidTr="00EF09EF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D79" w:rsidRPr="00EF09EF" w:rsidRDefault="000D2D79" w:rsidP="00AD4D9D">
            <w:pPr>
              <w:spacing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09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Дефициты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D79" w:rsidRPr="00EF09EF" w:rsidRDefault="000D2D79" w:rsidP="00AD4D9D">
            <w:pPr>
              <w:spacing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09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Управленческие решения</w:t>
            </w:r>
          </w:p>
        </w:tc>
      </w:tr>
      <w:tr w:rsidR="000D2D79" w:rsidRPr="00C13FCC" w:rsidTr="00EF09EF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D79" w:rsidRPr="00EF09EF" w:rsidRDefault="000D2D79" w:rsidP="00AD4D9D">
            <w:pPr>
              <w:spacing w:line="300" w:lineRule="auto"/>
              <w:jc w:val="both"/>
              <w:rPr>
                <w:sz w:val="24"/>
                <w:szCs w:val="24"/>
                <w:lang w:val="ru-RU"/>
              </w:rPr>
            </w:pP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Не обеспечена вариативность направлений психолого-педагогического сопровождения участников образовательных отношений.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D79" w:rsidRPr="00EF09EF" w:rsidRDefault="000D2D79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психолого-педагогического сопровождения участников образовательного процесса, направленного на сохранение и укрепление психологического здоровья обучающихся.</w:t>
            </w:r>
          </w:p>
          <w:p w:rsidR="000D2D79" w:rsidRPr="00EF09EF" w:rsidRDefault="000D2D79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  <w:p w:rsidR="000D2D79" w:rsidRPr="00EF09EF" w:rsidRDefault="000D2D79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психолого-педагогического сопровождения участников образовательного процесса, направленного на развитие своей экологической культуры дифференциации и индивидуализации обучения.</w:t>
            </w:r>
          </w:p>
          <w:p w:rsidR="000D2D79" w:rsidRPr="00EF09EF" w:rsidRDefault="000D2D79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Осуществление мониторинга возможностей и способностей обучающихся, выявление и поддержка одаренных детей, детей с ограниченными возможностями здоровья.</w:t>
            </w:r>
          </w:p>
          <w:p w:rsidR="000D2D79" w:rsidRPr="00EF09EF" w:rsidRDefault="000D2D79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психолого-педагогической поддержки участников олимпиадного движения.</w:t>
            </w:r>
          </w:p>
          <w:p w:rsidR="000D2D79" w:rsidRPr="00EF09EF" w:rsidRDefault="000D2D79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психолого-педагогического сопровождения участников образовательного процесса, направленного на обеспечение осознанного и ответственного выбора дальнейшей профессиональной сферы деятельности.</w:t>
            </w:r>
          </w:p>
          <w:p w:rsidR="000D2D79" w:rsidRPr="00EF09EF" w:rsidRDefault="000D2D79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психолого-педагогического сопровождения участников образовательного процесса, направленного на формирование коммуникативных навыков в разновозрастной среде и среде сверстников.</w:t>
            </w:r>
          </w:p>
          <w:p w:rsidR="000D2D79" w:rsidRPr="00EF09EF" w:rsidRDefault="000D2D79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Обеспечение психолого-педагогического </w:t>
            </w: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сопровождения участников образовательного процесса, направленного на поддержку детских объединений, ученического самоуправления.</w:t>
            </w:r>
          </w:p>
        </w:tc>
      </w:tr>
      <w:tr w:rsidR="000D2D79" w:rsidRPr="00C13FCC" w:rsidTr="00EF09EF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D79" w:rsidRPr="00EF09EF" w:rsidRDefault="000D2D79" w:rsidP="00AD4D9D">
            <w:pPr>
              <w:spacing w:line="300" w:lineRule="auto"/>
              <w:jc w:val="both"/>
              <w:rPr>
                <w:sz w:val="24"/>
                <w:szCs w:val="24"/>
                <w:lang w:val="ru-RU"/>
              </w:rPr>
            </w:pP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Не обеспечена вариативность форм психолого-педагогического сопровождения участников образовательного процесса.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D79" w:rsidRPr="00EF09EF" w:rsidRDefault="000D2D79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Обеспечение осуществления психолого-педагогического консультирования </w:t>
            </w:r>
            <w:proofErr w:type="gramStart"/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D2D79" w:rsidRPr="00EF09EF" w:rsidRDefault="000D2D79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осуществления психолого-педагогического консультирования родителей (законных представителей) обучающихся.</w:t>
            </w:r>
          </w:p>
          <w:p w:rsidR="000D2D79" w:rsidRPr="00EF09EF" w:rsidRDefault="000D2D79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осуществления психолого-педагогического консультирования педагогических работников.</w:t>
            </w:r>
          </w:p>
          <w:p w:rsidR="000D2D79" w:rsidRPr="00EF09EF" w:rsidRDefault="000D2D79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Обеспечение осуществления коррекционной и </w:t>
            </w:r>
            <w:proofErr w:type="gramStart"/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развивающий</w:t>
            </w:r>
            <w:proofErr w:type="gramEnd"/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работы с обучающимися в рамках психолого-педагогического сопровождения участников образовательного процесса.</w:t>
            </w:r>
          </w:p>
          <w:p w:rsidR="000D2D79" w:rsidRPr="00EF09EF" w:rsidRDefault="000D2D79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осуществления диагностической работы в рамках психолого-педагогического сопровождения участников образовательного процесса.</w:t>
            </w:r>
          </w:p>
        </w:tc>
      </w:tr>
      <w:tr w:rsidR="000D2D79" w:rsidRPr="00C13FCC" w:rsidTr="00EF09EF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D79" w:rsidRPr="00EF09EF" w:rsidRDefault="000D2D79" w:rsidP="00AD4D9D">
            <w:pPr>
              <w:spacing w:line="300" w:lineRule="auto"/>
              <w:jc w:val="both"/>
              <w:rPr>
                <w:sz w:val="24"/>
                <w:szCs w:val="24"/>
                <w:lang w:val="ru-RU"/>
              </w:rPr>
            </w:pP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Не обеспечена диверсификация уровней психолого-педагогического сопровождения (индивидуальный, групповой, уровень класса, уровень организации).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D79" w:rsidRPr="00EF09EF" w:rsidRDefault="000D2D79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диверсификации уровней психолого-педагогического сопровождения (индивидуальный, групповой, уровень класса, уровень организации).</w:t>
            </w:r>
          </w:p>
        </w:tc>
      </w:tr>
      <w:tr w:rsidR="000D2D79" w:rsidRPr="00C13FCC" w:rsidTr="00EF09EF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D79" w:rsidRPr="00EF09EF" w:rsidRDefault="000D2D79" w:rsidP="00AD4D9D">
            <w:pPr>
              <w:spacing w:line="300" w:lineRule="auto"/>
              <w:jc w:val="both"/>
              <w:rPr>
                <w:sz w:val="24"/>
                <w:szCs w:val="24"/>
                <w:lang w:val="ru-RU"/>
              </w:rPr>
            </w:pP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 обеспечено оказание психолого-педагогической помощи каждой из </w:t>
            </w:r>
            <w:proofErr w:type="gramStart"/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целевых</w:t>
            </w:r>
            <w:proofErr w:type="gramEnd"/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группам обучающихся. 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D79" w:rsidRPr="00EF09EF" w:rsidRDefault="000D2D79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Обеспечение осуществления психолого-педагогического сопровождения </w:t>
            </w:r>
            <w:proofErr w:type="gramStart"/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, испытывающих трудности в освоении программы, развитии и социальной адаптации.</w:t>
            </w:r>
          </w:p>
          <w:p w:rsidR="000D2D79" w:rsidRPr="00EF09EF" w:rsidRDefault="000D2D79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Обеспечение осуществления психолого-педагогического сопровождения </w:t>
            </w:r>
            <w:proofErr w:type="gramStart"/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, проявляющих индивидуальные способности, и одаренных обучающихся.</w:t>
            </w:r>
          </w:p>
          <w:p w:rsidR="000D2D79" w:rsidRPr="00EF09EF" w:rsidRDefault="000D2D79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Обеспечение осуществления индивидуального психолого-педагогического сопровождения </w:t>
            </w:r>
            <w:proofErr w:type="gramStart"/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ОВЗ.</w:t>
            </w:r>
          </w:p>
        </w:tc>
      </w:tr>
      <w:tr w:rsidR="000D2D79" w:rsidRPr="00C13FCC" w:rsidTr="00EF09EF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D79" w:rsidRPr="00EF09EF" w:rsidRDefault="000D2D79" w:rsidP="00AD4D9D">
            <w:pPr>
              <w:spacing w:line="300" w:lineRule="auto"/>
              <w:jc w:val="both"/>
              <w:rPr>
                <w:sz w:val="24"/>
                <w:szCs w:val="24"/>
                <w:lang w:val="ru-RU"/>
              </w:rPr>
            </w:pP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Не осуществляется психолого-</w:t>
            </w: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педагогическое сопровождение участников образовательных отношений. 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D79" w:rsidRPr="00EF09EF" w:rsidRDefault="000D2D79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Организация психолого-педагогического </w:t>
            </w: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сопровождения родителей (законных представителей) несовершеннолетних обучающихся.</w:t>
            </w:r>
          </w:p>
          <w:p w:rsidR="000D2D79" w:rsidRPr="00EF09EF" w:rsidRDefault="000D2D79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психолого-педагогического сопровождения педагогических, учебно-вспомогательных и иных работников организации, обеспечивающих реализацию программ общего образования.</w:t>
            </w:r>
          </w:p>
          <w:p w:rsidR="000D2D79" w:rsidRPr="00EF09EF" w:rsidRDefault="000D2D79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работы по определению потребности в профессиональном или дополнительном профессиональном образовании педагогических работников, осуществляющих психолого-педагогическое сопровождение обучающихся.</w:t>
            </w:r>
          </w:p>
          <w:p w:rsidR="000D2D79" w:rsidRPr="00EF09EF" w:rsidRDefault="000D2D79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формирования и развития психолого-педагогической компетентности  педагогических и административных работников.</w:t>
            </w:r>
          </w:p>
          <w:p w:rsidR="000D2D79" w:rsidRPr="00EF09EF" w:rsidRDefault="000D2D79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формирования и развития психолого-педагогической компетентности  родительской общественности.</w:t>
            </w:r>
          </w:p>
        </w:tc>
      </w:tr>
    </w:tbl>
    <w:p w:rsidR="00A95018" w:rsidRDefault="00A95018" w:rsidP="00AD4D9D">
      <w:pPr>
        <w:spacing w:before="0" w:beforeAutospacing="0" w:after="0" w:afterAutospacing="0" w:line="300" w:lineRule="auto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E7E57" w:rsidRPr="00EC3243" w:rsidRDefault="003E7E57" w:rsidP="00AD4D9D">
      <w:pPr>
        <w:spacing w:before="0" w:beforeAutospacing="0" w:after="0" w:afterAutospacing="0" w:line="300" w:lineRule="auto"/>
        <w:ind w:firstLine="720"/>
        <w:rPr>
          <w:rFonts w:hAnsi="Times New Roman" w:cs="Times New Roman"/>
          <w:color w:val="000000"/>
          <w:sz w:val="28"/>
          <w:szCs w:val="28"/>
          <w:lang w:val="ru-RU"/>
        </w:rPr>
      </w:pPr>
      <w:r w:rsidRPr="00EC324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Ключевое условие «Образовательная среда»</w:t>
      </w:r>
    </w:p>
    <w:p w:rsidR="003E7E57" w:rsidRPr="00EC3243" w:rsidRDefault="003E7E57" w:rsidP="00AD4D9D">
      <w:pPr>
        <w:spacing w:before="0" w:beforeAutospacing="0" w:after="0" w:afterAutospacing="0" w:line="300" w:lineRule="auto"/>
        <w:ind w:firstLine="720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EC3243">
        <w:rPr>
          <w:rFonts w:hAnsi="Times New Roman" w:cs="Times New Roman"/>
          <w:b/>
          <w:color w:val="000000"/>
          <w:sz w:val="28"/>
          <w:szCs w:val="28"/>
          <w:lang w:val="ru-RU"/>
        </w:rPr>
        <w:t>(13</w:t>
      </w:r>
      <w:r w:rsidRPr="00EC3243">
        <w:rPr>
          <w:rFonts w:hAnsi="Times New Roman" w:cs="Times New Roman"/>
          <w:b/>
          <w:color w:val="000000"/>
          <w:sz w:val="28"/>
          <w:szCs w:val="28"/>
        </w:rPr>
        <w:t> </w:t>
      </w:r>
      <w:r w:rsidRPr="00EC3243">
        <w:rPr>
          <w:rFonts w:hAnsi="Times New Roman" w:cs="Times New Roman"/>
          <w:b/>
          <w:color w:val="000000"/>
          <w:sz w:val="28"/>
          <w:szCs w:val="28"/>
          <w:lang w:val="ru-RU"/>
        </w:rPr>
        <w:t>баллов из</w:t>
      </w:r>
      <w:r w:rsidRPr="00EC3243">
        <w:rPr>
          <w:rFonts w:hAnsi="Times New Roman" w:cs="Times New Roman"/>
          <w:b/>
          <w:color w:val="000000"/>
          <w:sz w:val="28"/>
          <w:szCs w:val="28"/>
        </w:rPr>
        <w:t> </w:t>
      </w:r>
      <w:r w:rsidR="00B8577E" w:rsidRPr="00EC3243">
        <w:rPr>
          <w:rFonts w:hAnsi="Times New Roman" w:cs="Times New Roman"/>
          <w:b/>
          <w:color w:val="000000"/>
          <w:sz w:val="28"/>
          <w:szCs w:val="28"/>
          <w:lang w:val="ru-RU"/>
        </w:rPr>
        <w:t>21</w:t>
      </w:r>
      <w:r w:rsidRPr="00EC3243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, уровень «средний», разрыв </w:t>
      </w:r>
      <w:r w:rsidR="00B8577E" w:rsidRPr="00EC3243">
        <w:rPr>
          <w:rFonts w:hAnsi="Times New Roman" w:cs="Times New Roman"/>
          <w:b/>
          <w:color w:val="000000"/>
          <w:sz w:val="28"/>
          <w:szCs w:val="28"/>
          <w:lang w:val="ru-RU"/>
        </w:rPr>
        <w:t>8</w:t>
      </w:r>
      <w:r w:rsidRPr="00EC3243">
        <w:rPr>
          <w:rFonts w:hAnsi="Times New Roman" w:cs="Times New Roman"/>
          <w:b/>
          <w:color w:val="000000"/>
          <w:sz w:val="28"/>
          <w:szCs w:val="28"/>
        </w:rPr>
        <w:t> </w:t>
      </w:r>
      <w:r w:rsidRPr="00EC3243">
        <w:rPr>
          <w:rFonts w:hAnsi="Times New Roman" w:cs="Times New Roman"/>
          <w:b/>
          <w:color w:val="000000"/>
          <w:sz w:val="28"/>
          <w:szCs w:val="28"/>
          <w:lang w:val="ru-RU"/>
        </w:rPr>
        <w:t>балл</w:t>
      </w:r>
      <w:r w:rsidR="00B8577E" w:rsidRPr="00EC3243">
        <w:rPr>
          <w:rFonts w:hAnsi="Times New Roman" w:cs="Times New Roman"/>
          <w:b/>
          <w:color w:val="000000"/>
          <w:sz w:val="28"/>
          <w:szCs w:val="28"/>
          <w:lang w:val="ru-RU"/>
        </w:rPr>
        <w:t>ов</w:t>
      </w:r>
      <w:r w:rsidRPr="00EC3243">
        <w:rPr>
          <w:rFonts w:hAnsi="Times New Roman" w:cs="Times New Roman"/>
          <w:b/>
          <w:color w:val="000000"/>
          <w:sz w:val="28"/>
          <w:szCs w:val="28"/>
          <w:lang w:val="ru-RU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19"/>
        <w:gridCol w:w="5887"/>
      </w:tblGrid>
      <w:tr w:rsidR="003E7E57" w:rsidRPr="00EF09EF" w:rsidTr="00EF09EF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7E57" w:rsidRPr="00EF09EF" w:rsidRDefault="003E7E57" w:rsidP="00AD4D9D">
            <w:pPr>
              <w:spacing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09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Дефициты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7E57" w:rsidRPr="00EF09EF" w:rsidRDefault="003E7E57" w:rsidP="00AD4D9D">
            <w:pPr>
              <w:spacing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09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Управленческие решения</w:t>
            </w:r>
          </w:p>
        </w:tc>
      </w:tr>
      <w:tr w:rsidR="00D319A7" w:rsidRPr="00C13FCC" w:rsidTr="00EF09EF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9A7" w:rsidRPr="00EF09EF" w:rsidRDefault="00D319A7" w:rsidP="00AD4D9D">
            <w:pPr>
              <w:spacing w:line="300" w:lineRule="auto"/>
              <w:jc w:val="both"/>
              <w:rPr>
                <w:sz w:val="24"/>
                <w:szCs w:val="24"/>
                <w:lang w:val="ru-RU"/>
              </w:rPr>
            </w:pP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9A7" w:rsidRPr="00EF09EF" w:rsidRDefault="00D319A7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</w:t>
            </w:r>
            <w:proofErr w:type="spellStart"/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взаимооценки</w:t>
            </w:r>
            <w:proofErr w:type="spellEnd"/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D319A7" w:rsidRPr="00C13FCC" w:rsidTr="00EF09EF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9A7" w:rsidRPr="00EF09EF" w:rsidRDefault="00D319A7" w:rsidP="00AD4D9D">
            <w:pPr>
              <w:spacing w:line="300" w:lineRule="auto"/>
              <w:jc w:val="both"/>
              <w:rPr>
                <w:sz w:val="24"/>
                <w:szCs w:val="24"/>
                <w:lang w:val="ru-RU"/>
              </w:rPr>
            </w:pP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 организовано </w:t>
            </w:r>
            <w:proofErr w:type="gramStart"/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обучение педагогических работников по использованию</w:t>
            </w:r>
            <w:proofErr w:type="gramEnd"/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возможностей платформы </w:t>
            </w:r>
            <w:r w:rsidR="003816DA" w:rsidRPr="00EF09EF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Сферум</w:t>
            </w:r>
            <w:proofErr w:type="spellEnd"/>
            <w:r w:rsidR="003816DA" w:rsidRPr="00EF09EF">
              <w:rPr>
                <w:rFonts w:ascii="Times New Roman" w:hAnsi="Times New Roman"/>
                <w:sz w:val="24"/>
                <w:szCs w:val="24"/>
                <w:lang w:val="ru-RU"/>
              </w:rPr>
              <w:t>» в</w:t>
            </w: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организации образовательной деятельности. 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9A7" w:rsidRPr="00EF09EF" w:rsidRDefault="00D319A7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методических семинаров и обучающих практикумов для педагогов по работе на платформе </w:t>
            </w:r>
            <w:r w:rsidR="003816DA" w:rsidRPr="00EF09EF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Сферум</w:t>
            </w:r>
            <w:proofErr w:type="spellEnd"/>
            <w:r w:rsidR="003816DA" w:rsidRPr="00EF09EF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D319A7" w:rsidRPr="00EF09EF" w:rsidRDefault="00D319A7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мастер-классов, открытых занятий с обучающимися с использованием платформы </w:t>
            </w:r>
            <w:r w:rsidR="003816DA" w:rsidRPr="00EF09EF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Сферум</w:t>
            </w:r>
            <w:proofErr w:type="spellEnd"/>
            <w:r w:rsidR="003816DA" w:rsidRPr="00EF09EF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D319A7" w:rsidRPr="00C13FCC" w:rsidTr="00EF09EF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9A7" w:rsidRPr="00EF09EF" w:rsidRDefault="00D319A7" w:rsidP="00AD4D9D">
            <w:pPr>
              <w:spacing w:line="300" w:lineRule="auto"/>
              <w:jc w:val="both"/>
              <w:rPr>
                <w:sz w:val="24"/>
                <w:szCs w:val="24"/>
                <w:lang w:val="ru-RU"/>
              </w:rPr>
            </w:pP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Не внесены соответствующие изменения и дополнения по применению </w:t>
            </w:r>
            <w:r w:rsidR="003816DA" w:rsidRPr="00EF09EF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Сферум</w:t>
            </w:r>
            <w:proofErr w:type="spellEnd"/>
            <w:r w:rsidR="003816DA" w:rsidRPr="00EF09EF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r w:rsidRPr="00EF09EF">
              <w:rPr>
                <w:rFonts w:ascii="Times New Roman" w:hAnsi="Times New Roman"/>
                <w:sz w:val="24"/>
                <w:szCs w:val="24"/>
              </w:rPr>
              <w:t>VK</w:t>
            </w: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Мессенджере</w:t>
            </w:r>
            <w:proofErr w:type="spellEnd"/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рабочие программы и/или учебные планы в части используемых технологических решений в образовательном процессе.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9A7" w:rsidRPr="00EF09EF" w:rsidRDefault="00D319A7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Внесение  соответствующих изменений и дополнений по применению </w:t>
            </w:r>
            <w:r w:rsidR="003816DA" w:rsidRPr="00EF09EF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Сферум</w:t>
            </w:r>
            <w:proofErr w:type="spellEnd"/>
            <w:r w:rsidR="003816DA" w:rsidRPr="00EF09EF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r w:rsidRPr="00EF09EF">
              <w:rPr>
                <w:rFonts w:ascii="Times New Roman" w:hAnsi="Times New Roman"/>
                <w:sz w:val="24"/>
                <w:szCs w:val="24"/>
              </w:rPr>
              <w:t>VK</w:t>
            </w: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Мессенджере</w:t>
            </w:r>
            <w:proofErr w:type="spellEnd"/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рабочие программы и/или учебные планы в части используемых технологических решений в образовательном процессе.</w:t>
            </w:r>
          </w:p>
        </w:tc>
      </w:tr>
      <w:tr w:rsidR="00D319A7" w:rsidRPr="00C13FCC" w:rsidTr="00EF09EF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9A7" w:rsidRPr="00EF09EF" w:rsidRDefault="00D319A7" w:rsidP="00AD4D9D">
            <w:pPr>
              <w:spacing w:line="300" w:lineRule="auto"/>
              <w:jc w:val="both"/>
              <w:rPr>
                <w:sz w:val="24"/>
                <w:szCs w:val="24"/>
                <w:lang w:val="ru-RU"/>
              </w:rPr>
            </w:pP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Педагогические работники образовательной организации в педагогической деятельности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 не используют возможности </w:t>
            </w:r>
            <w:r w:rsidR="003816DA" w:rsidRPr="00EF09EF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Сферум</w:t>
            </w:r>
            <w:proofErr w:type="spellEnd"/>
            <w:r w:rsidR="003816DA" w:rsidRPr="00EF09EF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r w:rsidRPr="00EF09EF">
              <w:rPr>
                <w:rFonts w:ascii="Times New Roman" w:hAnsi="Times New Roman"/>
                <w:sz w:val="24"/>
                <w:szCs w:val="24"/>
              </w:rPr>
              <w:t>VK</w:t>
            </w: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Мессенджере</w:t>
            </w:r>
            <w:proofErr w:type="spellEnd"/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9A7" w:rsidRPr="00EF09EF" w:rsidRDefault="00D319A7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Обеспечение использования педагогическими работниками образовательной организации в педагогической деятельности возможности </w:t>
            </w:r>
            <w:r w:rsidR="003816DA" w:rsidRPr="00EF09EF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Сферум</w:t>
            </w:r>
            <w:proofErr w:type="spellEnd"/>
            <w:r w:rsidR="003816DA" w:rsidRPr="00EF09EF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r w:rsidRPr="00EF09EF">
              <w:rPr>
                <w:rFonts w:ascii="Times New Roman" w:hAnsi="Times New Roman"/>
                <w:sz w:val="24"/>
                <w:szCs w:val="24"/>
              </w:rPr>
              <w:t>VK</w:t>
            </w: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Мессенджере</w:t>
            </w:r>
            <w:proofErr w:type="spellEnd"/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др.).</w:t>
            </w:r>
          </w:p>
        </w:tc>
      </w:tr>
      <w:tr w:rsidR="00D319A7" w:rsidRPr="00C13FCC" w:rsidTr="00EF09EF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9A7" w:rsidRPr="00EF09EF" w:rsidRDefault="00D319A7" w:rsidP="00AD4D9D">
            <w:pPr>
              <w:spacing w:line="300" w:lineRule="auto"/>
              <w:jc w:val="both"/>
              <w:rPr>
                <w:sz w:val="24"/>
                <w:szCs w:val="24"/>
                <w:lang w:val="ru-RU"/>
              </w:rPr>
            </w:pP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ИКОП </w:t>
            </w:r>
            <w:r w:rsidR="003816DA" w:rsidRPr="00EF09EF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Сферум</w:t>
            </w:r>
            <w:proofErr w:type="spellEnd"/>
            <w:r w:rsidR="003816DA" w:rsidRPr="00EF09EF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 используется для проведения онлайн-трансляций учебных занятий с возможностью просмотров и комментирования.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9A7" w:rsidRPr="00EF09EF" w:rsidRDefault="00D319A7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Обеспечение использования ИКОП </w:t>
            </w:r>
            <w:r w:rsidR="003816DA" w:rsidRPr="00EF09EF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Сферум</w:t>
            </w:r>
            <w:proofErr w:type="spellEnd"/>
            <w:r w:rsidR="003816DA" w:rsidRPr="00EF09EF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проведения онлайн-трансляций учебных занятий с возможностью просмотров и комментирования.</w:t>
            </w:r>
          </w:p>
        </w:tc>
      </w:tr>
      <w:tr w:rsidR="00D319A7" w:rsidRPr="00C13FCC" w:rsidTr="00EF09EF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9A7" w:rsidRPr="00EF09EF" w:rsidRDefault="00D319A7" w:rsidP="00AD4D9D">
            <w:pPr>
              <w:spacing w:line="300" w:lineRule="auto"/>
              <w:jc w:val="both"/>
              <w:rPr>
                <w:sz w:val="24"/>
                <w:szCs w:val="24"/>
                <w:lang w:val="ru-RU"/>
              </w:rPr>
            </w:pP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ИКОП </w:t>
            </w:r>
            <w:r w:rsidR="003816DA" w:rsidRPr="00EF09EF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Сферум</w:t>
            </w:r>
            <w:proofErr w:type="spellEnd"/>
            <w:r w:rsidR="003816DA" w:rsidRPr="00EF09EF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 созданы сообщества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9A7" w:rsidRPr="00EF09EF" w:rsidRDefault="00D319A7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Обеспечение создания  в ИКОП </w:t>
            </w:r>
            <w:r w:rsidR="003816DA" w:rsidRPr="00EF09EF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Сферум</w:t>
            </w:r>
            <w:proofErr w:type="spellEnd"/>
            <w:r w:rsidR="003816DA" w:rsidRPr="00EF09EF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сообществ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</w:tr>
      <w:tr w:rsidR="00D319A7" w:rsidRPr="00C13FCC" w:rsidTr="00EF09EF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9A7" w:rsidRPr="00EF09EF" w:rsidRDefault="00D319A7" w:rsidP="00AD4D9D">
            <w:pPr>
              <w:spacing w:line="30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Отсутствие разно акцентированных пространств (кабинет, лаборатория, мастерские, библиотека, читальный зал, компьютерный класс, игротека, </w:t>
            </w:r>
            <w:proofErr w:type="spellStart"/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медиатека</w:t>
            </w:r>
            <w:proofErr w:type="spellEnd"/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      </w:r>
            <w:proofErr w:type="gramEnd"/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9A7" w:rsidRPr="00EF09EF" w:rsidRDefault="00D319A7" w:rsidP="00AD4D9D">
            <w:pPr>
              <w:numPr>
                <w:ilvl w:val="0"/>
                <w:numId w:val="8"/>
              </w:num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EF09EF">
              <w:rPr>
                <w:rFonts w:ascii="Times New Roman" w:hAnsi="Times New Roman"/>
                <w:sz w:val="24"/>
                <w:szCs w:val="24"/>
                <w:lang w:val="ru-RU"/>
              </w:rPr>
              <w:t>Создание разно 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</w:tbl>
    <w:p w:rsidR="00CD38D4" w:rsidRDefault="00CD38D4" w:rsidP="00AD4D9D">
      <w:pPr>
        <w:spacing w:line="300" w:lineRule="auto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D38D4" w:rsidRDefault="00CD38D4" w:rsidP="00AD4D9D">
      <w:pPr>
        <w:spacing w:line="300" w:lineRule="auto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D38D4" w:rsidRDefault="00CD38D4" w:rsidP="00AD4D9D">
      <w:pPr>
        <w:spacing w:line="300" w:lineRule="auto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sectPr w:rsidR="00CD38D4" w:rsidSect="00F87B66">
          <w:footerReference w:type="default" r:id="rId10"/>
          <w:type w:val="continuous"/>
          <w:pgSz w:w="11907" w:h="16839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5D034A" w:rsidRPr="00F51CF6" w:rsidRDefault="0059365A" w:rsidP="00AD4D9D">
      <w:pPr>
        <w:pStyle w:val="3"/>
        <w:spacing w:line="300" w:lineRule="auto"/>
        <w:jc w:val="center"/>
        <w:rPr>
          <w:rFonts w:asciiTheme="minorHAnsi" w:hAnsiTheme="minorHAnsi" w:cstheme="minorHAnsi"/>
          <w:color w:val="auto"/>
          <w:sz w:val="28"/>
          <w:lang w:val="ru-RU"/>
        </w:rPr>
      </w:pPr>
      <w:bookmarkStart w:id="5" w:name="_Toc182498955"/>
      <w:r w:rsidRPr="00F51CF6">
        <w:rPr>
          <w:rFonts w:asciiTheme="minorHAnsi" w:hAnsiTheme="minorHAnsi" w:cstheme="minorHAnsi"/>
          <w:color w:val="auto"/>
          <w:sz w:val="28"/>
          <w:lang w:val="ru-RU"/>
        </w:rPr>
        <w:lastRenderedPageBreak/>
        <w:t>Анализ текущего состояния и</w:t>
      </w:r>
      <w:r w:rsidRPr="00F51CF6">
        <w:rPr>
          <w:rFonts w:asciiTheme="minorHAnsi" w:hAnsiTheme="minorHAnsi" w:cstheme="minorHAnsi"/>
          <w:color w:val="auto"/>
          <w:sz w:val="28"/>
        </w:rPr>
        <w:t> </w:t>
      </w:r>
      <w:r w:rsidRPr="00F51CF6">
        <w:rPr>
          <w:rFonts w:asciiTheme="minorHAnsi" w:hAnsiTheme="minorHAnsi" w:cstheme="minorHAnsi"/>
          <w:color w:val="auto"/>
          <w:sz w:val="28"/>
          <w:lang w:val="ru-RU"/>
        </w:rPr>
        <w:t>перспектив развития школы.</w:t>
      </w:r>
      <w:bookmarkEnd w:id="5"/>
    </w:p>
    <w:p w:rsidR="002F096D" w:rsidRPr="00EF09EF" w:rsidRDefault="0059365A" w:rsidP="00AD4D9D">
      <w:pPr>
        <w:spacing w:before="0" w:beforeAutospacing="0" w:after="0" w:afterAutospacing="0" w:line="30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EF09EF">
        <w:rPr>
          <w:rFonts w:hAnsi="Times New Roman" w:cs="Times New Roman"/>
          <w:color w:val="000000"/>
          <w:sz w:val="28"/>
          <w:szCs w:val="28"/>
          <w:lang w:val="ru-RU"/>
        </w:rPr>
        <w:t>Интерпретация результатов самодиагностики.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60"/>
        <w:gridCol w:w="4961"/>
        <w:gridCol w:w="4111"/>
        <w:gridCol w:w="3306"/>
      </w:tblGrid>
      <w:tr w:rsidR="001F23BA" w:rsidTr="00EC3243">
        <w:tc>
          <w:tcPr>
            <w:tcW w:w="2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8D4" w:rsidRPr="000D6915" w:rsidRDefault="000D6915" w:rsidP="00AD4D9D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Магистральное направление,</w:t>
            </w:r>
          </w:p>
          <w:p w:rsidR="002F096D" w:rsidRPr="007E5716" w:rsidRDefault="007E5716" w:rsidP="00AD4D9D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ключевое условие</w:t>
            </w:r>
          </w:p>
        </w:tc>
        <w:tc>
          <w:tcPr>
            <w:tcW w:w="9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5716" w:rsidRDefault="007E5716" w:rsidP="00AD4D9D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r w:rsidR="0059365A" w:rsidRPr="00C232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олученный результат</w:t>
            </w:r>
          </w:p>
          <w:p w:rsidR="002F096D" w:rsidRPr="00C2323D" w:rsidRDefault="0059365A" w:rsidP="00AD4D9D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32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(количество баллов)</w:t>
            </w:r>
          </w:p>
        </w:tc>
        <w:tc>
          <w:tcPr>
            <w:tcW w:w="3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Pr="000D6915" w:rsidRDefault="000D6915" w:rsidP="00AD4D9D">
            <w:pPr>
              <w:spacing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Планируемый результат</w:t>
            </w:r>
          </w:p>
        </w:tc>
      </w:tr>
      <w:tr w:rsidR="00AD7D43" w:rsidTr="00EC3243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Default="002F096D" w:rsidP="00AD4D9D">
            <w:pPr>
              <w:spacing w:line="30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Default="0059365A" w:rsidP="00AD4D9D">
            <w:pPr>
              <w:spacing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Default="0059365A" w:rsidP="00AD4D9D">
            <w:pPr>
              <w:spacing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3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Default="002F096D" w:rsidP="00AD4D9D">
            <w:pPr>
              <w:spacing w:line="30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D43" w:rsidRPr="00C13FCC" w:rsidTr="00EC3243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Pr="000D6915" w:rsidRDefault="0059365A" w:rsidP="000D6915">
            <w:pPr>
              <w:spacing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6915">
              <w:rPr>
                <w:rFonts w:hAnsi="Times New Roman" w:cs="Times New Roman"/>
                <w:color w:val="000000"/>
                <w:sz w:val="24"/>
                <w:szCs w:val="24"/>
              </w:rPr>
              <w:t>З</w:t>
            </w:r>
            <w:proofErr w:type="spellStart"/>
            <w:r w:rsidR="000D6915" w:rsidRPr="000D69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нание</w:t>
            </w:r>
            <w:proofErr w:type="spellEnd"/>
            <w:r w:rsidR="000D6915" w:rsidRPr="000D69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Default="007E5716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228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34</w:t>
            </w:r>
            <w:r w:rsidR="0059365A" w:rsidRPr="0068228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59365A" w:rsidRPr="0068228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балла:</w:t>
            </w:r>
            <w:r w:rsidR="0059365A" w:rsidRPr="00C2323D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7E57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</w:t>
            </w:r>
            <w:r w:rsidR="007D0F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7E57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проектной и/или исследовательской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E5716" w:rsidRDefault="007E5716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8F58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8F5838" w:rsidRPr="008F58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еализация 1 профиля или 1 индивидуального учебного плана</w:t>
            </w:r>
            <w:r w:rsidR="008F58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8F5838" w:rsidRDefault="008F5838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8F58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100% учителей используют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ФРП;</w:t>
            </w:r>
          </w:p>
          <w:p w:rsidR="008F5838" w:rsidRDefault="008F5838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 том числе с ОВЗ, о</w:t>
            </w:r>
            <w:r w:rsidRPr="008F58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беспечен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8F58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учебниками и учебными пособиями в полном объеме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8F5838" w:rsidRDefault="008F5838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AB1B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AB1B73" w:rsidRPr="00AB1B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римен</w:t>
            </w:r>
            <w:r w:rsidR="00AB1B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яются </w:t>
            </w:r>
            <w:r w:rsidR="00AB1B73" w:rsidRPr="00AB1B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</w:t>
            </w:r>
            <w:r w:rsidR="00AB1B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AB1B73" w:rsidRPr="00AB1B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образовательны</w:t>
            </w:r>
            <w:r w:rsidR="00AB1B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="00AB1B73" w:rsidRPr="00AB1B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r w:rsidR="00AB1B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="00AB1B73" w:rsidRPr="00AB1B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(ЭОР) из федерального перечня</w:t>
            </w:r>
            <w:r w:rsidR="00AB1B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B1B73" w:rsidRDefault="00AB1B73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AB1B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  <w:r w:rsidR="007D0F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а также ВСОКО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B1B73" w:rsidRDefault="00AB1B73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- </w:t>
            </w:r>
            <w:r w:rsidR="00651BC8" w:rsidRPr="00651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</w:t>
            </w:r>
            <w:r w:rsidR="00651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="00651BC8" w:rsidRPr="00651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</w:t>
            </w:r>
            <w:r w:rsidR="00651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="00651BC8" w:rsidRPr="00651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51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планируются </w:t>
            </w:r>
            <w:r w:rsidR="00651BC8" w:rsidRPr="00651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графиков проведения федеральных и региональных</w:t>
            </w:r>
            <w:r w:rsidR="00651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51BC8" w:rsidRPr="00651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оценочных процедур (сводный график оценочных процедур размещен на официальном сайте школы)</w:t>
            </w:r>
            <w:r w:rsidR="00651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651BC8" w:rsidRDefault="00651BC8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о</w:t>
            </w:r>
            <w:r w:rsidRPr="00651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тсутств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уют</w:t>
            </w:r>
            <w:r w:rsidRPr="00651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выпускник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1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 класса, получивши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651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медаль «За особые успехи в учении», которые набрали по одному из предметов ЕГЭ менее 70 баллов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8F72D1" w:rsidRDefault="00651BC8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8F72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8F72D1" w:rsidRPr="008F72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тсутств</w:t>
            </w:r>
            <w:r w:rsidR="008F72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уют </w:t>
            </w:r>
            <w:r w:rsidR="008F72D1" w:rsidRPr="008F72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</w:t>
            </w:r>
            <w:r w:rsidR="008F72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8F72D1" w:rsidRPr="008F72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 </w:t>
            </w:r>
            <w:r w:rsidR="006822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11 </w:t>
            </w:r>
            <w:r w:rsidR="008F72D1" w:rsidRPr="008F72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="006822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="008F72D1" w:rsidRPr="008F72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не получивших аттестаты</w:t>
            </w:r>
            <w:r w:rsidR="006822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8F72D1" w:rsidRDefault="008F72D1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F72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бучающимся</w:t>
            </w:r>
            <w:proofErr w:type="gramEnd"/>
            <w:r w:rsidRPr="008F72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обеспечено не менее 5‒9 часов еженедельных занятий внеурочной деятельностью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8F72D1" w:rsidRDefault="008F72D1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gramStart"/>
            <w:r w:rsidR="007D0F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proofErr w:type="gramEnd"/>
            <w:r w:rsidR="007D0F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участвуют </w:t>
            </w:r>
            <w:r w:rsidR="007D0FFE" w:rsidRPr="007D0F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региональном этапе</w:t>
            </w:r>
            <w:r w:rsidR="007D0F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D0F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ВсОШ</w:t>
            </w:r>
            <w:proofErr w:type="spellEnd"/>
            <w:r w:rsidR="007D0F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D0FFE" w:rsidRPr="00C2323D" w:rsidRDefault="007D0FFE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имеются </w:t>
            </w:r>
            <w:r w:rsidRPr="007D0F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D0F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(или) призер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7D0F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муниципального этапа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ВсОШ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Default="007E5716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228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19</w:t>
            </w:r>
            <w:r w:rsidR="0059365A" w:rsidRPr="0068228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59365A" w:rsidRPr="0068228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баллов:</w:t>
            </w:r>
            <w:r w:rsidR="0059365A" w:rsidRPr="00C2323D">
              <w:rPr>
                <w:lang w:val="ru-RU"/>
              </w:rPr>
              <w:br/>
            </w:r>
            <w:r w:rsidR="008F58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недостаточное число профилей и/или индивидуальных учебных планов;</w:t>
            </w:r>
          </w:p>
          <w:p w:rsidR="00AB1B73" w:rsidRDefault="00AB1B73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н</w:t>
            </w:r>
            <w:r w:rsidRPr="00AB1B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 реализуется углубленное изучение отдельных предметов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 2 по 9 класс;</w:t>
            </w:r>
          </w:p>
          <w:p w:rsidR="00AB1B73" w:rsidRDefault="00AB1B73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8F72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 w:rsidR="008F72D1" w:rsidRPr="008F72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входит в перечень образовательных организаций с признаками необъективных результатов</w:t>
            </w:r>
            <w:r w:rsidR="008F72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8F72D1" w:rsidRDefault="008F72D1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7D0F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7D0FFE" w:rsidRPr="007D0F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 осуществляется сетевая форма реализации общеобразовательных программ</w:t>
            </w:r>
            <w:r w:rsidR="007D0F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D0FFE" w:rsidRDefault="007D0FFE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B1B73" w:rsidRPr="00C2323D" w:rsidRDefault="00AB1B73" w:rsidP="00AD4D9D">
            <w:pPr>
              <w:spacing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Default="00AB1B73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Реализуется учебный план 1 профиля и несколько индивидуальных учебных планов.</w:t>
            </w:r>
          </w:p>
          <w:p w:rsidR="00AB1B73" w:rsidRDefault="00AB1B73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Реализуется углубленное изучение одного или более предметов не менее чем в одном классе в трех и более параллелях со 2 по 9 класс.</w:t>
            </w:r>
          </w:p>
          <w:p w:rsidR="00AB1B73" w:rsidRDefault="00AB1B73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r w:rsidR="008F72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Отсутствуют признаки необъективности оценки </w:t>
            </w:r>
            <w:r w:rsidR="008F72D1" w:rsidRPr="008F72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 результатов  и оценочных процедур.</w:t>
            </w:r>
          </w:p>
          <w:p w:rsidR="007D0FFE" w:rsidRPr="00AB1B73" w:rsidRDefault="007D0FFE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Заключен договор</w:t>
            </w:r>
            <w:r w:rsidRPr="007D0F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 сетевой форме реализации общеобразовательных программ;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имеется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общеобразовательная</w:t>
            </w:r>
            <w:r w:rsidRPr="007D0F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D0F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реализуем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r w:rsidRPr="007D0F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сетевой форме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AD7D43" w:rsidRPr="00CD38D4" w:rsidTr="00EC3243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Pr="000D6915" w:rsidRDefault="000D6915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Здоровье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Default="00CD38D4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 баллов:</w:t>
            </w:r>
          </w:p>
          <w:p w:rsidR="00CD38D4" w:rsidRDefault="00CD38D4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CD3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100% обучающихся начальных классов </w:t>
            </w:r>
            <w:proofErr w:type="gramStart"/>
            <w:r w:rsidRPr="00CD3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обеспечены</w:t>
            </w:r>
            <w:proofErr w:type="gramEnd"/>
            <w:r w:rsidRPr="00CD3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горячим питанием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D38D4" w:rsidRDefault="00CD38D4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реализуется</w:t>
            </w:r>
            <w:r w:rsidRPr="00CD3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общешкольн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ая </w:t>
            </w:r>
            <w:r w:rsidRPr="00CD3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D3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работы по противодействию и профилактике вредных привычек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D38D4" w:rsidRDefault="00CD38D4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A56A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A56A33" w:rsidRPr="00A56A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</w:t>
            </w:r>
            <w:r w:rsidR="00A56A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</w:t>
            </w:r>
            <w:r w:rsidR="00A56A33" w:rsidRPr="00A56A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</w:t>
            </w:r>
            <w:r w:rsidR="00A56A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A56A33" w:rsidRPr="00A56A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56A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проводится б</w:t>
            </w:r>
            <w:r w:rsidR="00A56A33" w:rsidRPr="00A56A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олее 5 </w:t>
            </w:r>
            <w:r w:rsidR="00A56A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просветительских </w:t>
            </w:r>
            <w:r w:rsidR="00A56A33" w:rsidRPr="00A56A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="00A56A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56A33" w:rsidRPr="00A56A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ЗОЖ, по профилактике курения табака, употребления алкоголя и наркотических средств</w:t>
            </w:r>
            <w:r w:rsidR="00A56A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56A33" w:rsidRDefault="00A56A33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полноценно реализуется</w:t>
            </w:r>
            <w:r w:rsidRPr="00A56A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общешкольн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r w:rsidRPr="00A56A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56A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6A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здоровьесбережения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56A33" w:rsidRPr="00C2323D" w:rsidRDefault="00A56A33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имеется</w:t>
            </w:r>
            <w:r w:rsidRPr="00A56A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спортивн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ая </w:t>
            </w:r>
            <w:r w:rsidRPr="00A56A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инфраструктур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 </w:t>
            </w:r>
            <w:r w:rsidRPr="00A56A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занятий физической культурой и спортом, в том числе, доступн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ая </w:t>
            </w:r>
            <w:r w:rsidRPr="00A56A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населению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F096D" w:rsidRDefault="00A56A33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в ШСК реализуются программы о</w:t>
            </w:r>
            <w:r w:rsidRPr="00A56A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 5 до 9 видов спорта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56A33" w:rsidRDefault="00A56A33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8C4B5A" w:rsidRPr="008C4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30% и более </w:t>
            </w:r>
            <w:proofErr w:type="gramStart"/>
            <w:r w:rsidR="008C4B5A" w:rsidRPr="008C4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="008C4B5A" w:rsidRPr="008C4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постоянно посещают занятия</w:t>
            </w:r>
            <w:r w:rsidR="008C4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8C4B5A" w:rsidRDefault="008C4B5A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8C4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8C4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ся</w:t>
            </w:r>
            <w:proofErr w:type="gramEnd"/>
            <w:r w:rsidRPr="008C4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участвуют </w:t>
            </w:r>
            <w:r w:rsidRPr="008C4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спортивных мероприятиях на региональном и (или) всероссийском уровнях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8C4B5A" w:rsidRDefault="008C4B5A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имеются</w:t>
            </w:r>
            <w:r w:rsidRPr="008C4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победител</w:t>
            </w:r>
            <w:r w:rsidR="00ED61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4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(или) призер</w:t>
            </w:r>
            <w:r w:rsidR="00ED61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8C4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спортивных соревнований </w:t>
            </w:r>
            <w:r w:rsidRPr="008C4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муниципальном уровне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8C4B5A" w:rsidRDefault="008C4B5A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ED61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ED61AC" w:rsidRPr="00ED61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енее 10% </w:t>
            </w:r>
            <w:proofErr w:type="gramStart"/>
            <w:r w:rsidR="00ED61AC" w:rsidRPr="00ED61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="00ED61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D61AC" w:rsidRPr="00ED61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имею</w:t>
            </w:r>
            <w:r w:rsidR="00ED61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="00ED61AC" w:rsidRPr="00ED61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знак отличия ВФСК «ГТО», подтвержденный удостоверением</w:t>
            </w:r>
            <w:r w:rsidR="00ED61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A2ED0" w:rsidRPr="00C2323D" w:rsidRDefault="00ED61AC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5A2E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="005A2ED0" w:rsidRPr="005A2E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отдельн</w:t>
            </w:r>
            <w:r w:rsidR="005A2E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ые</w:t>
            </w:r>
            <w:r w:rsidR="005A2ED0" w:rsidRPr="005A2E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A2E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кабинеты </w:t>
            </w:r>
            <w:r w:rsidR="005A2ED0" w:rsidRPr="005A2E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учителя-логопеда и учителя-дефектолога</w:t>
            </w:r>
            <w:r w:rsidR="005A2E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 w:rsidR="005A2ED0" w:rsidRPr="005A2E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оборудованн</w:t>
            </w:r>
            <w:r w:rsidR="005A2E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="005A2ED0" w:rsidRPr="005A2E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зон</w:t>
            </w:r>
            <w:r w:rsidR="005A2E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="005A2ED0" w:rsidRPr="005A2E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для проведения индивидуальных и групповых занятий, </w:t>
            </w:r>
            <w:r w:rsidR="005A2ED0" w:rsidRPr="005A2E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коррекционно-развивающей работы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Default="00CD38D4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 балла:</w:t>
            </w:r>
          </w:p>
          <w:p w:rsidR="00A56A33" w:rsidRDefault="00A56A33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ED61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недостаточная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диверсификация деятельности ШСК (увеличение видов спорта до 10 и более);</w:t>
            </w:r>
          </w:p>
          <w:p w:rsidR="00ED61AC" w:rsidRDefault="00ED61AC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отсутствуют</w:t>
            </w:r>
            <w:r w:rsidRPr="00ED61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победители и (или) призеры спортивных соревнований на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региональном и (или) всероссийском </w:t>
            </w:r>
            <w:r w:rsidRPr="00ED61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уровне;</w:t>
            </w:r>
          </w:p>
          <w:p w:rsidR="00A56A33" w:rsidRDefault="00ED61AC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недостаточное число </w:t>
            </w:r>
            <w:r w:rsidRPr="00ED61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  имеют знак отличия ВФСК «ГТО», подтвержденный удостоверением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(рост до 30% и более)</w:t>
            </w:r>
            <w:r w:rsidRPr="00ED61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D38D4" w:rsidRPr="00C2323D" w:rsidRDefault="00CD38D4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F096D" w:rsidRPr="00C2323D" w:rsidRDefault="002F096D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F096D" w:rsidRPr="00C2323D" w:rsidRDefault="002F096D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F096D" w:rsidRPr="00C2323D" w:rsidRDefault="002F096D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ED0" w:rsidRDefault="0059365A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32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 Организованы занятия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A2E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32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 видам спорта</w:t>
            </w:r>
            <w:r w:rsidR="005A2E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ШСК</w:t>
            </w:r>
            <w:r w:rsidRPr="00C232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F096D" w:rsidRPr="00C2323D" w:rsidRDefault="005A2ED0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2. </w:t>
            </w:r>
            <w:r w:rsidRPr="005A2ED0">
              <w:rPr>
                <w:sz w:val="24"/>
                <w:szCs w:val="24"/>
                <w:lang w:val="ru-RU"/>
              </w:rPr>
              <w:t xml:space="preserve">Имеются победители и (или) призеры спортивных соревнований на региональном и (или) </w:t>
            </w:r>
            <w:r w:rsidRPr="005A2ED0">
              <w:rPr>
                <w:sz w:val="24"/>
                <w:szCs w:val="24"/>
                <w:lang w:val="ru-RU"/>
              </w:rPr>
              <w:lastRenderedPageBreak/>
              <w:t>всероссийском уровне</w:t>
            </w:r>
            <w:r>
              <w:rPr>
                <w:sz w:val="24"/>
                <w:szCs w:val="24"/>
                <w:lang w:val="ru-RU"/>
              </w:rPr>
              <w:t>.</w:t>
            </w:r>
            <w:r w:rsidR="0059365A" w:rsidRPr="00C2323D">
              <w:rPr>
                <w:lang w:val="ru-RU"/>
              </w:rPr>
              <w:br/>
            </w:r>
            <w:r w:rsidR="0059365A" w:rsidRPr="00C232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="00F9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Рост числа обучающихся, получивших </w:t>
            </w:r>
            <w:r w:rsidR="0059365A" w:rsidRPr="00C232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</w:t>
            </w:r>
            <w:r w:rsidR="00F9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59365A" w:rsidRPr="00C232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ВФСК «ГТО».</w:t>
            </w:r>
            <w:r w:rsidR="0059365A" w:rsidRPr="00C2323D">
              <w:rPr>
                <w:lang w:val="ru-RU"/>
              </w:rPr>
              <w:br/>
            </w:r>
          </w:p>
        </w:tc>
      </w:tr>
      <w:tr w:rsidR="00AD7D43" w:rsidRPr="00C13FCC" w:rsidTr="00EC3243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Pr="000D6915" w:rsidRDefault="000D6915" w:rsidP="00AD4D9D">
            <w:pPr>
              <w:spacing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Творчество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D34" w:rsidRDefault="0059365A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32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C04D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C04D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баллов</w:t>
            </w:r>
            <w:r w:rsidRPr="00C232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4A2DFF" w:rsidRPr="004A2DFF" w:rsidRDefault="004A2DFF" w:rsidP="00AD4D9D">
            <w:p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4A2DFF">
              <w:rPr>
                <w:sz w:val="24"/>
                <w:szCs w:val="24"/>
                <w:lang w:val="ru-RU"/>
              </w:rPr>
              <w:t xml:space="preserve">- доля </w:t>
            </w:r>
            <w:proofErr w:type="gramStart"/>
            <w:r w:rsidRPr="004A2DFF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4A2DFF">
              <w:rPr>
                <w:sz w:val="24"/>
                <w:szCs w:val="24"/>
                <w:lang w:val="ru-RU"/>
              </w:rPr>
              <w:t>, охваченных дополнительным образованием в общей численности обучающихся, составляет 77% и более;</w:t>
            </w:r>
          </w:p>
          <w:p w:rsidR="004A2DFF" w:rsidRDefault="004A2DFF" w:rsidP="00AD4D9D">
            <w:p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4A2DFF">
              <w:rPr>
                <w:sz w:val="24"/>
                <w:szCs w:val="24"/>
                <w:lang w:val="ru-RU"/>
              </w:rPr>
              <w:t xml:space="preserve">разработаны и реализуются </w:t>
            </w:r>
            <w:r>
              <w:rPr>
                <w:sz w:val="24"/>
                <w:szCs w:val="24"/>
                <w:lang w:val="ru-RU"/>
              </w:rPr>
              <w:t xml:space="preserve">дополнительные общеобразовательные программы </w:t>
            </w:r>
            <w:r w:rsidRPr="004A2DFF">
              <w:rPr>
                <w:sz w:val="24"/>
                <w:szCs w:val="24"/>
                <w:lang w:val="ru-RU"/>
              </w:rPr>
              <w:t>по 6 направленностям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2F096D" w:rsidRDefault="004A2DFF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1F23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имеется 1 </w:t>
            </w:r>
            <w:r w:rsidR="001F23BA" w:rsidRPr="001F23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технологически</w:t>
            </w:r>
            <w:r w:rsidR="001F23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="001F23BA" w:rsidRPr="001F23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круж</w:t>
            </w:r>
            <w:r w:rsidR="001F23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</w:t>
            </w:r>
            <w:r w:rsidR="001F23BA" w:rsidRPr="001F23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базе общеобразовательной организации и/или в рамках сетевого взаимодействия</w:t>
            </w:r>
            <w:r w:rsidR="001F23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F23BA" w:rsidRDefault="001F23BA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</w:t>
            </w:r>
            <w:r w:rsidRPr="001F23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ся</w:t>
            </w:r>
            <w:proofErr w:type="gramEnd"/>
            <w:r w:rsidRPr="001F23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участвуют </w:t>
            </w:r>
            <w:r w:rsidRPr="001F23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конкурсах, фестивалях, олимпиадах, конференциях на региональном и (или) всероссийском уровне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F23BA" w:rsidRDefault="001F23BA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н</w:t>
            </w:r>
            <w:r w:rsidRPr="001F23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аличие победителей и (или) призеров конкурсов, фестивалей, олимпиад, конференций на региональном уровне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D7D43" w:rsidRDefault="00AD7D43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ф</w:t>
            </w:r>
            <w:r w:rsidRPr="00AD7D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ункционир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ует 5 и более </w:t>
            </w:r>
            <w:r w:rsidRPr="00AD7D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школьных творческих объединений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D7D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школьн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ый</w:t>
            </w:r>
            <w:r w:rsidRPr="00AD7D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театр, школьный музей, школьный хор, </w:t>
            </w:r>
            <w:r w:rsidR="008A3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proofErr w:type="spellStart"/>
            <w:r w:rsidR="008A3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медиацентр</w:t>
            </w:r>
            <w:proofErr w:type="spellEnd"/>
            <w:r w:rsidR="008A3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др.;</w:t>
            </w:r>
          </w:p>
          <w:p w:rsidR="008A3FDA" w:rsidRDefault="008A3FDA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д</w:t>
            </w:r>
            <w:r w:rsidRPr="008A3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оля обучающихся, являющихся членами школьных творческих объединений, от общего количества обучающихся в </w:t>
            </w:r>
            <w:r w:rsidRPr="008A3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составляет более 30%;</w:t>
            </w:r>
          </w:p>
          <w:p w:rsidR="008A3FDA" w:rsidRPr="00C2323D" w:rsidRDefault="008A3FDA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к</w:t>
            </w:r>
            <w:r w:rsidRPr="008A3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составляет более 2 в год.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23BA" w:rsidRDefault="00C04D34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</w:t>
            </w:r>
            <w:r w:rsidR="0059365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9365A" w:rsidRPr="00C232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59365A" w:rsidRPr="00C232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1F23BA" w:rsidRDefault="001F23BA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недостаточное количество технологических кружков </w:t>
            </w:r>
            <w:r w:rsidRPr="001F23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 базе общеобразовательной организации и/или в рамках сетевого взаимодействия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(рост их числа до 3 и более);</w:t>
            </w:r>
          </w:p>
          <w:p w:rsidR="002F096D" w:rsidRPr="00C2323D" w:rsidRDefault="001F23BA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1F23BA">
              <w:rPr>
                <w:sz w:val="24"/>
                <w:szCs w:val="24"/>
                <w:lang w:val="ru-RU"/>
              </w:rPr>
              <w:t>отсутствие победителей и (или) призеров конкурсов, фестивалей, олимпиад, конференций на всероссийском уровне;</w:t>
            </w:r>
            <w:r w:rsidR="0059365A" w:rsidRPr="00C2323D">
              <w:rPr>
                <w:lang w:val="ru-RU"/>
              </w:rPr>
              <w:br/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Default="0059365A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32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proofErr w:type="gramStart"/>
            <w:r w:rsidRPr="00C232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</w:t>
            </w:r>
            <w:r w:rsidR="001F23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C232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тся </w:t>
            </w:r>
            <w:r w:rsidR="001F23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технологических кружка </w:t>
            </w:r>
            <w:r w:rsidR="001F23BA" w:rsidRPr="001F23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базе общеобразовательной организации и/или в рамках сетевого взаимодействия</w:t>
            </w:r>
            <w:r w:rsidR="001F23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</w:p>
          <w:p w:rsidR="001F23BA" w:rsidRDefault="001F23BA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Наличие победителей и </w:t>
            </w:r>
            <w:r w:rsidRPr="001F23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(или) призеров конкурсов, фестивалей, олимпиад, конференций на всероссийском уровне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F23BA" w:rsidRPr="001F23BA" w:rsidRDefault="001F23BA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D7D43" w:rsidRPr="00C13FCC" w:rsidTr="00EC3243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Default="0059365A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Воспитание</w:t>
            </w:r>
            <w:proofErr w:type="spellEnd"/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B2B" w:rsidRDefault="001A2B2B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59365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9365A" w:rsidRPr="00C232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балл:</w:t>
            </w:r>
          </w:p>
          <w:p w:rsidR="001A2B2B" w:rsidRDefault="001A2B2B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и</w:t>
            </w:r>
            <w:r w:rsidRPr="001A2B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спольз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уются</w:t>
            </w:r>
            <w:r w:rsidRPr="001A2B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государственны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1A2B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1A2B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 обучении и воспитании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A2B2B" w:rsidRDefault="001A2B2B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р</w:t>
            </w:r>
            <w:r w:rsidRPr="001A2B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еализ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уется</w:t>
            </w:r>
            <w:r w:rsidRPr="001A2B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рабоч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r w:rsidRPr="001A2B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A2B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воспитания, в том числе для </w:t>
            </w:r>
            <w:proofErr w:type="gramStart"/>
            <w:r w:rsidRPr="001A2B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A2B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ОВЗ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F096D" w:rsidRDefault="001A2B2B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р</w:t>
            </w:r>
            <w:r w:rsidRPr="001A2B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еализ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уется</w:t>
            </w:r>
            <w:r w:rsidRPr="001A2B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календарн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ый</w:t>
            </w:r>
            <w:r w:rsidRPr="001A2B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план воспитательной 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A2B2B" w:rsidRDefault="001A2B2B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A2B2B">
              <w:rPr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1A2B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ункционир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ует</w:t>
            </w:r>
            <w:r w:rsidRPr="001A2B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Совет 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A2B2B" w:rsidRDefault="001A2B2B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 имеется </w:t>
            </w:r>
            <w:r w:rsidRPr="001A2B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A2B2B" w:rsidRDefault="001A2B2B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т</w:t>
            </w:r>
            <w:r w:rsidRPr="001A2B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рансл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ируется</w:t>
            </w:r>
            <w:r w:rsidRPr="001A2B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опыт по организации взаимодействия образовательной организации и родителей в процессе реализации рабочей программы 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A2B2B" w:rsidRDefault="001A2B2B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2642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имеется </w:t>
            </w:r>
            <w:r w:rsidR="00264298" w:rsidRPr="002642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</w:t>
            </w:r>
            <w:r w:rsidR="002642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r w:rsidR="00264298" w:rsidRPr="002642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символик</w:t>
            </w:r>
            <w:r w:rsidR="002642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264298" w:rsidRPr="002642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(флаг школы, гимн школы, эмблема школы, элементы школьного костюма и т.п.)</w:t>
            </w:r>
            <w:r w:rsidR="002642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64298" w:rsidRDefault="00264298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реализуе</w:t>
            </w:r>
            <w:r w:rsidRPr="002642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тся 1 программа краеведения и 1 </w:t>
            </w:r>
            <w:r w:rsidRPr="002642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программа школьного туризма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64298" w:rsidRDefault="00264298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о</w:t>
            </w:r>
            <w:r w:rsidRPr="002642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рганиз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ованы</w:t>
            </w:r>
            <w:r w:rsidRPr="002642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летни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2642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тематически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2642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смен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2642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школьном лагере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64298" w:rsidRDefault="00264298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ф</w:t>
            </w:r>
            <w:r w:rsidRPr="002642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ункционир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ует</w:t>
            </w:r>
            <w:r w:rsidRPr="002642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Совет </w:t>
            </w:r>
            <w:proofErr w:type="gramStart"/>
            <w:r w:rsidRPr="002642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64298" w:rsidRDefault="00264298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функционирует </w:t>
            </w:r>
            <w:r w:rsidRPr="002642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2642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отделени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2642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РДДМ Движение первых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64298" w:rsidRDefault="00264298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функционирует</w:t>
            </w:r>
            <w:r w:rsidRPr="002642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центр детских инициатив, пространс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</w:t>
            </w:r>
            <w:r w:rsidRPr="002642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ученического самоуправления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64298" w:rsidRDefault="00264298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обучающиеся начальной школы участвуют</w:t>
            </w:r>
            <w:r w:rsidRPr="002642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реализации проекта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2642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Орлята 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»;</w:t>
            </w:r>
          </w:p>
          <w:p w:rsidR="00264298" w:rsidRDefault="00264298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имеются</w:t>
            </w:r>
            <w:r w:rsidRPr="002642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представительств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642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детских и молодежных общественных объединений (</w:t>
            </w:r>
            <w:proofErr w:type="spellStart"/>
            <w:r w:rsidRPr="002642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Юнармия</w:t>
            </w:r>
            <w:proofErr w:type="spellEnd"/>
            <w:r w:rsidRPr="002642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Большая перемена и др.)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64298" w:rsidRDefault="00264298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642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бучающиеся</w:t>
            </w:r>
            <w:proofErr w:type="gramEnd"/>
            <w:r w:rsidRPr="002642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участвуют в волонтерском движении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64298" w:rsidRPr="00C2323D" w:rsidRDefault="00264298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функционирует</w:t>
            </w:r>
            <w:r w:rsidRPr="002642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школьны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2642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военно-патриотически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2642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клуб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Pr="00C2323D" w:rsidRDefault="001A2B2B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  <w:r w:rsidR="0059365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9365A" w:rsidRPr="00C232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балл:</w:t>
            </w:r>
            <w:r w:rsidR="0059365A" w:rsidRPr="00C2323D">
              <w:rPr>
                <w:lang w:val="ru-RU"/>
              </w:rPr>
              <w:br/>
            </w:r>
            <w:r w:rsidR="002642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недостаточное число реализующихся</w:t>
            </w:r>
            <w:r w:rsidR="00264298" w:rsidRPr="002642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 краеведения и  </w:t>
            </w:r>
            <w:r w:rsidR="002642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="00264298" w:rsidRPr="002642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школьного туризма</w:t>
            </w:r>
            <w:r w:rsidR="002642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(увеличение до 2 программ краеведения и 2 программ школьного туризма).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Pr="00264298" w:rsidRDefault="0059365A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32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="002642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 и реализуются еще 1 программа краеведения и 1 программа школьного туризма.</w:t>
            </w:r>
            <w:r w:rsidRPr="00C2323D">
              <w:rPr>
                <w:lang w:val="ru-RU"/>
              </w:rPr>
              <w:br/>
            </w:r>
          </w:p>
        </w:tc>
      </w:tr>
      <w:tr w:rsidR="00264298" w:rsidRPr="00C13FCC" w:rsidTr="00EC3243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298" w:rsidRPr="00F47EF3" w:rsidRDefault="00F47EF3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Профориентация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298" w:rsidRDefault="00F47EF3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26429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64298" w:rsidRPr="00C232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="00264298" w:rsidRPr="00C232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264298" w:rsidRDefault="00603892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р</w:t>
            </w:r>
            <w:r w:rsidRPr="00603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еализ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уется</w:t>
            </w:r>
            <w:r w:rsidRPr="00603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утвержденн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ый</w:t>
            </w:r>
            <w:r w:rsidRPr="00603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календарн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ый</w:t>
            </w:r>
            <w:r w:rsidRPr="00603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план </w:t>
            </w:r>
            <w:proofErr w:type="spellStart"/>
            <w:r w:rsidRPr="00603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603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деятельности в школе (в соответствии с календарным планом </w:t>
            </w:r>
            <w:proofErr w:type="spellStart"/>
            <w:r w:rsidRPr="00603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603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деятельности, разработанным 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Красноярском крае</w:t>
            </w:r>
            <w:r w:rsidRPr="00603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603892" w:rsidRDefault="00603892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о</w:t>
            </w:r>
            <w:r w:rsidRPr="00603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пределен ответственн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ый</w:t>
            </w:r>
            <w:r w:rsidRPr="00603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реализацию </w:t>
            </w:r>
            <w:proofErr w:type="spellStart"/>
            <w:r w:rsidRPr="00603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603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деятельности (в </w:t>
            </w:r>
            <w:r w:rsidRPr="00603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должности не ниже заместителя директора)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603892" w:rsidRDefault="00603892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имеются</w:t>
            </w:r>
            <w:r w:rsidRPr="00603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соглашени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603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региональными предприятиями/организациями, оказывающими содействие в реализации </w:t>
            </w:r>
            <w:proofErr w:type="spellStart"/>
            <w:r w:rsidRPr="00603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603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603892" w:rsidRDefault="00603892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6F53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имеются</w:t>
            </w:r>
            <w:r w:rsidR="006F536C" w:rsidRPr="006F53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использ</w:t>
            </w:r>
            <w:r w:rsidR="006F53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уются </w:t>
            </w:r>
            <w:r w:rsidR="006F536C" w:rsidRPr="006F53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</w:t>
            </w:r>
            <w:r w:rsidR="006F53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6F536C" w:rsidRPr="006F53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материал</w:t>
            </w:r>
            <w:r w:rsidR="006F53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="006F536C" w:rsidRPr="006F53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профориентации, в том числе мультимедийны</w:t>
            </w:r>
            <w:r w:rsidR="006F53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6F536C" w:rsidRPr="006F53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 учебных предметах общеобразовательного цикла</w:t>
            </w:r>
            <w:r w:rsidR="006F53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6F536C" w:rsidRDefault="006F536C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6F53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6F53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посещают </w:t>
            </w:r>
            <w:r w:rsidRPr="006F53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53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предприятиях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6F536C" w:rsidRDefault="006F536C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6F53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6F53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ся</w:t>
            </w:r>
            <w:proofErr w:type="gramEnd"/>
            <w:r w:rsidRPr="006F53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участвуют </w:t>
            </w:r>
            <w:r w:rsidRPr="006F53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моделирующих профессиональных пробах (онлайн) и тестированиях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6F536C" w:rsidRDefault="006F536C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6F53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6F53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посещают </w:t>
            </w:r>
            <w:r w:rsidRPr="006F53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53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организациях СПО и </w:t>
            </w:r>
            <w:proofErr w:type="gramStart"/>
            <w:r w:rsidRPr="006F53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6F536C" w:rsidRDefault="006F536C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6F53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6F53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посещают </w:t>
            </w:r>
            <w:r w:rsidRPr="006F53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6F53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6F53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региональных площадках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6F536C" w:rsidRDefault="006F536C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6F53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6F53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посещают </w:t>
            </w:r>
            <w:r w:rsidRPr="006F53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6F53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программам дополнительного образования, в том числе кружк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53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секци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53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др., направленны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6F53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профориентацию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6F536C" w:rsidRDefault="006F536C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AE7A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AE7A72" w:rsidRPr="00AE7A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</w:t>
            </w:r>
            <w:r w:rsidR="00AE7A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AE7A72" w:rsidRPr="00AE7A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AE7A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ятся</w:t>
            </w:r>
            <w:r w:rsidR="00AE7A72" w:rsidRPr="00AE7A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родительски</w:t>
            </w:r>
            <w:r w:rsidR="00AE7A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AE7A72" w:rsidRPr="00AE7A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собрани</w:t>
            </w:r>
            <w:r w:rsidR="00AE7A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="00AE7A72" w:rsidRPr="00AE7A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тему профессиональной ориентации, в том числе о кадровых потребностях современного рынка </w:t>
            </w:r>
            <w:r w:rsidR="00AE7A72" w:rsidRPr="00AE7A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труда</w:t>
            </w:r>
            <w:r w:rsidR="00AE7A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E7A72" w:rsidRDefault="00AE7A72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AE7A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AE7A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ся</w:t>
            </w:r>
            <w:proofErr w:type="gramEnd"/>
            <w:r w:rsidRPr="00AE7A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6‒11 классов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участвуют </w:t>
            </w:r>
            <w:r w:rsidRPr="00AE7A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мероприятиях проекта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AE7A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Билет в будущее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»;</w:t>
            </w:r>
          </w:p>
          <w:p w:rsidR="00AE7A72" w:rsidRPr="00C2323D" w:rsidRDefault="00AE7A72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AE7A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AE7A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участвуют </w:t>
            </w:r>
            <w:r w:rsidRPr="00AE7A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чемпионатах по профессиональному мастерству, в том числе для обучающихся с инвалидностью, с ОВЗ, включая фестиваль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AE7A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с профессией в рамках чемпионатов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AE7A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Абилимпикс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298" w:rsidRDefault="00F47EF3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</w:t>
            </w:r>
            <w:r w:rsidR="0026429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64298" w:rsidRPr="00C232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264298" w:rsidRPr="00C232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264298" w:rsidRPr="00C2323D">
              <w:rPr>
                <w:lang w:val="ru-RU"/>
              </w:rPr>
              <w:br/>
            </w:r>
            <w:r w:rsidR="00603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отсутствуют</w:t>
            </w:r>
            <w:r w:rsidR="00603892" w:rsidRPr="00603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профильны</w:t>
            </w:r>
            <w:r w:rsidR="00603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603892" w:rsidRPr="00603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предпрофессиональны</w:t>
            </w:r>
            <w:r w:rsidR="00603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603892" w:rsidRPr="00603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 w:rsidR="00603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ы </w:t>
            </w:r>
            <w:r w:rsidR="00603892" w:rsidRPr="00603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(инженерные, медицинские, космические, IT, педагогические, предпринимательские и др.)</w:t>
            </w:r>
            <w:r w:rsidR="00AE7A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E7A72" w:rsidRPr="00C2323D" w:rsidRDefault="00AE7A72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AE7A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AE7A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 проходят </w:t>
            </w:r>
            <w:r w:rsidRPr="00AE7A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AE7A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обучени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AE7A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r w:rsidRPr="00AE7A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программам профессиональной подготовки по профессиям рабочих и должностям служащих</w:t>
            </w:r>
            <w:r w:rsidR="00FB1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298" w:rsidRDefault="00264298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32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1. </w:t>
            </w:r>
            <w:r w:rsidR="006F53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Имеется профильный предпрофессиональный класс </w:t>
            </w:r>
            <w:r w:rsidR="006F536C" w:rsidRPr="006F53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(инженерны</w:t>
            </w:r>
            <w:r w:rsidR="006F53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="006F536C" w:rsidRPr="006F53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медицински</w:t>
            </w:r>
            <w:r w:rsidR="006F53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="006F536C" w:rsidRPr="006F53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космически</w:t>
            </w:r>
            <w:r w:rsidR="006F53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="006F536C" w:rsidRPr="006F53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IT, педагогически</w:t>
            </w:r>
            <w:r w:rsidR="006F53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="006F536C" w:rsidRPr="006F53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предпринимательски</w:t>
            </w:r>
            <w:r w:rsidR="006F53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="006F536C" w:rsidRPr="006F53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др.)</w:t>
            </w:r>
            <w:r w:rsidR="006F53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2323D">
              <w:rPr>
                <w:lang w:val="ru-RU"/>
              </w:rPr>
              <w:br/>
            </w:r>
            <w:r w:rsidR="00AE7A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Организовано  профессиональное </w:t>
            </w:r>
            <w:proofErr w:type="gramStart"/>
            <w:r w:rsidR="00AE7A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обучение </w:t>
            </w:r>
            <w:r w:rsidR="00AE7A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программе</w:t>
            </w:r>
            <w:proofErr w:type="gramEnd"/>
            <w:r w:rsidR="00AE7A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профессиональной подготовки по профессиям рабочих и должностям служащих, в том числе за счет реализации сетевого взаимодействия.</w:t>
            </w:r>
          </w:p>
          <w:p w:rsidR="00AE7A72" w:rsidRPr="00264298" w:rsidRDefault="00AE7A72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47EF3" w:rsidRPr="00C13FCC" w:rsidTr="00EC3243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EF3" w:rsidRPr="00F47EF3" w:rsidRDefault="00F47EF3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Учитель. Школьная команда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EF3" w:rsidRDefault="00F47EF3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32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232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F47EF3" w:rsidRDefault="00FB1E7E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в</w:t>
            </w:r>
            <w:r w:rsidRPr="00FB1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организации используются единые подходы к штатному расписанию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B1E7E" w:rsidRDefault="00FB1E7E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п</w:t>
            </w:r>
            <w:r w:rsidRPr="00FB1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редусмотрены меры материального и нематериального стимулирования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педагогов;</w:t>
            </w:r>
          </w:p>
          <w:p w:rsidR="00FB1E7E" w:rsidRDefault="00FB1E7E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развивается</w:t>
            </w:r>
            <w:r w:rsidRPr="00FB1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 </w:t>
            </w:r>
            <w:r w:rsidRPr="00FB1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имеется </w:t>
            </w:r>
            <w:r w:rsidRPr="00FB1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 наставничестве, дорожная карта о его реализации, приказы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FB1E7E" w:rsidRDefault="00FB1E7E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имеются</w:t>
            </w:r>
            <w:r w:rsidRPr="00FB1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методически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FB1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объединени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FB1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B1E7E" w:rsidRDefault="00FB1E7E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имеется</w:t>
            </w:r>
            <w:r w:rsidRPr="00FB1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методическ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ое</w:t>
            </w:r>
            <w:r w:rsidRPr="00FB1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объединени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FB1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классных руководителей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B1E7E" w:rsidRDefault="00FB1E7E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н</w:t>
            </w:r>
            <w:r w:rsidRPr="00FB1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 менее 80% учителей прошли диагностику профессиональных компетенций</w:t>
            </w:r>
            <w:r w:rsidR="00B76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(федеральная, региональная, самодиагностика);</w:t>
            </w:r>
          </w:p>
          <w:p w:rsidR="00B767BC" w:rsidRDefault="00B767BC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д</w:t>
            </w:r>
            <w:r w:rsidRPr="00B76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оля учителей, для которых по результатам </w:t>
            </w:r>
            <w:r w:rsidRPr="00B76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диагностики разработаны индивидуальные образовательные маршруты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составляет более 10%;</w:t>
            </w:r>
          </w:p>
          <w:p w:rsidR="00B767BC" w:rsidRDefault="00B767BC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7F0A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менее 80%</w:t>
            </w:r>
            <w:r w:rsidR="007F0AF0" w:rsidRPr="007F0A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педагогических работников прош</w:t>
            </w:r>
            <w:r w:rsidR="007F0A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ли </w:t>
            </w:r>
            <w:proofErr w:type="gramStart"/>
            <w:r w:rsidR="007F0AF0" w:rsidRPr="007F0A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по программам</w:t>
            </w:r>
            <w:proofErr w:type="gramEnd"/>
            <w:r w:rsidR="007F0AF0" w:rsidRPr="007F0A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</w:t>
            </w:r>
            <w:r w:rsidR="007F0A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7F0AF0" w:rsidRDefault="00921C7E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- 100%</w:t>
            </w:r>
            <w:r w:rsidRPr="00921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управленческой команды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прошли повышение квалификации </w:t>
            </w:r>
            <w:r w:rsidRPr="00921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21C7E" w:rsidRDefault="00921C7E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gramStart"/>
            <w:r w:rsidR="008853BF" w:rsidRPr="008853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обучение </w:t>
            </w:r>
            <w:r w:rsidR="008853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программам</w:t>
            </w:r>
            <w:proofErr w:type="gramEnd"/>
            <w:r w:rsidR="008853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направленным на формирование у обучающихся навыков, необходимых для обеспечения технологического суверенитета страны, </w:t>
            </w:r>
            <w:r w:rsidR="008853BF" w:rsidRPr="008853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прошли двое или более учителей из числа учителей-предметников, преподающих  биологию, информатику, математику, физику, химию</w:t>
            </w:r>
            <w:r w:rsidR="008853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(за три последних года);</w:t>
            </w:r>
          </w:p>
          <w:p w:rsidR="008853BF" w:rsidRDefault="008853BF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педагоги участвуют в конкурсном движении </w:t>
            </w:r>
            <w:r w:rsidRPr="008853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всероссийском уровне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8853BF" w:rsidRPr="00C2323D" w:rsidRDefault="008853BF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- </w:t>
            </w:r>
            <w:r w:rsidRPr="008853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среди педагогов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есть </w:t>
            </w:r>
            <w:r w:rsidRPr="008853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853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призер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8853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конкурсов на региональном уровне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EF3" w:rsidRDefault="00F47EF3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32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Pr="00C232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2323D">
              <w:rPr>
                <w:lang w:val="ru-RU"/>
              </w:rPr>
              <w:br/>
            </w:r>
            <w:r w:rsidR="007F0A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менее 50%</w:t>
            </w:r>
            <w:r w:rsidR="007F0AF0" w:rsidRPr="007F0A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педагогических работников прош</w:t>
            </w:r>
            <w:r w:rsidR="007F0A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="007F0AF0" w:rsidRPr="007F0A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7F0AF0" w:rsidRPr="007F0A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по программам</w:t>
            </w:r>
            <w:proofErr w:type="gramEnd"/>
            <w:r w:rsidR="007F0AF0" w:rsidRPr="007F0A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повышения квалификации по инструментам ЦОС, размещенным</w:t>
            </w:r>
            <w:r w:rsidR="007F0A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F0AF0" w:rsidRPr="007F0A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Федеральном реестре дополнительных профессиональных программ педагогического образования (за три последних года)</w:t>
            </w:r>
            <w:r w:rsidR="007F0A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F0AF0" w:rsidRDefault="007F0AF0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менее 50%</w:t>
            </w:r>
            <w:r w:rsidRPr="007F0A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педагогических работников и управленческих кадров прош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7F0A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F0A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по программам</w:t>
            </w:r>
            <w:proofErr w:type="gramEnd"/>
            <w:r w:rsidRPr="007F0A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повышения квалификации в сфере воспитания (за три последних года)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F0AF0" w:rsidRDefault="007F0AF0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8853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среди педагогов нет победителей и призеров конкурсов на всероссийском уровне.</w:t>
            </w:r>
          </w:p>
          <w:p w:rsidR="008853BF" w:rsidRPr="00C2323D" w:rsidRDefault="008853BF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0AF0" w:rsidRDefault="00F47EF3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32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1. </w:t>
            </w:r>
            <w:r w:rsidR="007F0A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7F0AF0" w:rsidRPr="007F0A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7F0A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</w:t>
            </w:r>
            <w:r w:rsidR="007F0AF0" w:rsidRPr="007F0A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нее </w:t>
            </w:r>
            <w:r w:rsidR="000D69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7F0AF0" w:rsidRPr="007F0A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0% педагогических работников прошли </w:t>
            </w:r>
            <w:proofErr w:type="gramStart"/>
            <w:r w:rsidR="007F0AF0" w:rsidRPr="007F0A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по программам</w:t>
            </w:r>
            <w:proofErr w:type="gramEnd"/>
            <w:r w:rsidR="007F0AF0" w:rsidRPr="007F0A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</w:t>
            </w:r>
            <w:r w:rsidR="007F0A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8853BF" w:rsidRDefault="007F0AF0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Не </w:t>
            </w:r>
            <w:r w:rsidRPr="007F0A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</w:t>
            </w:r>
            <w:r w:rsidRPr="007F0A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0% педагогических работников и управленческих кадров прошли </w:t>
            </w:r>
            <w:proofErr w:type="gramStart"/>
            <w:r w:rsidRPr="007F0A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по программам</w:t>
            </w:r>
            <w:proofErr w:type="gramEnd"/>
            <w:r w:rsidRPr="007F0A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повышения квалификации в сфере </w:t>
            </w:r>
            <w:r w:rsidRPr="007F0A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воспитания (за три последних года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F47EF3" w:rsidRPr="00264298" w:rsidRDefault="008853BF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Педагоги активно участвуют в конкурсном движении; среди педагогов есть победители и призеры конкурсов всероссийского уровня.</w:t>
            </w:r>
            <w:r w:rsidR="00F47EF3" w:rsidRPr="00C2323D">
              <w:rPr>
                <w:lang w:val="ru-RU"/>
              </w:rPr>
              <w:br/>
            </w:r>
          </w:p>
        </w:tc>
      </w:tr>
      <w:tr w:rsidR="00F47EF3" w:rsidRPr="00C13FCC" w:rsidTr="00EC3243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EF3" w:rsidRPr="00F47EF3" w:rsidRDefault="00F47EF3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Школьный климат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EF3" w:rsidRDefault="00F47EF3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32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Pr="00C232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F47EF3" w:rsidRDefault="00073067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в школе имеется </w:t>
            </w:r>
            <w:r w:rsidRPr="000730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психолог;</w:t>
            </w:r>
          </w:p>
          <w:p w:rsidR="00073067" w:rsidRDefault="00073067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д</w:t>
            </w:r>
            <w:r w:rsidRPr="000730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составляет от 80 до 89% обучающихся;</w:t>
            </w:r>
          </w:p>
          <w:p w:rsidR="00073067" w:rsidRDefault="00073067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имеются</w:t>
            </w:r>
            <w:r w:rsidRPr="000730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локальны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0730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акт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ы </w:t>
            </w:r>
            <w:r w:rsidRPr="000730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организации психолого-педагогического сопровождения участников образовательных отношений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73067" w:rsidRDefault="00073067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0730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штате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имеется </w:t>
            </w:r>
            <w:r w:rsidRPr="000730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ый</w:t>
            </w:r>
            <w:r w:rsidRPr="000730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педагог, обеспечивающ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ий</w:t>
            </w:r>
            <w:r w:rsidRPr="000730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оказание помощи целевым группам </w:t>
            </w:r>
            <w:proofErr w:type="gramStart"/>
            <w:r w:rsidRPr="000730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73067" w:rsidRDefault="00073067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003D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имеется </w:t>
            </w:r>
            <w:r w:rsidR="00003D37" w:rsidRPr="00003D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</w:t>
            </w:r>
            <w:r w:rsidR="00003D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="00003D37" w:rsidRPr="00003D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-дефектолог, квалификация которого соответствует профессиональному стандарту Педагог-дефектолог</w:t>
            </w:r>
            <w:r w:rsidR="00003D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03D37" w:rsidRDefault="00003D37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имеется </w:t>
            </w:r>
            <w:r w:rsidRPr="00003D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003D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-логопед, квалификация которого соответствует профессиональному стандарту Педагог-дефектолог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03D37" w:rsidRDefault="00003D37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- имеется </w:t>
            </w:r>
            <w:r w:rsidRPr="00003D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ый</w:t>
            </w:r>
            <w:r w:rsidRPr="00003D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кабинет педагога-психолога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03D37" w:rsidRDefault="00003D37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003D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r w:rsidRPr="00003D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помощ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003D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реализуется в виде </w:t>
            </w:r>
            <w:r w:rsidRPr="00003D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</w:p>
          <w:p w:rsidR="00003D37" w:rsidRDefault="00003D37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в</w:t>
            </w:r>
            <w:r w:rsidRPr="00003D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ыделен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003D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оснащен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ы </w:t>
            </w:r>
            <w:r w:rsidRPr="00003D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003D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пространств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03D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для </w:t>
            </w:r>
            <w:proofErr w:type="gramStart"/>
            <w:r w:rsidRPr="00003D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003D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(зона общения, игровая зона, зона релаксации и иное)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03D37" w:rsidRDefault="00003D37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003D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кабинете педагога-психолога </w:t>
            </w:r>
            <w:r w:rsidR="000C18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</w:t>
            </w:r>
            <w:r w:rsidRPr="00003D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 зон</w:t>
            </w:r>
            <w:r w:rsidR="000C18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003D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(помещени</w:t>
            </w:r>
            <w:r w:rsidR="000C18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003D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 для проведения индивидуальных и групповых консультаций, психологической разгрузки, коррекционно-развивающей работы</w:t>
            </w:r>
            <w:r w:rsidR="000C18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C1894" w:rsidRDefault="000C1894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в</w:t>
            </w:r>
            <w:r w:rsidRPr="000C18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ыделен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0C18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оснащен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ы </w:t>
            </w:r>
            <w:r w:rsidRPr="000C18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ие</w:t>
            </w:r>
            <w:r w:rsidRPr="000C18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пространства (помещения) для отдыха и </w:t>
            </w:r>
            <w:r w:rsidRPr="000C18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эмоционального восстановления 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C1894" w:rsidRDefault="000C1894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р</w:t>
            </w:r>
            <w:r w:rsidRPr="000C18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еализуется психолого-педагогическая программа и (или) комплекс мероприятий по профилактике травли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C1894" w:rsidRPr="00C2323D" w:rsidRDefault="000C1894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р</w:t>
            </w:r>
            <w:r w:rsidRPr="000C18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еализуется психолого-педагогическая программа и (или) комплекс мероприятий по профилактике </w:t>
            </w:r>
            <w:proofErr w:type="spellStart"/>
            <w:r w:rsidRPr="000C18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девиантного</w:t>
            </w:r>
            <w:proofErr w:type="spellEnd"/>
            <w:r w:rsidRPr="000C18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D37" w:rsidRDefault="00F47EF3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32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232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2323D">
              <w:rPr>
                <w:lang w:val="ru-RU"/>
              </w:rPr>
              <w:br/>
            </w:r>
            <w:r w:rsidR="000730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доля </w:t>
            </w:r>
            <w:r w:rsidR="00073067" w:rsidRPr="000730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тестировании, </w:t>
            </w:r>
            <w:r w:rsidR="000730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ниже 90% обучающихся</w:t>
            </w:r>
            <w:r w:rsidR="00003D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03D37" w:rsidRDefault="00003D37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отсутствует психолого-педагогическая программа и (или) комплекс мероприятий по оказанию</w:t>
            </w:r>
            <w:r w:rsidRPr="00003D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</w:t>
            </w:r>
            <w:r w:rsidRPr="00003D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(или) инвалидностью; одаренным детям</w:t>
            </w:r>
            <w:r w:rsidR="000C18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003D37" w:rsidRPr="00C2323D" w:rsidRDefault="00003D37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D37" w:rsidRDefault="00F47EF3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32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1. </w:t>
            </w:r>
            <w:r w:rsidR="000730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073067" w:rsidRPr="000730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тестировании, </w:t>
            </w:r>
            <w:r w:rsidR="000730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составляет </w:t>
            </w:r>
            <w:r w:rsidR="00073067" w:rsidRPr="000730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90% обучающихся.</w:t>
            </w:r>
          </w:p>
          <w:p w:rsidR="00F47EF3" w:rsidRPr="00003D37" w:rsidRDefault="00003D37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3D37">
              <w:rPr>
                <w:sz w:val="24"/>
                <w:szCs w:val="24"/>
                <w:lang w:val="ru-RU"/>
              </w:rPr>
              <w:t>2. Разработана и реализуется психолого-педагогическая программа и (или) комплек</w:t>
            </w:r>
            <w:r>
              <w:rPr>
                <w:sz w:val="24"/>
                <w:szCs w:val="24"/>
                <w:lang w:val="ru-RU"/>
              </w:rPr>
              <w:t>с</w:t>
            </w:r>
            <w:r w:rsidRPr="00003D37">
              <w:rPr>
                <w:sz w:val="24"/>
                <w:szCs w:val="24"/>
                <w:lang w:val="ru-RU"/>
              </w:rPr>
              <w:t xml:space="preserve"> мероприятий по оказанию психолого-педагогической помощи целевым группам обучающихся </w:t>
            </w:r>
            <w:r w:rsidRPr="00003D37">
              <w:rPr>
                <w:sz w:val="24"/>
                <w:szCs w:val="24"/>
                <w:lang w:val="ru-RU"/>
              </w:rPr>
              <w:lastRenderedPageBreak/>
              <w:t>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</w:t>
            </w:r>
            <w:r>
              <w:rPr>
                <w:sz w:val="24"/>
                <w:szCs w:val="24"/>
                <w:lang w:val="ru-RU"/>
              </w:rPr>
              <w:t>).</w:t>
            </w:r>
            <w:r w:rsidR="00F47EF3" w:rsidRPr="00003D37">
              <w:rPr>
                <w:sz w:val="24"/>
                <w:szCs w:val="24"/>
                <w:lang w:val="ru-RU"/>
              </w:rPr>
              <w:br/>
            </w:r>
          </w:p>
        </w:tc>
      </w:tr>
      <w:tr w:rsidR="00F47EF3" w:rsidRPr="00C13FCC" w:rsidTr="00EC3243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EF3" w:rsidRPr="00A44C3C" w:rsidRDefault="00F47EF3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44C3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Образовательная среда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EF3" w:rsidRPr="00A44C3C" w:rsidRDefault="00F47EF3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44C3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13</w:t>
            </w:r>
            <w:r w:rsidRPr="00A44C3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A44C3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баллов:</w:t>
            </w:r>
          </w:p>
          <w:p w:rsidR="000C1894" w:rsidRDefault="000C1894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имеются</w:t>
            </w:r>
            <w:r w:rsidRPr="000C18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локальны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0C18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0C18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регламентирующи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0C18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ограничения использования мобильных телефонов </w:t>
            </w:r>
            <w:proofErr w:type="gramStart"/>
            <w:r w:rsidRPr="000C18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C1894" w:rsidRDefault="000C1894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обеспечено подключение</w:t>
            </w:r>
            <w:r w:rsidRPr="000C18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высокоскоростному интернету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47EF3" w:rsidRDefault="000C1894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п</w:t>
            </w:r>
            <w:r w:rsidRPr="000C18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редоставлен безопасн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ый доступ</w:t>
            </w:r>
            <w:r w:rsidRPr="000C18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информационно-коммуникационной сети Интернет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C1894" w:rsidRDefault="000C1894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н</w:t>
            </w:r>
            <w:r w:rsidRPr="000C18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 менее 30% педагогических работников используют сервисы и подсистему «Библиотека ЦОК» ФГИС «Моя школа»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C1894" w:rsidRDefault="000C1894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D376F1" w:rsidRPr="00D3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</w:t>
            </w:r>
            <w:r w:rsidR="00D3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="00D376F1" w:rsidRPr="00D3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образовательной организации на платформе </w:t>
            </w:r>
            <w:r w:rsidR="00D3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D3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Сферум</w:t>
            </w:r>
            <w:proofErr w:type="spellEnd"/>
            <w:r w:rsidR="00D3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376F1" w:rsidRPr="00D3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созданной структуры образовательной организации</w:t>
            </w:r>
            <w:r w:rsidR="00D3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376F1" w:rsidRDefault="00D376F1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4A2E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4A2ED0" w:rsidRPr="004A2E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снащение образовательной организации IT- оборудованием </w:t>
            </w:r>
            <w:r w:rsidR="004A2E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частично соответствует</w:t>
            </w:r>
            <w:r w:rsidR="004A2ED0" w:rsidRPr="004A2E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A2ED0" w:rsidRPr="004A2E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  <w:r w:rsidR="004A2E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A2ED0" w:rsidRDefault="004A2ED0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4619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619FD" w:rsidRPr="004619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нформационная система управления образовательной организацией интегрирована с региональными информационными системами</w:t>
            </w:r>
            <w:r w:rsidR="004619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619FD" w:rsidRDefault="004619FD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4619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образовательной 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имеется пространство</w:t>
            </w:r>
            <w:r w:rsidRPr="004619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для учебных и </w:t>
            </w:r>
            <w:proofErr w:type="spellStart"/>
            <w:r w:rsidRPr="004619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неучебных</w:t>
            </w:r>
            <w:proofErr w:type="spellEnd"/>
            <w:r w:rsidRPr="004619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занятий, творческих дел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619FD" w:rsidRDefault="004619FD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4619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 и функционирует школьный библиотечный информационный центр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619FD" w:rsidRDefault="004619FD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4619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619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формированы коллегиальные органы управления в соответствии с Федеральным законом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4619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 образовании в Российской Федерации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619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предусмотренные уставом образовательной 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619FD" w:rsidRPr="00C2323D" w:rsidRDefault="004619FD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A851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="00A8516D" w:rsidRPr="00A851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ункционир</w:t>
            </w:r>
            <w:r w:rsidR="00A851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ует </w:t>
            </w:r>
            <w:r w:rsidR="00A8516D" w:rsidRPr="00A851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</w:t>
            </w:r>
            <w:r w:rsidR="00A851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ий</w:t>
            </w:r>
            <w:r w:rsidR="00A8516D" w:rsidRPr="00A851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совет образовательной организации</w:t>
            </w:r>
            <w:r w:rsidR="00A851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EF3" w:rsidRDefault="00F47EF3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C3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8</w:t>
            </w:r>
            <w:r w:rsidRPr="00A44C3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A44C3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баллов:</w:t>
            </w:r>
            <w:r w:rsidRPr="00C2323D">
              <w:rPr>
                <w:lang w:val="ru-RU"/>
              </w:rPr>
              <w:br/>
            </w:r>
            <w:r w:rsidR="000C18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0C1894" w:rsidRPr="000C18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="000C18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достаточное число </w:t>
            </w:r>
            <w:r w:rsidR="000C1894" w:rsidRPr="000C18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 работников используют сервисы и подсистему «Библиотека ЦОК» ФГИС «Моя школа»</w:t>
            </w:r>
            <w:r w:rsidR="000C18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="00D3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рост до</w:t>
            </w:r>
            <w:r w:rsidR="000C18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95% </w:t>
            </w:r>
            <w:r w:rsidR="00D3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 работников</w:t>
            </w:r>
            <w:r w:rsidR="000C18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="000C1894" w:rsidRPr="000C18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376F1" w:rsidRDefault="00D376F1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недостаточное число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зарегистрированы на платформе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Сферум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»;</w:t>
            </w:r>
          </w:p>
          <w:p w:rsidR="00D376F1" w:rsidRDefault="00D376F1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низкий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% педагогических работников, включенных в сетевые профессиональные сообщества по обмену педагогическим опытом и активно использующих платформу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Сферум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»;</w:t>
            </w:r>
          </w:p>
          <w:p w:rsidR="00D376F1" w:rsidRDefault="00D376F1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4A2E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4A2ED0" w:rsidRPr="004A2E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снащение образовательной организации IT- оборудованием </w:t>
            </w:r>
            <w:r w:rsidR="004A2E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частично соответствует</w:t>
            </w:r>
            <w:r w:rsidR="004A2ED0" w:rsidRPr="004A2E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A2ED0" w:rsidRPr="004A2E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  <w:r w:rsidR="004619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619FD" w:rsidRPr="00C2323D" w:rsidRDefault="004619FD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не р</w:t>
            </w:r>
            <w:r w:rsidRPr="004619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еализ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уется</w:t>
            </w:r>
            <w:r w:rsidRPr="004619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модел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4619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 w:rsidRPr="004619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кола полного дня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619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6F1" w:rsidRDefault="00F47EF3" w:rsidP="00AD4D9D">
            <w:pPr>
              <w:spacing w:before="0" w:beforeAutospacing="0" w:after="0" w:afterAutospacing="0" w:line="30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32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1. </w:t>
            </w:r>
            <w:r w:rsidR="00D3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 менее 95% педагогических работников используют </w:t>
            </w:r>
            <w:r w:rsidR="00D376F1" w:rsidRPr="00D3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сервисы и подсистему «Библиотека ЦОК» ФГИС «Моя школа»</w:t>
            </w:r>
            <w:r w:rsidR="00D3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376F1" w:rsidRPr="00D376F1" w:rsidRDefault="00D376F1" w:rsidP="00AD4D9D">
            <w:p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D376F1">
              <w:rPr>
                <w:sz w:val="24"/>
                <w:szCs w:val="24"/>
                <w:lang w:val="ru-RU"/>
              </w:rPr>
              <w:t>2. Не менее 95% обучающихся и педагогов зарегистрированы на платформе «</w:t>
            </w:r>
            <w:proofErr w:type="spellStart"/>
            <w:r w:rsidRPr="00D376F1">
              <w:rPr>
                <w:sz w:val="24"/>
                <w:szCs w:val="24"/>
                <w:lang w:val="ru-RU"/>
              </w:rPr>
              <w:t>Сферум</w:t>
            </w:r>
            <w:proofErr w:type="spellEnd"/>
            <w:r w:rsidRPr="00D376F1">
              <w:rPr>
                <w:sz w:val="24"/>
                <w:szCs w:val="24"/>
                <w:lang w:val="ru-RU"/>
              </w:rPr>
              <w:t>».</w:t>
            </w:r>
          </w:p>
          <w:p w:rsidR="00D376F1" w:rsidRDefault="00D376F1" w:rsidP="00AD4D9D">
            <w:p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 w:rsidRPr="00D376F1">
              <w:rPr>
                <w:sz w:val="24"/>
                <w:szCs w:val="24"/>
                <w:lang w:val="ru-RU"/>
              </w:rPr>
              <w:t xml:space="preserve">3. </w:t>
            </w:r>
            <w:r>
              <w:rPr>
                <w:sz w:val="24"/>
                <w:szCs w:val="24"/>
                <w:lang w:val="ru-RU"/>
              </w:rPr>
              <w:t xml:space="preserve">100% </w:t>
            </w:r>
            <w:r w:rsidRPr="00D376F1">
              <w:rPr>
                <w:sz w:val="24"/>
                <w:szCs w:val="24"/>
                <w:lang w:val="ru-RU"/>
              </w:rPr>
              <w:t>педагогических работников</w:t>
            </w:r>
            <w:r>
              <w:rPr>
                <w:sz w:val="24"/>
                <w:szCs w:val="24"/>
                <w:lang w:val="ru-RU"/>
              </w:rPr>
              <w:t xml:space="preserve"> включен</w:t>
            </w:r>
            <w:r w:rsidRPr="00D376F1">
              <w:rPr>
                <w:sz w:val="24"/>
                <w:szCs w:val="24"/>
                <w:lang w:val="ru-RU"/>
              </w:rPr>
              <w:t>ы в сетевые профессиональные сообщества по обмену педагогическим опытом и активно использую</w:t>
            </w:r>
            <w:r>
              <w:rPr>
                <w:sz w:val="24"/>
                <w:szCs w:val="24"/>
                <w:lang w:val="ru-RU"/>
              </w:rPr>
              <w:t>т</w:t>
            </w:r>
            <w:r w:rsidRPr="00D376F1">
              <w:rPr>
                <w:sz w:val="24"/>
                <w:szCs w:val="24"/>
                <w:lang w:val="ru-RU"/>
              </w:rPr>
              <w:t xml:space="preserve"> платформу «</w:t>
            </w:r>
            <w:proofErr w:type="spellStart"/>
            <w:r w:rsidRPr="00D376F1">
              <w:rPr>
                <w:sz w:val="24"/>
                <w:szCs w:val="24"/>
                <w:lang w:val="ru-RU"/>
              </w:rPr>
              <w:t>Сферум</w:t>
            </w:r>
            <w:proofErr w:type="spellEnd"/>
            <w:r w:rsidRPr="00D376F1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4619FD" w:rsidRDefault="00D376F1" w:rsidP="00AD4D9D">
            <w:p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4. </w:t>
            </w:r>
            <w:r w:rsidR="004A2ED0">
              <w:rPr>
                <w:sz w:val="24"/>
                <w:szCs w:val="24"/>
                <w:lang w:val="ru-RU"/>
              </w:rPr>
              <w:t xml:space="preserve">100% </w:t>
            </w:r>
            <w:r w:rsidR="004A2ED0" w:rsidRPr="004A2ED0">
              <w:rPr>
                <w:sz w:val="24"/>
                <w:szCs w:val="24"/>
                <w:lang w:val="ru-RU"/>
              </w:rPr>
              <w:t xml:space="preserve"> IT- оборудовани</w:t>
            </w:r>
            <w:r w:rsidR="004A2ED0">
              <w:rPr>
                <w:sz w:val="24"/>
                <w:szCs w:val="24"/>
                <w:lang w:val="ru-RU"/>
              </w:rPr>
              <w:t xml:space="preserve">я </w:t>
            </w:r>
            <w:r w:rsidR="004619FD">
              <w:rPr>
                <w:sz w:val="24"/>
                <w:szCs w:val="24"/>
                <w:lang w:val="ru-RU"/>
              </w:rPr>
              <w:t xml:space="preserve">используется в </w:t>
            </w:r>
            <w:r w:rsidR="004619FD">
              <w:rPr>
                <w:sz w:val="24"/>
                <w:szCs w:val="24"/>
                <w:lang w:val="ru-RU"/>
              </w:rPr>
              <w:lastRenderedPageBreak/>
              <w:t xml:space="preserve">образовательной деятельности </w:t>
            </w:r>
            <w:r w:rsidR="004A2ED0" w:rsidRPr="004A2ED0">
              <w:rPr>
                <w:sz w:val="24"/>
                <w:szCs w:val="24"/>
                <w:lang w:val="ru-RU"/>
              </w:rPr>
              <w:t>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  <w:r w:rsidR="004619FD">
              <w:rPr>
                <w:sz w:val="24"/>
                <w:szCs w:val="24"/>
                <w:lang w:val="ru-RU"/>
              </w:rPr>
              <w:t>.</w:t>
            </w:r>
          </w:p>
          <w:p w:rsidR="004619FD" w:rsidRDefault="004619FD" w:rsidP="00AD4D9D">
            <w:pPr>
              <w:spacing w:before="0" w:beforeAutospacing="0" w:after="0" w:afterAutospacing="0" w:line="30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47EF3" w:rsidRPr="00D376F1" w:rsidRDefault="00F47EF3" w:rsidP="00AD4D9D">
            <w:pPr>
              <w:spacing w:before="0" w:beforeAutospacing="0" w:after="0" w:afterAutospacing="0" w:line="300" w:lineRule="auto"/>
              <w:jc w:val="both"/>
              <w:rPr>
                <w:lang w:val="ru-RU"/>
              </w:rPr>
            </w:pPr>
            <w:r w:rsidRPr="00D376F1">
              <w:rPr>
                <w:sz w:val="24"/>
                <w:szCs w:val="24"/>
                <w:lang w:val="ru-RU"/>
              </w:rPr>
              <w:br/>
            </w:r>
          </w:p>
        </w:tc>
      </w:tr>
    </w:tbl>
    <w:p w:rsidR="00EC3243" w:rsidRDefault="00EC3243" w:rsidP="00EC3243">
      <w:pPr>
        <w:pStyle w:val="3"/>
        <w:numPr>
          <w:ilvl w:val="0"/>
          <w:numId w:val="0"/>
        </w:numPr>
        <w:spacing w:before="0" w:beforeAutospacing="0" w:afterAutospacing="0" w:line="300" w:lineRule="auto"/>
        <w:ind w:left="720"/>
        <w:rPr>
          <w:rFonts w:asciiTheme="minorHAnsi" w:hAnsiTheme="minorHAnsi" w:cstheme="minorHAnsi"/>
          <w:color w:val="auto"/>
          <w:sz w:val="28"/>
          <w:lang w:val="ru-RU"/>
        </w:rPr>
      </w:pPr>
      <w:bookmarkStart w:id="6" w:name="_Toc182498956"/>
    </w:p>
    <w:p w:rsidR="00EC3243" w:rsidRPr="00EC3243" w:rsidRDefault="00EC3243" w:rsidP="00EC3243">
      <w:pPr>
        <w:rPr>
          <w:lang w:val="ru-RU"/>
        </w:rPr>
      </w:pPr>
    </w:p>
    <w:p w:rsidR="002F096D" w:rsidRDefault="00430609" w:rsidP="00EC3243">
      <w:pPr>
        <w:pStyle w:val="3"/>
        <w:spacing w:before="0" w:beforeAutospacing="0" w:afterAutospacing="0" w:line="300" w:lineRule="auto"/>
        <w:jc w:val="center"/>
        <w:rPr>
          <w:rFonts w:asciiTheme="minorHAnsi" w:hAnsiTheme="minorHAnsi" w:cstheme="minorHAnsi"/>
          <w:color w:val="auto"/>
          <w:sz w:val="28"/>
          <w:lang w:val="ru-RU"/>
        </w:rPr>
      </w:pPr>
      <w:r w:rsidRPr="00F51CF6">
        <w:rPr>
          <w:rFonts w:asciiTheme="minorHAnsi" w:hAnsiTheme="minorHAnsi" w:cstheme="minorHAnsi"/>
          <w:color w:val="auto"/>
          <w:sz w:val="28"/>
          <w:lang w:val="ru-RU"/>
        </w:rPr>
        <w:lastRenderedPageBreak/>
        <w:t>Оценка актуального состояния и внешних факторов</w:t>
      </w:r>
      <w:bookmarkEnd w:id="6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06"/>
        <w:gridCol w:w="3042"/>
        <w:gridCol w:w="3144"/>
        <w:gridCol w:w="2917"/>
        <w:gridCol w:w="2829"/>
      </w:tblGrid>
      <w:tr w:rsidR="002F096D" w:rsidRPr="00C13FCC" w:rsidTr="00EC3243">
        <w:tc>
          <w:tcPr>
            <w:tcW w:w="2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Pr="00C2323D" w:rsidRDefault="0059365A" w:rsidP="00AD4D9D">
            <w:pPr>
              <w:spacing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32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Магистральные направления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232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ключевые условия</w:t>
            </w:r>
          </w:p>
        </w:tc>
        <w:tc>
          <w:tcPr>
            <w:tcW w:w="6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Pr="00C2323D" w:rsidRDefault="0059365A" w:rsidP="00EC3243">
            <w:pPr>
              <w:spacing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32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Оценка актуального состояния внутреннего потенциала</w:t>
            </w:r>
          </w:p>
        </w:tc>
        <w:tc>
          <w:tcPr>
            <w:tcW w:w="5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Pr="00C2323D" w:rsidRDefault="0059365A" w:rsidP="00AD4D9D">
            <w:pPr>
              <w:spacing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32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Оценка перспектив развития 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232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учетом изменения внешних факторов</w:t>
            </w:r>
          </w:p>
        </w:tc>
      </w:tr>
      <w:tr w:rsidR="002F096D" w:rsidTr="00EC3243">
        <w:tc>
          <w:tcPr>
            <w:tcW w:w="2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Pr="00C2323D" w:rsidRDefault="002F096D" w:rsidP="00AD4D9D">
            <w:pPr>
              <w:spacing w:line="30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Pr="00AB4CD0" w:rsidRDefault="00AB4CD0" w:rsidP="00AD4D9D">
            <w:pPr>
              <w:spacing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Сильные стороны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Pr="00AB4CD0" w:rsidRDefault="00AB4CD0" w:rsidP="00AD4D9D">
            <w:pPr>
              <w:spacing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Слабые стороны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Pr="00AB4CD0" w:rsidRDefault="00AB4CD0" w:rsidP="00AD4D9D">
            <w:pPr>
              <w:spacing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Благоприятные возможности</w:t>
            </w:r>
          </w:p>
        </w:tc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Pr="00AB4CD0" w:rsidRDefault="00AB4CD0" w:rsidP="00AD4D9D">
            <w:pPr>
              <w:spacing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Риски</w:t>
            </w:r>
          </w:p>
        </w:tc>
      </w:tr>
      <w:tr w:rsidR="002F096D" w:rsidRPr="00C13FCC" w:rsidTr="00EC3243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Default="0059365A" w:rsidP="00AD4D9D">
            <w:pPr>
              <w:spacing w:line="30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Pr="00C2323D" w:rsidRDefault="00BB4A23" w:rsidP="00AD4D9D">
            <w:pPr>
              <w:spacing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Квалифицированный стабильный педагогический коллектив.</w:t>
            </w:r>
          </w:p>
          <w:p w:rsidR="002F096D" w:rsidRDefault="00BE6D8D" w:rsidP="00AD4D9D">
            <w:pPr>
              <w:spacing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Положительная динамика р</w:t>
            </w:r>
            <w:r w:rsidR="00BB4A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езультат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="00BB4A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внешних оценочных процедур (ОГЭ, ЕГЭ).</w:t>
            </w:r>
          </w:p>
          <w:p w:rsidR="00BB4A23" w:rsidRPr="00BB4A23" w:rsidRDefault="00BB4A23" w:rsidP="00AD4D9D">
            <w:pPr>
              <w:spacing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Укомплектованность штата узких специалистов (психолог, логопед, дефектологи).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Default="00BB4A23" w:rsidP="00AD4D9D">
            <w:pPr>
              <w:spacing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Большая учебная нагрузка у педагогов.</w:t>
            </w:r>
          </w:p>
          <w:p w:rsidR="00BB4A23" w:rsidRDefault="007C2F68" w:rsidP="00AD4D9D">
            <w:pPr>
              <w:spacing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Сложности в адаптации </w:t>
            </w:r>
            <w:r w:rsidR="00C71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педагогов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постоянным изменениям в содержании, требованиях к условиям и пр.</w:t>
            </w:r>
          </w:p>
          <w:p w:rsidR="00FD56FE" w:rsidRPr="00C2323D" w:rsidRDefault="00FD56FE" w:rsidP="00AD4D9D">
            <w:pPr>
              <w:spacing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Имеются признаки необъективности оценки образовательных результатов</w:t>
            </w:r>
          </w:p>
          <w:p w:rsidR="002F096D" w:rsidRPr="00C2323D" w:rsidRDefault="00BB4A23" w:rsidP="00AD4D9D">
            <w:pPr>
              <w:spacing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Отсутствие </w:t>
            </w:r>
            <w:r w:rsidR="0059365A" w:rsidRPr="00C232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сетевой формы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взаимодействия.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Pr="00C2323D" w:rsidRDefault="0059365A" w:rsidP="00AD4D9D">
            <w:pPr>
              <w:spacing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32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 средств электронного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32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дистанционных технологий</w:t>
            </w:r>
            <w:r w:rsidR="00BB4A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F096D" w:rsidRPr="00C2323D" w:rsidRDefault="0059365A" w:rsidP="00AD4D9D">
            <w:pPr>
              <w:spacing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32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 потенциальных сетевых партнеров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32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макросреде</w:t>
            </w:r>
            <w:r w:rsidR="00BB4A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Pr="00C2323D" w:rsidRDefault="0059365A" w:rsidP="00AD4D9D">
            <w:pPr>
              <w:spacing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32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Низкая мотивация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32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32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улучшение показателей</w:t>
            </w:r>
            <w:r w:rsidR="007C2F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F096D" w:rsidRDefault="0059365A" w:rsidP="00AD4D9D">
            <w:pPr>
              <w:spacing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32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Быстро меняющееся законодательство,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32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которому медленно </w:t>
            </w:r>
            <w:r w:rsidR="007C2F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сложно </w:t>
            </w:r>
            <w:r w:rsidRPr="00C232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адаптируются родители</w:t>
            </w:r>
            <w:r w:rsidR="007C2F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71889" w:rsidRPr="00C2323D" w:rsidRDefault="00071889" w:rsidP="00AD4D9D">
            <w:pPr>
              <w:spacing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Низкая мотивация родителей на углубленное изучение предметов</w:t>
            </w:r>
          </w:p>
        </w:tc>
      </w:tr>
      <w:tr w:rsidR="002F096D" w:rsidRPr="00C13FCC" w:rsidTr="00EC3243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Default="0059365A" w:rsidP="00AD4D9D">
            <w:pPr>
              <w:spacing w:line="30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Воспитание</w:t>
            </w:r>
            <w:proofErr w:type="spellEnd"/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Default="0059365A" w:rsidP="00AD4D9D">
            <w:pPr>
              <w:spacing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32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Опытные педагоги, находящие подход </w:t>
            </w:r>
            <w:r w:rsidRPr="00C232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32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разным детям</w:t>
            </w:r>
          </w:p>
          <w:p w:rsidR="00C71E1E" w:rsidRDefault="00C71E1E" w:rsidP="00AD4D9D">
            <w:pPr>
              <w:spacing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Инициативная творческая команда специалистов </w:t>
            </w:r>
            <w:r w:rsidR="00B4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70ADF" w:rsidRPr="00C2323D" w:rsidRDefault="00170ADF" w:rsidP="00AD4D9D">
            <w:pPr>
              <w:spacing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воспитания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Default="0059365A" w:rsidP="00AD4D9D">
            <w:pPr>
              <w:spacing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32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Проблемы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32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32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некоторыми </w:t>
            </w:r>
            <w:r w:rsidR="00FD56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категориями </w:t>
            </w:r>
            <w:r w:rsidRPr="00C232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</w:t>
            </w:r>
            <w:r w:rsidR="00FD56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 w:rsidRPr="00C232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32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</w:t>
            </w:r>
            <w:r w:rsidR="007C2F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C232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детей-иностранцев</w:t>
            </w:r>
          </w:p>
          <w:p w:rsidR="00B412B6" w:rsidRPr="00C2323D" w:rsidRDefault="00170ADF" w:rsidP="00AD4D9D">
            <w:pPr>
              <w:spacing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Неоднородность условий семейного воспитания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Default="0059365A" w:rsidP="00AD4D9D">
            <w:pPr>
              <w:spacing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32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Много общественных молодежных объединений </w:t>
            </w:r>
            <w:r w:rsidRPr="00C232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32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макросреде</w:t>
            </w:r>
          </w:p>
          <w:p w:rsidR="00170ADF" w:rsidRPr="00C2323D" w:rsidRDefault="00170ADF" w:rsidP="00AD4D9D">
            <w:pPr>
              <w:spacing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воспитательной работы классного руководителя</w:t>
            </w:r>
          </w:p>
        </w:tc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Default="00C71E1E" w:rsidP="00AD4D9D">
            <w:pPr>
              <w:spacing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Низкая мотивация родителей на высокий уровень качества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 обучающихся</w:t>
            </w:r>
          </w:p>
          <w:p w:rsidR="00170ADF" w:rsidRPr="00C2323D" w:rsidRDefault="00170ADF" w:rsidP="00AD4D9D">
            <w:pPr>
              <w:spacing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A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Перераспределение приоритетов в общечеловеческих ценностях, педагогическая несостоятельность части родителей, увеличение числа детей, имеющих риски учебной </w:t>
            </w:r>
            <w:proofErr w:type="spellStart"/>
            <w:r w:rsidRPr="00170A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неуспешности</w:t>
            </w:r>
            <w:proofErr w:type="spellEnd"/>
          </w:p>
        </w:tc>
      </w:tr>
      <w:tr w:rsidR="002F096D" w:rsidRPr="00C13FCC" w:rsidTr="00EC3243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Default="0059365A" w:rsidP="00AD4D9D">
            <w:pPr>
              <w:spacing w:line="30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Здоровье</w:t>
            </w:r>
            <w:proofErr w:type="spellEnd"/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Default="0059365A" w:rsidP="00AD4D9D">
            <w:pPr>
              <w:spacing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32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Единые подходы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32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32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контролю </w:t>
            </w:r>
            <w:proofErr w:type="spellStart"/>
            <w:r w:rsidRPr="00C232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здоровьесбережения</w:t>
            </w:r>
            <w:proofErr w:type="spellEnd"/>
          </w:p>
          <w:p w:rsidR="00170ADF" w:rsidRDefault="00170ADF" w:rsidP="00AD4D9D">
            <w:pPr>
              <w:spacing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A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Единые подходы к организации и контролю горячего питания</w:t>
            </w:r>
          </w:p>
          <w:p w:rsidR="00831F29" w:rsidRDefault="00831F29" w:rsidP="00AD4D9D">
            <w:pPr>
              <w:spacing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Укомплектованность кадров</w:t>
            </w:r>
          </w:p>
          <w:p w:rsidR="00831F29" w:rsidRPr="00C2323D" w:rsidRDefault="00831F29" w:rsidP="00AD4D9D">
            <w:pPr>
              <w:spacing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Наличие соответствующей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инфраструктуры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Default="00831F29" w:rsidP="00AD4D9D">
            <w:pPr>
              <w:spacing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Отсутствие свободных помещений в связи с работой школы в две смены</w:t>
            </w:r>
          </w:p>
          <w:p w:rsidR="001679B1" w:rsidRDefault="001679B1" w:rsidP="00AD4D9D">
            <w:pPr>
              <w:spacing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Недостаточное финансирование</w:t>
            </w:r>
          </w:p>
          <w:p w:rsidR="00170ADF" w:rsidRPr="00C2323D" w:rsidRDefault="00170ADF" w:rsidP="00AD4D9D">
            <w:pPr>
              <w:spacing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A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Нарушение режима питания, принципов Здорового питания учащимися вне стен школы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Pr="00C2323D" w:rsidRDefault="0059365A" w:rsidP="00AD4D9D">
            <w:pPr>
              <w:spacing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32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 получении </w:t>
            </w:r>
            <w:proofErr w:type="spellStart"/>
            <w:r w:rsidRPr="00C232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допфинансирования</w:t>
            </w:r>
            <w:proofErr w:type="spellEnd"/>
            <w:r w:rsidRPr="00C232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31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организации сетевого взаимодействия </w:t>
            </w:r>
            <w:r w:rsidRPr="00C232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 расширение просветительской деятельности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32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ЗОЖ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32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диверсификация деятельности ШСК</w:t>
            </w:r>
          </w:p>
        </w:tc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Default="0059365A" w:rsidP="00AD4D9D">
            <w:pPr>
              <w:spacing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32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Нарушение режима питания, принципов ЗОЖ учащимися вне школы</w:t>
            </w:r>
          </w:p>
          <w:p w:rsidR="00170ADF" w:rsidRPr="00C2323D" w:rsidRDefault="00170ADF" w:rsidP="00AD4D9D">
            <w:pPr>
              <w:spacing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170A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Рост хронических заболеваний</w:t>
            </w:r>
            <w:proofErr w:type="gramEnd"/>
            <w:r w:rsidRPr="00170A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 детей и подростков</w:t>
            </w:r>
          </w:p>
        </w:tc>
      </w:tr>
      <w:tr w:rsidR="002F096D" w:rsidRPr="00C13FCC" w:rsidTr="00EC3243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Default="0059365A" w:rsidP="00AD4D9D">
            <w:pPr>
              <w:spacing w:line="30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Творчество</w:t>
            </w:r>
            <w:proofErr w:type="spellEnd"/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Default="0059365A" w:rsidP="00AD4D9D">
            <w:pPr>
              <w:spacing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7E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Достаточное количество программ </w:t>
            </w:r>
            <w:proofErr w:type="spellStart"/>
            <w:r w:rsidRPr="00A27E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допобразования</w:t>
            </w:r>
            <w:proofErr w:type="spellEnd"/>
          </w:p>
          <w:p w:rsidR="00170ADF" w:rsidRPr="00170ADF" w:rsidRDefault="00170ADF" w:rsidP="00AD4D9D">
            <w:pPr>
              <w:spacing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обучающихся в конкурсах, фестивалях, олимпиадах и конференциях. Наличие победителей и призеров разного уровня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Default="0059365A" w:rsidP="00AD4D9D">
            <w:pPr>
              <w:spacing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A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0A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задействованы сетевые партнеры</w:t>
            </w:r>
          </w:p>
          <w:p w:rsidR="00170ADF" w:rsidRPr="00170ADF" w:rsidRDefault="00170ADF" w:rsidP="00AD4D9D">
            <w:pPr>
              <w:spacing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объединений дополнительного  образования технической и естественнонаучной направленности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Pr="00C2323D" w:rsidRDefault="00D44E36" w:rsidP="00AD4D9D">
            <w:pPr>
              <w:spacing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4E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Предварительные договоренности о сетевом взаимодействии с МБОУДО ЦДО «Интеллектуал+»</w:t>
            </w:r>
          </w:p>
        </w:tc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Pr="00C2323D" w:rsidRDefault="0059365A" w:rsidP="00AD4D9D">
            <w:pPr>
              <w:spacing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32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Невысокая активность учащихся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70A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творческих конкурсах.</w:t>
            </w:r>
          </w:p>
        </w:tc>
      </w:tr>
      <w:tr w:rsidR="002F096D" w:rsidRPr="00071889" w:rsidTr="00EC3243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Default="0059365A" w:rsidP="00AD4D9D">
            <w:pPr>
              <w:spacing w:line="30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Профориентация</w:t>
            </w:r>
            <w:proofErr w:type="spellEnd"/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Pr="00C2323D" w:rsidRDefault="0059365A" w:rsidP="00AD4D9D">
            <w:pPr>
              <w:spacing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32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Успешный опыт участия школы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32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проекте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32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Default="0059365A" w:rsidP="00AD4D9D">
            <w:pPr>
              <w:spacing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32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соглашений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32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предприятиями, оказывающими содействие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32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реализации </w:t>
            </w:r>
            <w:proofErr w:type="spellStart"/>
            <w:r w:rsidRPr="00C232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C232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мероприятий</w:t>
            </w:r>
          </w:p>
          <w:p w:rsidR="00D44E36" w:rsidRPr="00C2323D" w:rsidRDefault="00D44E36" w:rsidP="00AD4D9D">
            <w:pPr>
              <w:spacing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D44E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рудности с личностным и профессиональным самоопределением детей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4E36" w:rsidRDefault="00D44E36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4E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Жизненные/</w:t>
            </w:r>
          </w:p>
          <w:p w:rsidR="002F096D" w:rsidRPr="00C2323D" w:rsidRDefault="00D44E36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4E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производственные задачи</w:t>
            </w:r>
          </w:p>
        </w:tc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Default="0059365A" w:rsidP="00AD4D9D">
            <w:pPr>
              <w:spacing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32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мотивации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32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32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  <w:p w:rsidR="00D44E36" w:rsidRPr="00C2323D" w:rsidRDefault="00D44E36" w:rsidP="00AD4D9D">
            <w:pPr>
              <w:spacing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Невысокая активность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</w:tr>
      <w:tr w:rsidR="002F096D" w:rsidRPr="00C13FCC" w:rsidTr="00EC3243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Default="0059365A" w:rsidP="00AD4D9D">
            <w:pPr>
              <w:spacing w:line="30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Школьная команда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Default="0059365A" w:rsidP="00AD4D9D">
            <w:pPr>
              <w:spacing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32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Успешно развивается система наставничества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32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32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32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</w:p>
          <w:p w:rsidR="004B164C" w:rsidRPr="00C2323D" w:rsidRDefault="004B164C" w:rsidP="00AD4D9D">
            <w:pPr>
              <w:spacing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1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Участие педагогов в конкурсном движении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164C" w:rsidRDefault="004B164C" w:rsidP="00AD4D9D">
            <w:pPr>
              <w:spacing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Большая учебная нагрузка педагогов</w:t>
            </w:r>
          </w:p>
          <w:p w:rsidR="002F096D" w:rsidRPr="00C2323D" w:rsidRDefault="004B164C" w:rsidP="00AD4D9D">
            <w:pPr>
              <w:spacing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Сложности в о</w:t>
            </w:r>
            <w:r w:rsidRPr="004B1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рганизаци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B1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1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методического сопровождения 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 в связи с организацией обучения на уровне начального и общего образования</w:t>
            </w:r>
            <w:r w:rsidRPr="004B164C">
              <w:rPr>
                <w:lang w:val="ru-RU"/>
              </w:rPr>
              <w:t xml:space="preserve"> </w:t>
            </w:r>
            <w:r w:rsidRPr="004B1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две смены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Default="0059365A" w:rsidP="00AD4D9D">
            <w:pPr>
              <w:spacing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32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Использование онлайн обучения при организации повышения квалификации </w:t>
            </w:r>
            <w:r w:rsidRPr="00C232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педагогов</w:t>
            </w:r>
          </w:p>
          <w:p w:rsidR="004B164C" w:rsidRPr="00C2323D" w:rsidRDefault="004B164C" w:rsidP="00AD4D9D">
            <w:pPr>
              <w:spacing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1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Профессиональные сообщества педагогов</w:t>
            </w:r>
          </w:p>
        </w:tc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Pr="00C2323D" w:rsidRDefault="0059365A" w:rsidP="00AD4D9D">
            <w:pPr>
              <w:spacing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32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Слабая мотивация педагогов </w:t>
            </w:r>
            <w:r w:rsidR="004B1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 </w:t>
            </w:r>
            <w:r w:rsidRPr="00C232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</w:t>
            </w:r>
            <w:r w:rsidR="004B1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C232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F096D" w:rsidRPr="00C2323D" w:rsidRDefault="0025108A" w:rsidP="00AD4D9D">
            <w:pPr>
              <w:spacing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Большое число педагогов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предпенсионного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пенсионного возраста</w:t>
            </w:r>
          </w:p>
        </w:tc>
      </w:tr>
      <w:tr w:rsidR="002F096D" w:rsidRPr="00C13FCC" w:rsidTr="00EC3243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Default="0059365A" w:rsidP="00AD4D9D">
            <w:pPr>
              <w:spacing w:line="30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Школьный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климат</w:t>
            </w:r>
            <w:proofErr w:type="spellEnd"/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Pr="0025108A" w:rsidRDefault="0025108A" w:rsidP="00AD4D9D">
            <w:pPr>
              <w:spacing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Укомплектованность узкими специалистами: педагоги-психологи, учитель-дефектолог, учитель логопед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Pr="00C2323D" w:rsidRDefault="0025108A" w:rsidP="00AD4D9D">
            <w:pPr>
              <w:spacing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связи с большим числом детей с ОВЗ отсутствие достаточного объема времени у психологов на работу с другими категориями обучающихся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Default="005E2DCA" w:rsidP="00AD4D9D">
            <w:pPr>
              <w:spacing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Наличие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коворкинга</w:t>
            </w:r>
            <w:proofErr w:type="spellEnd"/>
          </w:p>
          <w:p w:rsidR="005E2DCA" w:rsidRPr="00C2323D" w:rsidRDefault="005E2DCA" w:rsidP="00AD4D9D">
            <w:pPr>
              <w:spacing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службы медиации</w:t>
            </w:r>
          </w:p>
        </w:tc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Pr="00C2323D" w:rsidRDefault="005E2DCA" w:rsidP="00AD4D9D">
            <w:pPr>
              <w:spacing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Отсутствие согласий родителей на работу специалистов службы сопровождения с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разных категорий</w:t>
            </w:r>
          </w:p>
        </w:tc>
      </w:tr>
      <w:tr w:rsidR="002F096D" w:rsidRPr="00C13FCC" w:rsidTr="00EC3243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Default="0059365A" w:rsidP="00AD4D9D">
            <w:pPr>
              <w:spacing w:line="30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Default="0059365A" w:rsidP="00AD4D9D">
            <w:pPr>
              <w:spacing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7E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Развитая электронно-информационная структура</w:t>
            </w:r>
          </w:p>
          <w:p w:rsidR="005E2DCA" w:rsidRPr="005E2DCA" w:rsidRDefault="005E2DCA" w:rsidP="00AD4D9D">
            <w:pPr>
              <w:spacing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 общественное управление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Pr="00C2323D" w:rsidRDefault="005E2DCA" w:rsidP="00AD4D9D">
            <w:pPr>
              <w:spacing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Недостаточное оснащение IT оборудованием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Pr="00C2323D" w:rsidRDefault="005E2DCA" w:rsidP="00AD4D9D">
            <w:pPr>
              <w:spacing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реализация модели «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 полного дня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96D" w:rsidRPr="00C2323D" w:rsidRDefault="00E63C72" w:rsidP="00AD4D9D">
            <w:pPr>
              <w:spacing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E63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изкая активность педагогов в сетевых сообществах</w:t>
            </w:r>
          </w:p>
        </w:tc>
      </w:tr>
    </w:tbl>
    <w:p w:rsidR="00FD1911" w:rsidRDefault="00FD1911" w:rsidP="00AD4D9D">
      <w:pPr>
        <w:spacing w:line="300" w:lineRule="auto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2F096D" w:rsidRPr="00F51CF6" w:rsidRDefault="0059365A" w:rsidP="00D5697F">
      <w:pPr>
        <w:pStyle w:val="1"/>
        <w:spacing w:line="300" w:lineRule="auto"/>
        <w:jc w:val="center"/>
        <w:rPr>
          <w:rFonts w:asciiTheme="minorHAnsi" w:hAnsiTheme="minorHAnsi" w:cstheme="minorHAnsi"/>
          <w:color w:val="auto"/>
          <w:lang w:val="ru-RU"/>
        </w:rPr>
      </w:pPr>
      <w:bookmarkStart w:id="7" w:name="_Toc182498957"/>
      <w:r w:rsidRPr="00F51CF6">
        <w:rPr>
          <w:rFonts w:asciiTheme="minorHAnsi" w:hAnsiTheme="minorHAnsi" w:cstheme="minorHAnsi"/>
          <w:color w:val="auto"/>
          <w:lang w:val="ru-RU"/>
        </w:rPr>
        <w:lastRenderedPageBreak/>
        <w:t>Основные направления развития организации</w:t>
      </w:r>
      <w:bookmarkEnd w:id="7"/>
    </w:p>
    <w:p w:rsidR="002F096D" w:rsidRPr="00F51CF6" w:rsidRDefault="00430609" w:rsidP="00D5697F">
      <w:pPr>
        <w:pStyle w:val="2"/>
        <w:spacing w:before="0" w:beforeAutospacing="0" w:afterAutospacing="0" w:line="300" w:lineRule="auto"/>
        <w:jc w:val="center"/>
        <w:rPr>
          <w:rFonts w:asciiTheme="minorHAnsi" w:hAnsiTheme="minorHAnsi" w:cstheme="minorHAnsi"/>
          <w:color w:val="auto"/>
          <w:sz w:val="28"/>
          <w:lang w:val="ru-RU"/>
        </w:rPr>
      </w:pPr>
      <w:bookmarkStart w:id="8" w:name="_Toc182498958"/>
      <w:r w:rsidRPr="00F51CF6">
        <w:rPr>
          <w:rFonts w:asciiTheme="minorHAnsi" w:hAnsiTheme="minorHAnsi" w:cstheme="minorHAnsi"/>
          <w:color w:val="auto"/>
          <w:sz w:val="28"/>
          <w:lang w:val="ru-RU"/>
        </w:rPr>
        <w:t>Проекты</w:t>
      </w:r>
      <w:r w:rsidR="0059365A" w:rsidRPr="00F51CF6">
        <w:rPr>
          <w:rFonts w:asciiTheme="minorHAnsi" w:hAnsiTheme="minorHAnsi" w:cstheme="minorHAnsi"/>
          <w:color w:val="auto"/>
          <w:sz w:val="28"/>
          <w:lang w:val="ru-RU"/>
        </w:rPr>
        <w:t>, направленные на</w:t>
      </w:r>
      <w:r w:rsidR="0059365A" w:rsidRPr="00F51CF6">
        <w:rPr>
          <w:rFonts w:asciiTheme="minorHAnsi" w:hAnsiTheme="minorHAnsi" w:cstheme="minorHAnsi"/>
          <w:color w:val="auto"/>
          <w:sz w:val="28"/>
        </w:rPr>
        <w:t> </w:t>
      </w:r>
      <w:r w:rsidR="0059365A" w:rsidRPr="00F51CF6">
        <w:rPr>
          <w:rFonts w:asciiTheme="minorHAnsi" w:hAnsiTheme="minorHAnsi" w:cstheme="minorHAnsi"/>
          <w:color w:val="auto"/>
          <w:sz w:val="28"/>
          <w:lang w:val="ru-RU"/>
        </w:rPr>
        <w:t>совершенствование деятельности по</w:t>
      </w:r>
      <w:r w:rsidR="0059365A" w:rsidRPr="00F51CF6">
        <w:rPr>
          <w:rFonts w:asciiTheme="minorHAnsi" w:hAnsiTheme="minorHAnsi" w:cstheme="minorHAnsi"/>
          <w:color w:val="auto"/>
          <w:sz w:val="28"/>
        </w:rPr>
        <w:t> </w:t>
      </w:r>
      <w:r w:rsidR="0059365A" w:rsidRPr="00F51CF6">
        <w:rPr>
          <w:rFonts w:asciiTheme="minorHAnsi" w:hAnsiTheme="minorHAnsi" w:cstheme="minorHAnsi"/>
          <w:color w:val="auto"/>
          <w:sz w:val="28"/>
          <w:lang w:val="ru-RU"/>
        </w:rPr>
        <w:t>каждому магистральному направлению, ключевому условию, а</w:t>
      </w:r>
      <w:r w:rsidR="0059365A" w:rsidRPr="00F51CF6">
        <w:rPr>
          <w:rFonts w:asciiTheme="minorHAnsi" w:hAnsiTheme="minorHAnsi" w:cstheme="minorHAnsi"/>
          <w:color w:val="auto"/>
          <w:sz w:val="28"/>
        </w:rPr>
        <w:t> </w:t>
      </w:r>
      <w:r w:rsidR="0059365A" w:rsidRPr="00F51CF6">
        <w:rPr>
          <w:rFonts w:asciiTheme="minorHAnsi" w:hAnsiTheme="minorHAnsi" w:cstheme="minorHAnsi"/>
          <w:color w:val="auto"/>
          <w:sz w:val="28"/>
          <w:lang w:val="ru-RU"/>
        </w:rPr>
        <w:t>также управленческие решения, направленные на</w:t>
      </w:r>
      <w:r w:rsidR="0059365A" w:rsidRPr="00F51CF6">
        <w:rPr>
          <w:rFonts w:asciiTheme="minorHAnsi" w:hAnsiTheme="minorHAnsi" w:cstheme="minorHAnsi"/>
          <w:color w:val="auto"/>
          <w:sz w:val="28"/>
        </w:rPr>
        <w:t> </w:t>
      </w:r>
      <w:r w:rsidR="0059365A" w:rsidRPr="00F51CF6">
        <w:rPr>
          <w:rFonts w:asciiTheme="minorHAnsi" w:hAnsiTheme="minorHAnsi" w:cstheme="minorHAnsi"/>
          <w:color w:val="auto"/>
          <w:sz w:val="28"/>
          <w:lang w:val="ru-RU"/>
        </w:rPr>
        <w:t>устранение причин возникновения дефицитов.</w:t>
      </w:r>
      <w:bookmarkEnd w:id="8"/>
    </w:p>
    <w:p w:rsidR="002F096D" w:rsidRPr="006447F5" w:rsidRDefault="0059365A" w:rsidP="00D5697F">
      <w:pPr>
        <w:spacing w:before="0" w:beforeAutospacing="0" w:after="0" w:afterAutospacing="0" w:line="30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6447F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Магистральное направление «Знание».</w:t>
      </w:r>
    </w:p>
    <w:p w:rsidR="00B412B6" w:rsidRPr="002176F4" w:rsidRDefault="00430609" w:rsidP="00D5697F">
      <w:pPr>
        <w:spacing w:before="0" w:beforeAutospacing="0" w:after="0" w:afterAutospacing="0" w:line="300" w:lineRule="auto"/>
        <w:rPr>
          <w:rFonts w:hAnsi="Times New Roman" w:cs="Times New Roman"/>
          <w:b/>
          <w:color w:val="000000"/>
          <w:sz w:val="28"/>
          <w:szCs w:val="28"/>
          <w:u w:val="single"/>
          <w:lang w:val="ru-RU"/>
        </w:rPr>
      </w:pPr>
      <w:r w:rsidRPr="002176F4">
        <w:rPr>
          <w:rFonts w:hAnsi="Times New Roman" w:cs="Times New Roman"/>
          <w:color w:val="000000"/>
          <w:sz w:val="28"/>
          <w:szCs w:val="28"/>
          <w:u w:val="single"/>
          <w:lang w:val="ru-RU"/>
        </w:rPr>
        <w:t>П</w:t>
      </w:r>
      <w:r w:rsidR="00B412B6" w:rsidRPr="002176F4">
        <w:rPr>
          <w:rFonts w:hAnsi="Times New Roman" w:cs="Times New Roman"/>
          <w:color w:val="000000"/>
          <w:sz w:val="28"/>
          <w:szCs w:val="28"/>
          <w:u w:val="single"/>
          <w:lang w:val="ru-RU"/>
        </w:rPr>
        <w:t xml:space="preserve">роект </w:t>
      </w:r>
      <w:r w:rsidR="00B412B6" w:rsidRPr="002176F4">
        <w:rPr>
          <w:rFonts w:hAnsi="Times New Roman" w:cs="Times New Roman"/>
          <w:b/>
          <w:color w:val="000000"/>
          <w:sz w:val="28"/>
          <w:szCs w:val="28"/>
          <w:u w:val="single"/>
          <w:lang w:val="ru-RU"/>
        </w:rPr>
        <w:t>«</w:t>
      </w:r>
      <w:r w:rsidR="006447F5" w:rsidRPr="002176F4">
        <w:rPr>
          <w:rFonts w:hAnsi="Times New Roman" w:cs="Times New Roman"/>
          <w:b/>
          <w:color w:val="000000"/>
          <w:sz w:val="28"/>
          <w:szCs w:val="28"/>
          <w:u w:val="single"/>
          <w:lang w:val="ru-RU"/>
        </w:rPr>
        <w:t xml:space="preserve">Введение </w:t>
      </w:r>
      <w:r w:rsidR="00B412B6" w:rsidRPr="002176F4">
        <w:rPr>
          <w:rFonts w:hAnsi="Times New Roman" w:cs="Times New Roman"/>
          <w:b/>
          <w:color w:val="000000"/>
          <w:sz w:val="28"/>
          <w:szCs w:val="28"/>
          <w:u w:val="single"/>
          <w:lang w:val="ru-RU"/>
        </w:rPr>
        <w:t>углубленного изучения отдельных предметов в 5-9 классах».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23"/>
        <w:gridCol w:w="1822"/>
        <w:gridCol w:w="3153"/>
        <w:gridCol w:w="1842"/>
        <w:gridCol w:w="3685"/>
        <w:gridCol w:w="2313"/>
      </w:tblGrid>
      <w:tr w:rsidR="00EC3243" w:rsidRPr="00C13FCC" w:rsidTr="00EC32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243" w:rsidRPr="00EC3243" w:rsidRDefault="00EC3243" w:rsidP="00AD4D9D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3243"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243" w:rsidRPr="00EC3243" w:rsidRDefault="00EC3243" w:rsidP="00AD4D9D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3243">
              <w:rPr>
                <w:rFonts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 w:rsidRPr="00EC324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3243"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1092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243" w:rsidRPr="00EC3243" w:rsidRDefault="00EC3243" w:rsidP="00AD4D9D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3243"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proofErr w:type="spellEnd"/>
            <w:r w:rsidRPr="00EC324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3243"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638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243" w:rsidRPr="00EC3243" w:rsidRDefault="00EC3243" w:rsidP="00AD4D9D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3243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 w:rsidRPr="00EC324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3243">
              <w:rPr>
                <w:rFonts w:hAnsi="Times New Roman" w:cs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 w:rsidRPr="00EC324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3243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276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243" w:rsidRPr="00EC3243" w:rsidRDefault="00EC3243" w:rsidP="00AD4D9D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3243">
              <w:rPr>
                <w:rFonts w:hAnsi="Times New Roman" w:cs="Times New Roman"/>
                <w:color w:val="000000"/>
                <w:sz w:val="24"/>
                <w:szCs w:val="24"/>
              </w:rPr>
              <w:t>Целевые</w:t>
            </w:r>
            <w:proofErr w:type="spellEnd"/>
            <w:r w:rsidRPr="00EC324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3243">
              <w:rPr>
                <w:rFonts w:hAnsi="Times New Roman" w:cs="Times New Roman"/>
                <w:color w:val="000000"/>
                <w:sz w:val="24"/>
                <w:szCs w:val="24"/>
              </w:rPr>
              <w:t>индикаторы</w:t>
            </w:r>
            <w:proofErr w:type="spellEnd"/>
            <w:r w:rsidRPr="00EC324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3243">
              <w:rPr>
                <w:rFonts w:hAnsi="Times New Roman" w:cs="Times New Roman"/>
                <w:color w:val="000000"/>
                <w:sz w:val="24"/>
                <w:szCs w:val="24"/>
              </w:rPr>
              <w:t>результативности</w:t>
            </w:r>
            <w:proofErr w:type="spellEnd"/>
          </w:p>
        </w:tc>
        <w:tc>
          <w:tcPr>
            <w:tcW w:w="801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243" w:rsidRPr="00EC3243" w:rsidRDefault="00EC3243" w:rsidP="00AD4D9D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оценки результатов и</w:t>
            </w:r>
            <w:r w:rsidRPr="00EC324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3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реализации</w:t>
            </w:r>
          </w:p>
        </w:tc>
      </w:tr>
      <w:tr w:rsidR="00EC3243" w:rsidRPr="00C13FCC" w:rsidTr="00EC32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243" w:rsidRPr="00EC3243" w:rsidRDefault="00EC3243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Ввести на уровне ООО изучение предметов на углубленном уровне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243" w:rsidRPr="00EC3243" w:rsidRDefault="00EC3243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1.09.2025 г. в 7 классе введено изучение 1 предмета на углубленном уровне.</w:t>
            </w:r>
          </w:p>
          <w:p w:rsidR="00EC3243" w:rsidRPr="00EC3243" w:rsidRDefault="00EC3243" w:rsidP="00E734C0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202</w:t>
            </w:r>
            <w:r w:rsidR="00E734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EC3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году реализуется углубленное изучение предмета не менее чем в одном классе в </w:t>
            </w:r>
            <w:r w:rsidRPr="00EC3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трех и более параллелях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243" w:rsidRPr="00EC3243" w:rsidRDefault="00EC3243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 Проведение разъяснительной работы с обучающимися и родителями, диагностики, анкетирования, родительского собрания.</w:t>
            </w:r>
          </w:p>
          <w:p w:rsidR="00EC3243" w:rsidRPr="00EC3243" w:rsidRDefault="00EC3243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Повышение мотивации педагогов к преподаванию предметов на углубленном уровне, оказание адресной помощи, обеспечение прохождения курсовой подготовки.</w:t>
            </w:r>
          </w:p>
          <w:p w:rsidR="00EC3243" w:rsidRPr="00EC3243" w:rsidRDefault="00EC3243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Реализация углубленного </w:t>
            </w:r>
            <w:r w:rsidRPr="00EC3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изучения предмета в 7 классе с 1.09.2025 г.</w:t>
            </w:r>
          </w:p>
          <w:p w:rsidR="00EC3243" w:rsidRPr="00EC3243" w:rsidRDefault="00EC3243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Методическое сопровождение педагога и контроль реализации рабочей программы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243" w:rsidRPr="00EC3243" w:rsidRDefault="00EC3243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Грачева О.А.</w:t>
            </w:r>
          </w:p>
        </w:tc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243" w:rsidRPr="00EC3243" w:rsidRDefault="00EC3243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Позитивное отношение обучающихся, родителей, учителей к углубленному изучению предмета.</w:t>
            </w:r>
          </w:p>
          <w:p w:rsidR="00EC3243" w:rsidRPr="00EC3243" w:rsidRDefault="00EC3243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 учитель, готовый реализовать программу углубленного изучения предмета.</w:t>
            </w:r>
          </w:p>
          <w:p w:rsidR="00EC3243" w:rsidRPr="00EC3243" w:rsidRDefault="00EC3243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Разработана и утверждена рабочая программа предмета на углубленном уровне.</w:t>
            </w:r>
          </w:p>
          <w:p w:rsidR="00EC3243" w:rsidRPr="00EC3243" w:rsidRDefault="00EC3243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уровне ООО рост числа параллелей, на которых реализуется углубленное изучение предмета:</w:t>
            </w:r>
          </w:p>
          <w:p w:rsidR="00EC3243" w:rsidRPr="00EC3243" w:rsidRDefault="00EC3243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2025 г. – 1 параллель;</w:t>
            </w:r>
          </w:p>
          <w:p w:rsidR="00EC3243" w:rsidRPr="00EC3243" w:rsidRDefault="00EC3243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2026 г. – 2 параллели;</w:t>
            </w:r>
          </w:p>
          <w:p w:rsidR="00EC3243" w:rsidRPr="00EC3243" w:rsidRDefault="00EC3243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2027 г. – 3 параллели.</w:t>
            </w:r>
          </w:p>
          <w:p w:rsidR="00EC3243" w:rsidRPr="00EC3243" w:rsidRDefault="00EC3243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обучающихся и родителей качеством углубленного изучения предмета составляет не менее 80%.</w:t>
            </w:r>
          </w:p>
        </w:tc>
        <w:tc>
          <w:tcPr>
            <w:tcW w:w="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243" w:rsidRPr="00EC3243" w:rsidRDefault="00EC3243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плану ВСОКО.</w:t>
            </w:r>
          </w:p>
          <w:p w:rsidR="00EC3243" w:rsidRPr="00EC3243" w:rsidRDefault="00EC3243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и контроль реализации рабочей программы на углубленном уровне.</w:t>
            </w:r>
          </w:p>
          <w:p w:rsidR="00EC3243" w:rsidRPr="00EC3243" w:rsidRDefault="00EC3243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и самоанализ уроков Анкетирование участников образовательных отношений</w:t>
            </w:r>
          </w:p>
        </w:tc>
      </w:tr>
    </w:tbl>
    <w:p w:rsidR="006F07E5" w:rsidRDefault="006F07E5" w:rsidP="006F07E5">
      <w:pPr>
        <w:spacing w:before="0" w:beforeAutospacing="0" w:after="0" w:afterAutospacing="0" w:line="300" w:lineRule="auto"/>
        <w:rPr>
          <w:rFonts w:hAnsi="Times New Roman" w:cs="Times New Roman"/>
          <w:color w:val="000000"/>
          <w:sz w:val="28"/>
          <w:szCs w:val="28"/>
          <w:u w:val="single"/>
          <w:lang w:val="ru-RU"/>
        </w:rPr>
      </w:pPr>
    </w:p>
    <w:p w:rsidR="006F07E5" w:rsidRPr="002176F4" w:rsidRDefault="006F07E5" w:rsidP="006F07E5">
      <w:pPr>
        <w:spacing w:before="0" w:beforeAutospacing="0" w:after="0" w:afterAutospacing="0" w:line="300" w:lineRule="auto"/>
        <w:rPr>
          <w:rFonts w:hAnsi="Times New Roman" w:cs="Times New Roman"/>
          <w:b/>
          <w:color w:val="000000"/>
          <w:sz w:val="28"/>
          <w:szCs w:val="28"/>
          <w:u w:val="single"/>
          <w:lang w:val="ru-RU"/>
        </w:rPr>
      </w:pPr>
      <w:r w:rsidRPr="002176F4">
        <w:rPr>
          <w:rFonts w:hAnsi="Times New Roman" w:cs="Times New Roman"/>
          <w:color w:val="000000"/>
          <w:sz w:val="28"/>
          <w:szCs w:val="28"/>
          <w:u w:val="single"/>
          <w:lang w:val="ru-RU"/>
        </w:rPr>
        <w:t xml:space="preserve">Проект </w:t>
      </w:r>
      <w:r w:rsidRPr="002176F4">
        <w:rPr>
          <w:rFonts w:hAnsi="Times New Roman" w:cs="Times New Roman"/>
          <w:b/>
          <w:color w:val="000000"/>
          <w:sz w:val="28"/>
          <w:szCs w:val="28"/>
          <w:u w:val="single"/>
          <w:lang w:val="ru-RU"/>
        </w:rPr>
        <w:t>«</w:t>
      </w:r>
      <w:r>
        <w:rPr>
          <w:rFonts w:hAnsi="Times New Roman" w:cs="Times New Roman"/>
          <w:b/>
          <w:color w:val="000000"/>
          <w:sz w:val="28"/>
          <w:szCs w:val="28"/>
          <w:u w:val="single"/>
          <w:lang w:val="ru-RU"/>
        </w:rPr>
        <w:t>П</w:t>
      </w:r>
      <w:r w:rsidR="00E734C0">
        <w:rPr>
          <w:rFonts w:hAnsi="Times New Roman" w:cs="Times New Roman"/>
          <w:b/>
          <w:color w:val="000000"/>
          <w:sz w:val="28"/>
          <w:szCs w:val="28"/>
          <w:u w:val="single"/>
          <w:lang w:val="ru-RU"/>
        </w:rPr>
        <w:t xml:space="preserve">овышение </w:t>
      </w:r>
      <w:r>
        <w:rPr>
          <w:rFonts w:hAnsi="Times New Roman" w:cs="Times New Roman"/>
          <w:b/>
          <w:color w:val="000000"/>
          <w:sz w:val="28"/>
          <w:szCs w:val="28"/>
          <w:u w:val="single"/>
          <w:lang w:val="ru-RU"/>
        </w:rPr>
        <w:t xml:space="preserve"> качества математического образования обучающихся 1</w:t>
      </w:r>
      <w:r w:rsidRPr="002176F4">
        <w:rPr>
          <w:rFonts w:hAnsi="Times New Roman" w:cs="Times New Roman"/>
          <w:b/>
          <w:color w:val="000000"/>
          <w:sz w:val="28"/>
          <w:szCs w:val="28"/>
          <w:u w:val="single"/>
          <w:lang w:val="ru-RU"/>
        </w:rPr>
        <w:t>-9 класс</w:t>
      </w:r>
      <w:r>
        <w:rPr>
          <w:rFonts w:hAnsi="Times New Roman" w:cs="Times New Roman"/>
          <w:b/>
          <w:color w:val="000000"/>
          <w:sz w:val="28"/>
          <w:szCs w:val="28"/>
          <w:u w:val="single"/>
          <w:lang w:val="ru-RU"/>
        </w:rPr>
        <w:t>ов</w:t>
      </w:r>
      <w:r w:rsidRPr="002176F4">
        <w:rPr>
          <w:rFonts w:hAnsi="Times New Roman" w:cs="Times New Roman"/>
          <w:b/>
          <w:color w:val="000000"/>
          <w:sz w:val="28"/>
          <w:szCs w:val="28"/>
          <w:u w:val="single"/>
          <w:lang w:val="ru-RU"/>
        </w:rPr>
        <w:t>».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37"/>
        <w:gridCol w:w="2125"/>
        <w:gridCol w:w="4103"/>
        <w:gridCol w:w="1565"/>
        <w:gridCol w:w="3104"/>
        <w:gridCol w:w="1904"/>
      </w:tblGrid>
      <w:tr w:rsidR="00E734C0" w:rsidRPr="00C13FCC" w:rsidTr="00E734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7E5" w:rsidRPr="00EC3243" w:rsidRDefault="006F07E5" w:rsidP="007707E6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3243"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7E5" w:rsidRPr="00EC3243" w:rsidRDefault="006F07E5" w:rsidP="007707E6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3243">
              <w:rPr>
                <w:rFonts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 w:rsidRPr="00EC324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3243"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1421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7E5" w:rsidRPr="00EC3243" w:rsidRDefault="006F07E5" w:rsidP="007707E6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3243"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proofErr w:type="spellEnd"/>
            <w:r w:rsidRPr="00EC324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3243"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7E5" w:rsidRPr="00EC3243" w:rsidRDefault="006F07E5" w:rsidP="007707E6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3243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 w:rsidRPr="00EC324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3243">
              <w:rPr>
                <w:rFonts w:hAnsi="Times New Roman" w:cs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 w:rsidRPr="00EC324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3243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075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7E5" w:rsidRPr="00EC3243" w:rsidRDefault="006F07E5" w:rsidP="007707E6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3243">
              <w:rPr>
                <w:rFonts w:hAnsi="Times New Roman" w:cs="Times New Roman"/>
                <w:color w:val="000000"/>
                <w:sz w:val="24"/>
                <w:szCs w:val="24"/>
              </w:rPr>
              <w:t>Целевые</w:t>
            </w:r>
            <w:proofErr w:type="spellEnd"/>
            <w:r w:rsidRPr="00EC324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3243">
              <w:rPr>
                <w:rFonts w:hAnsi="Times New Roman" w:cs="Times New Roman"/>
                <w:color w:val="000000"/>
                <w:sz w:val="24"/>
                <w:szCs w:val="24"/>
              </w:rPr>
              <w:t>индикаторы</w:t>
            </w:r>
            <w:proofErr w:type="spellEnd"/>
            <w:r w:rsidRPr="00EC324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3243">
              <w:rPr>
                <w:rFonts w:hAnsi="Times New Roman" w:cs="Times New Roman"/>
                <w:color w:val="000000"/>
                <w:sz w:val="24"/>
                <w:szCs w:val="24"/>
              </w:rPr>
              <w:t>результативности</w:t>
            </w:r>
            <w:proofErr w:type="spellEnd"/>
          </w:p>
        </w:tc>
        <w:tc>
          <w:tcPr>
            <w:tcW w:w="659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7E5" w:rsidRPr="00EC3243" w:rsidRDefault="006F07E5" w:rsidP="007707E6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оценки результатов и</w:t>
            </w:r>
            <w:r w:rsidRPr="00EC324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3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реализации</w:t>
            </w:r>
          </w:p>
        </w:tc>
      </w:tr>
      <w:tr w:rsidR="00E734C0" w:rsidRPr="00C13FCC" w:rsidTr="00E734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7E5" w:rsidRPr="00EC3243" w:rsidRDefault="006F07E5" w:rsidP="007707E6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Повысить качество усвоения планируемых результатов по предмету «Математика»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4C0" w:rsidRPr="00E734C0" w:rsidRDefault="00E734C0" w:rsidP="00E734C0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Наблюдается положительная динамика </w:t>
            </w:r>
            <w:r w:rsidRPr="00E734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734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4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обученности</w:t>
            </w:r>
            <w:proofErr w:type="spellEnd"/>
            <w:r w:rsidRPr="00E734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1-9 классов.</w:t>
            </w:r>
          </w:p>
          <w:p w:rsidR="00E734C0" w:rsidRPr="00E734C0" w:rsidRDefault="00E734C0" w:rsidP="00E734C0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34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Наблюдается п</w:t>
            </w:r>
            <w:r w:rsidRPr="00E734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ложительная динамика </w:t>
            </w:r>
            <w:r w:rsidRPr="00E734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734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выполнения ВПР по математике, </w:t>
            </w:r>
            <w:r w:rsidRPr="00E734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Pr="00E734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ОГЭ и ЕГЭ по математике.</w:t>
            </w:r>
          </w:p>
          <w:p w:rsidR="00E734C0" w:rsidRPr="00E734C0" w:rsidRDefault="00E734C0" w:rsidP="00E734C0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34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Повыси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лась</w:t>
            </w:r>
            <w:r w:rsidRPr="00E734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мотивация </w:t>
            </w:r>
            <w:proofErr w:type="gramStart"/>
            <w:r w:rsidRPr="00E734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734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начальной и основной школы на изучение математики.</w:t>
            </w:r>
          </w:p>
          <w:p w:rsidR="00E734C0" w:rsidRPr="00E734C0" w:rsidRDefault="00E734C0" w:rsidP="00E734C0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34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Повыс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ились </w:t>
            </w:r>
            <w:r w:rsidRPr="00E734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участия школьников в олимпиадах и конкурсах по математике.</w:t>
            </w:r>
          </w:p>
          <w:p w:rsidR="006F07E5" w:rsidRPr="00EC3243" w:rsidRDefault="00E734C0" w:rsidP="00E734C0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34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Повыси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лся </w:t>
            </w:r>
            <w:r w:rsidRPr="00E734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профессиональный уровень учителей начальных классов и учителей математики в области частных методик </w:t>
            </w:r>
            <w:r w:rsidRPr="00E734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преподавания математики.</w:t>
            </w:r>
          </w:p>
        </w:tc>
        <w:tc>
          <w:tcPr>
            <w:tcW w:w="1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4C0" w:rsidRPr="00E734C0" w:rsidRDefault="00E734C0" w:rsidP="00E734C0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1. </w:t>
            </w:r>
            <w:r w:rsidRPr="00E734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 учебных часов на изучение математики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734C0" w:rsidRPr="00E734C0" w:rsidRDefault="00E734C0" w:rsidP="00E734C0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E734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вычислительных навыков в начальной и основной школе.</w:t>
            </w:r>
          </w:p>
          <w:p w:rsidR="00E734C0" w:rsidRPr="00E734C0" w:rsidRDefault="00E734C0" w:rsidP="00E734C0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r w:rsidRPr="00E734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Выявление групп обучающихся с недостаточным уровнем подготовки по математике, разработка и реализация мероприятий для этих </w:t>
            </w:r>
            <w:proofErr w:type="gramStart"/>
            <w:r w:rsidRPr="00E734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proofErr w:type="gramEnd"/>
            <w:r w:rsidRPr="00E734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по ликвидации пробелов.</w:t>
            </w:r>
          </w:p>
          <w:p w:rsidR="00E734C0" w:rsidRPr="00E734C0" w:rsidRDefault="00E734C0" w:rsidP="00E734C0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4. </w:t>
            </w:r>
            <w:r w:rsidRPr="00E734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семинаров, совещаний учителей начальных классов и математики, в том числе совместных.</w:t>
            </w:r>
          </w:p>
          <w:p w:rsidR="00E734C0" w:rsidRPr="00E734C0" w:rsidRDefault="00E734C0" w:rsidP="00E734C0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5. </w:t>
            </w:r>
            <w:r w:rsidRPr="00E734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совместных уроков с последующим анализом.</w:t>
            </w:r>
          </w:p>
          <w:p w:rsidR="00E734C0" w:rsidRPr="00E734C0" w:rsidRDefault="00E734C0" w:rsidP="00E734C0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6. </w:t>
            </w:r>
            <w:r w:rsidRPr="00E734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Введение приема «устный счет» на каждом уроке математики в 1-6 классах.</w:t>
            </w:r>
          </w:p>
          <w:p w:rsidR="00E734C0" w:rsidRPr="00E734C0" w:rsidRDefault="00E734C0" w:rsidP="00E734C0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7. </w:t>
            </w:r>
            <w:r w:rsidRPr="00E734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Семинары для учителей начальных классов и учителей математики основной школы.</w:t>
            </w:r>
          </w:p>
          <w:p w:rsidR="00E734C0" w:rsidRPr="00E734C0" w:rsidRDefault="00E734C0" w:rsidP="00E734C0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8. </w:t>
            </w:r>
            <w:r w:rsidRPr="00E734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организации целенаправленной систематической работы по отработке вычислительных навыков, знакомству с приемами быстрых вычислений.</w:t>
            </w:r>
          </w:p>
          <w:p w:rsidR="00E734C0" w:rsidRPr="00E734C0" w:rsidRDefault="00E734C0" w:rsidP="00E734C0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9. </w:t>
            </w:r>
            <w:r w:rsidRPr="00E734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Развивающие занятия для </w:t>
            </w:r>
            <w:proofErr w:type="gramStart"/>
            <w:r w:rsidRPr="00E734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734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имеющих математические способности.</w:t>
            </w:r>
          </w:p>
          <w:p w:rsidR="00E734C0" w:rsidRPr="00E734C0" w:rsidRDefault="00E734C0" w:rsidP="00E734C0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10. </w:t>
            </w:r>
            <w:r w:rsidRPr="00E734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Общешкольные мероприятия, направленные на формирование мотивации обучающихся к изучению математики (Чемпионат по устному счету, Чемпионат по решению уравнений и др.).</w:t>
            </w:r>
          </w:p>
          <w:p w:rsidR="00E734C0" w:rsidRPr="00E734C0" w:rsidRDefault="00E734C0" w:rsidP="00E734C0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11.</w:t>
            </w:r>
            <w:r w:rsidRPr="00E734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Проведение диагностики мотивации обучающихся к изучению математики с выявлением причин слабой мотивации.</w:t>
            </w:r>
          </w:p>
          <w:p w:rsidR="00E734C0" w:rsidRPr="00E734C0" w:rsidRDefault="00E734C0" w:rsidP="00E734C0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12. </w:t>
            </w:r>
            <w:r w:rsidRPr="00E734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учителей математики и учителей начальных классов по частным методикам преподавания математики.</w:t>
            </w:r>
          </w:p>
          <w:p w:rsidR="00E734C0" w:rsidRPr="00E734C0" w:rsidRDefault="00E734C0" w:rsidP="00E734C0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13. </w:t>
            </w:r>
            <w:r w:rsidRPr="00E734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Внедрение </w:t>
            </w:r>
            <w:proofErr w:type="spellStart"/>
            <w:r w:rsidRPr="00E734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деятельностных</w:t>
            </w:r>
            <w:proofErr w:type="spellEnd"/>
            <w:r w:rsidRPr="00E734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форм и методов обучения, повышающих качество результатов по учебному предмету «Математика» (проблемно-диалогическое обучение, методика Жохова и др.).</w:t>
            </w:r>
          </w:p>
          <w:p w:rsidR="00E734C0" w:rsidRPr="00E734C0" w:rsidRDefault="00E734C0" w:rsidP="00E734C0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14. </w:t>
            </w:r>
            <w:r w:rsidRPr="00E734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Диссеминация лучших педагогических практик по формированию вычислительных навыков,</w:t>
            </w:r>
          </w:p>
          <w:p w:rsidR="006F07E5" w:rsidRPr="00EC3243" w:rsidRDefault="00E734C0" w:rsidP="00E734C0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34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пропедевтике геометрии, решению задач арифметическими способами в 1-6 классах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7E5" w:rsidRPr="00EC3243" w:rsidRDefault="006F07E5" w:rsidP="007707E6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Грачева О.А.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4C0" w:rsidRPr="00E734C0" w:rsidRDefault="00E734C0" w:rsidP="00E734C0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E734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 учителей математики и 50% (38%) учителей начальных классов имеют удостоверение о повышении квалификации по частным методикам преподавания математики;</w:t>
            </w:r>
          </w:p>
          <w:p w:rsidR="00E734C0" w:rsidRPr="00E734C0" w:rsidRDefault="00E734C0" w:rsidP="00E734C0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34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Проведение не менее 1 семинара учителей математики и не менее 3-х открытых учебных занятий </w:t>
            </w:r>
            <w:r w:rsidRPr="00E734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(«цифровой след») в каждое полугодие учебного года</w:t>
            </w:r>
          </w:p>
          <w:p w:rsidR="00E734C0" w:rsidRPr="00E734C0" w:rsidRDefault="00E734C0" w:rsidP="00E734C0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34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Образовательное событие или иное мероприятие по математике для </w:t>
            </w:r>
            <w:proofErr w:type="gramStart"/>
            <w:r w:rsidRPr="00E734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734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 менее 1 в каждое полугодие учебного года;</w:t>
            </w:r>
          </w:p>
          <w:p w:rsidR="00E734C0" w:rsidRPr="00E734C0" w:rsidRDefault="00E734C0" w:rsidP="00E734C0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34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- 100% учителей математики 5-6 классов и 100% учителей начальных классов на каждом уроке вводят устный счет;</w:t>
            </w:r>
          </w:p>
          <w:p w:rsidR="00E734C0" w:rsidRPr="00E734C0" w:rsidRDefault="00E734C0" w:rsidP="00E734C0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34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- 100% учителей начальных классов и учителей математики 5-9 классов участвуют во </w:t>
            </w:r>
            <w:proofErr w:type="spellStart"/>
            <w:r w:rsidRPr="00E734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внутришкольных</w:t>
            </w:r>
            <w:proofErr w:type="spellEnd"/>
            <w:r w:rsidRPr="00E734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семинарах;</w:t>
            </w:r>
          </w:p>
          <w:p w:rsidR="00E734C0" w:rsidRPr="00E734C0" w:rsidRDefault="00E734C0" w:rsidP="00E734C0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34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- 4 раза в год (каждую четверть) проверочные работы во 2-4 классах на знание таблицы умножения;</w:t>
            </w:r>
          </w:p>
          <w:p w:rsidR="00E734C0" w:rsidRPr="00E734C0" w:rsidRDefault="00E734C0" w:rsidP="00E734C0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734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- 4 раза в год (входная диагностика, 2 </w:t>
            </w:r>
            <w:r w:rsidRPr="00E734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промежуточных и итоговая) в 5-6 классах по проверке вычислительных навыков, 3 раза в год в 7-8 классах, 2 раза в год в 9 классах;</w:t>
            </w:r>
            <w:proofErr w:type="gramEnd"/>
          </w:p>
          <w:p w:rsidR="006F07E5" w:rsidRPr="00EC3243" w:rsidRDefault="00E734C0" w:rsidP="00E734C0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34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Посещено не менее 10 уроков у каждого учителя с целью определения эффективности по формированию у обучающихся вычислительных навыков, решение задач арифметическим способом, пропедевтики геометрии</w:t>
            </w: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7E5" w:rsidRPr="00EC3243" w:rsidRDefault="006F07E5" w:rsidP="007707E6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плану ВСОКО.</w:t>
            </w:r>
          </w:p>
          <w:p w:rsidR="006F07E5" w:rsidRPr="00EC3243" w:rsidRDefault="006F07E5" w:rsidP="007707E6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и контроль </w:t>
            </w:r>
            <w:r w:rsidR="00E734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качества </w:t>
            </w:r>
            <w:proofErr w:type="spellStart"/>
            <w:r w:rsidR="00E734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обученности</w:t>
            </w:r>
            <w:proofErr w:type="spellEnd"/>
            <w:r w:rsidR="00E734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1-9 классов. </w:t>
            </w:r>
          </w:p>
          <w:p w:rsidR="006F07E5" w:rsidRPr="00EC3243" w:rsidRDefault="006F07E5" w:rsidP="007707E6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и самоанализ уроков</w:t>
            </w:r>
            <w:r w:rsidR="00E734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C3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Анкетирование участников образовательных отношений</w:t>
            </w:r>
          </w:p>
        </w:tc>
      </w:tr>
    </w:tbl>
    <w:p w:rsidR="00E734C0" w:rsidRDefault="00E734C0" w:rsidP="00AD4D9D">
      <w:pPr>
        <w:spacing w:line="300" w:lineRule="auto"/>
        <w:rPr>
          <w:rFonts w:hAnsi="Times New Roman" w:cs="Times New Roman"/>
          <w:color w:val="000000"/>
          <w:sz w:val="28"/>
          <w:szCs w:val="28"/>
          <w:u w:val="single"/>
          <w:lang w:val="ru-RU"/>
        </w:rPr>
      </w:pPr>
    </w:p>
    <w:p w:rsidR="00E734C0" w:rsidRDefault="00E734C0" w:rsidP="00AD4D9D">
      <w:pPr>
        <w:spacing w:line="300" w:lineRule="auto"/>
        <w:rPr>
          <w:rFonts w:hAnsi="Times New Roman" w:cs="Times New Roman"/>
          <w:color w:val="000000"/>
          <w:sz w:val="28"/>
          <w:szCs w:val="28"/>
          <w:u w:val="single"/>
          <w:lang w:val="ru-RU"/>
        </w:rPr>
      </w:pPr>
    </w:p>
    <w:p w:rsidR="006447F5" w:rsidRPr="002176F4" w:rsidRDefault="00430609" w:rsidP="00AD4D9D">
      <w:pPr>
        <w:spacing w:line="300" w:lineRule="auto"/>
        <w:rPr>
          <w:rFonts w:hAnsi="Times New Roman" w:cs="Times New Roman"/>
          <w:color w:val="000000"/>
          <w:sz w:val="28"/>
          <w:szCs w:val="28"/>
          <w:u w:val="single"/>
          <w:lang w:val="ru-RU"/>
        </w:rPr>
      </w:pPr>
      <w:r w:rsidRPr="002176F4">
        <w:rPr>
          <w:rFonts w:hAnsi="Times New Roman" w:cs="Times New Roman"/>
          <w:color w:val="000000"/>
          <w:sz w:val="28"/>
          <w:szCs w:val="28"/>
          <w:u w:val="single"/>
          <w:lang w:val="ru-RU"/>
        </w:rPr>
        <w:lastRenderedPageBreak/>
        <w:t>П</w:t>
      </w:r>
      <w:r w:rsidR="006447F5" w:rsidRPr="002176F4">
        <w:rPr>
          <w:rFonts w:hAnsi="Times New Roman" w:cs="Times New Roman"/>
          <w:color w:val="000000"/>
          <w:sz w:val="28"/>
          <w:szCs w:val="28"/>
          <w:u w:val="single"/>
          <w:lang w:val="ru-RU"/>
        </w:rPr>
        <w:t xml:space="preserve">роект </w:t>
      </w:r>
      <w:r w:rsidR="006447F5" w:rsidRPr="002176F4">
        <w:rPr>
          <w:rFonts w:hAnsi="Times New Roman" w:cs="Times New Roman"/>
          <w:b/>
          <w:color w:val="000000"/>
          <w:sz w:val="28"/>
          <w:szCs w:val="28"/>
          <w:u w:val="single"/>
          <w:lang w:val="ru-RU"/>
        </w:rPr>
        <w:t xml:space="preserve">«Внедрение </w:t>
      </w:r>
      <w:proofErr w:type="spellStart"/>
      <w:r w:rsidR="006447F5" w:rsidRPr="002176F4">
        <w:rPr>
          <w:rFonts w:hAnsi="Times New Roman" w:cs="Times New Roman"/>
          <w:b/>
          <w:color w:val="000000"/>
          <w:sz w:val="28"/>
          <w:szCs w:val="28"/>
          <w:u w:val="single"/>
          <w:lang w:val="ru-RU"/>
        </w:rPr>
        <w:t>критериального</w:t>
      </w:r>
      <w:proofErr w:type="spellEnd"/>
      <w:r w:rsidR="006447F5" w:rsidRPr="002176F4">
        <w:rPr>
          <w:rFonts w:hAnsi="Times New Roman" w:cs="Times New Roman"/>
          <w:b/>
          <w:color w:val="000000"/>
          <w:sz w:val="28"/>
          <w:szCs w:val="28"/>
          <w:u w:val="single"/>
          <w:lang w:val="ru-RU"/>
        </w:rPr>
        <w:t xml:space="preserve"> оценивания».</w:t>
      </w:r>
    </w:p>
    <w:tbl>
      <w:tblPr>
        <w:tblW w:w="4984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66"/>
        <w:gridCol w:w="1836"/>
        <w:gridCol w:w="3111"/>
        <w:gridCol w:w="1839"/>
        <w:gridCol w:w="3678"/>
        <w:gridCol w:w="2262"/>
      </w:tblGrid>
      <w:tr w:rsidR="00EC3243" w:rsidRPr="00C13FCC" w:rsidTr="00821917"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243" w:rsidRPr="00D5697F" w:rsidRDefault="00EC3243" w:rsidP="00AD4D9D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6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</w:p>
        </w:tc>
        <w:tc>
          <w:tcPr>
            <w:tcW w:w="640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243" w:rsidRPr="00D5697F" w:rsidRDefault="00EC3243" w:rsidP="00AD4D9D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6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Планируемые результаты</w:t>
            </w:r>
          </w:p>
        </w:tc>
        <w:tc>
          <w:tcPr>
            <w:tcW w:w="1083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243" w:rsidRPr="00E734C0" w:rsidRDefault="00EC3243" w:rsidP="00AD4D9D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34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 мероприятий</w:t>
            </w:r>
          </w:p>
        </w:tc>
        <w:tc>
          <w:tcPr>
            <w:tcW w:w="641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243" w:rsidRPr="00D5697F" w:rsidRDefault="00EC3243" w:rsidP="00AD4D9D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734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проектной </w:t>
            </w:r>
            <w:proofErr w:type="spellStart"/>
            <w:r w:rsidRPr="00E734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</w:t>
            </w:r>
            <w:r w:rsidRPr="00D5697F">
              <w:rPr>
                <w:rFonts w:hAnsi="Times New Roman" w:cs="Times New Roman"/>
                <w:color w:val="000000"/>
                <w:sz w:val="24"/>
                <w:szCs w:val="24"/>
              </w:rPr>
              <w:t>пы</w:t>
            </w:r>
            <w:proofErr w:type="spellEnd"/>
          </w:p>
        </w:tc>
        <w:tc>
          <w:tcPr>
            <w:tcW w:w="1280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243" w:rsidRPr="00D5697F" w:rsidRDefault="00EC3243" w:rsidP="00AD4D9D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697F">
              <w:rPr>
                <w:rFonts w:hAnsi="Times New Roman" w:cs="Times New Roman"/>
                <w:color w:val="000000"/>
                <w:sz w:val="24"/>
                <w:szCs w:val="24"/>
              </w:rPr>
              <w:t>Целевые</w:t>
            </w:r>
            <w:proofErr w:type="spellEnd"/>
            <w:r w:rsidRPr="00D5697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697F">
              <w:rPr>
                <w:rFonts w:hAnsi="Times New Roman" w:cs="Times New Roman"/>
                <w:color w:val="000000"/>
                <w:sz w:val="24"/>
                <w:szCs w:val="24"/>
              </w:rPr>
              <w:t>индикаторы</w:t>
            </w:r>
            <w:proofErr w:type="spellEnd"/>
            <w:r w:rsidRPr="00D5697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697F">
              <w:rPr>
                <w:rFonts w:hAnsi="Times New Roman" w:cs="Times New Roman"/>
                <w:color w:val="000000"/>
                <w:sz w:val="24"/>
                <w:szCs w:val="24"/>
              </w:rPr>
              <w:t>результативности</w:t>
            </w:r>
            <w:proofErr w:type="spellEnd"/>
          </w:p>
        </w:tc>
        <w:tc>
          <w:tcPr>
            <w:tcW w:w="788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243" w:rsidRPr="00D5697F" w:rsidRDefault="00EC3243" w:rsidP="00AD4D9D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6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оценки результатов и</w:t>
            </w:r>
            <w:r w:rsidRPr="00D5697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56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реализации</w:t>
            </w:r>
          </w:p>
        </w:tc>
      </w:tr>
      <w:tr w:rsidR="00EC3243" w:rsidRPr="00D5697F" w:rsidTr="00821917"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243" w:rsidRPr="00D5697F" w:rsidRDefault="00EC3243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6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Внедрить </w:t>
            </w:r>
            <w:proofErr w:type="spellStart"/>
            <w:r w:rsidRPr="00D56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критериальное</w:t>
            </w:r>
            <w:proofErr w:type="spellEnd"/>
            <w:r w:rsidRPr="00D56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оценивание в практику учителей, работающих в 1-11 классах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243" w:rsidRPr="00D5697F" w:rsidRDefault="00EC3243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6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100% учителей используют </w:t>
            </w:r>
            <w:proofErr w:type="spellStart"/>
            <w:r w:rsidRPr="00D56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критериальное</w:t>
            </w:r>
            <w:proofErr w:type="spellEnd"/>
            <w:r w:rsidRPr="00D56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оценивание на уроках в 1-11 классах </w:t>
            </w:r>
            <w:proofErr w:type="gramStart"/>
            <w:r w:rsidRPr="00D56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конец</w:t>
            </w:r>
            <w:proofErr w:type="gramEnd"/>
            <w:r w:rsidRPr="00D56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</w:t>
            </w:r>
            <w:r w:rsidR="00070F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D56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C3243" w:rsidRPr="00D5697F" w:rsidRDefault="00EC3243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243" w:rsidRPr="00D5697F" w:rsidRDefault="00EC3243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6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Проведение обучающихся семинаров.</w:t>
            </w:r>
          </w:p>
          <w:p w:rsidR="00EC3243" w:rsidRPr="00D5697F" w:rsidRDefault="00EC3243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6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Открытые уроки учителей, членов творческой группы по введению формирующего оценивания.</w:t>
            </w:r>
          </w:p>
          <w:p w:rsidR="00EC3243" w:rsidRPr="00D5697F" w:rsidRDefault="00EC3243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6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Методическое сопровождение учителей, испытывающих затруднения, через </w:t>
            </w:r>
            <w:proofErr w:type="spellStart"/>
            <w:r w:rsidRPr="00D56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взаимопосещение</w:t>
            </w:r>
            <w:proofErr w:type="spellEnd"/>
            <w:r w:rsidRPr="00D56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уроков, наставничество и др. формы.</w:t>
            </w:r>
          </w:p>
          <w:p w:rsidR="00EC3243" w:rsidRPr="00D5697F" w:rsidRDefault="00EC3243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6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Мониторинг и контроль  администрации и руководителей ШМО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243" w:rsidRPr="00D5697F" w:rsidRDefault="00EC3243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6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Грачева О.А.</w:t>
            </w:r>
          </w:p>
        </w:tc>
        <w:tc>
          <w:tcPr>
            <w:tcW w:w="1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243" w:rsidRPr="00D5697F" w:rsidRDefault="00EC3243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6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Проведено не менее 1 семинара по </w:t>
            </w:r>
            <w:proofErr w:type="spellStart"/>
            <w:r w:rsidRPr="00D56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критериальному</w:t>
            </w:r>
            <w:proofErr w:type="spellEnd"/>
            <w:r w:rsidRPr="00D56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оцениванию в квартал в 2024-2025 гг.</w:t>
            </w:r>
          </w:p>
          <w:p w:rsidR="00EC3243" w:rsidRPr="00D5697F" w:rsidRDefault="00EC3243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6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Проведено не менее </w:t>
            </w:r>
            <w:r w:rsidR="00070F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D56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открытых уроков членами творческой группы по введению формирующего оценивания </w:t>
            </w:r>
            <w:proofErr w:type="gramStart"/>
            <w:r w:rsidRPr="00D56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D56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70F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ежегодно.</w:t>
            </w:r>
          </w:p>
          <w:p w:rsidR="00EC3243" w:rsidRPr="00D5697F" w:rsidRDefault="00EC3243" w:rsidP="00070FDF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6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202</w:t>
            </w:r>
            <w:r w:rsidR="00070F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D56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 доля педагогов, применяющих на уроках </w:t>
            </w:r>
            <w:proofErr w:type="spellStart"/>
            <w:r w:rsidRPr="00D56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критериальное</w:t>
            </w:r>
            <w:proofErr w:type="spellEnd"/>
            <w:r w:rsidRPr="00D56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оценивание, составляет 100%.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243" w:rsidRPr="00D5697F" w:rsidRDefault="00EC3243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6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плану ВСОКО.</w:t>
            </w:r>
          </w:p>
          <w:p w:rsidR="00EC3243" w:rsidRPr="00D5697F" w:rsidRDefault="00EC3243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6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и контроль внедрения/ применения системы </w:t>
            </w:r>
            <w:proofErr w:type="spellStart"/>
            <w:r w:rsidRPr="00D56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критериального</w:t>
            </w:r>
            <w:proofErr w:type="spellEnd"/>
            <w:r w:rsidRPr="00D56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оценивания.</w:t>
            </w:r>
          </w:p>
          <w:p w:rsidR="00EC3243" w:rsidRPr="00D5697F" w:rsidRDefault="00EC3243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6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и самоанализ уроков</w:t>
            </w:r>
          </w:p>
        </w:tc>
      </w:tr>
    </w:tbl>
    <w:p w:rsidR="00070FDF" w:rsidRDefault="00070FDF" w:rsidP="00AD4D9D">
      <w:pPr>
        <w:spacing w:line="300" w:lineRule="auto"/>
        <w:rPr>
          <w:rFonts w:hAnsi="Times New Roman" w:cs="Times New Roman"/>
          <w:color w:val="000000"/>
          <w:sz w:val="28"/>
          <w:szCs w:val="28"/>
          <w:u w:val="single"/>
          <w:lang w:val="ru-RU"/>
        </w:rPr>
      </w:pPr>
    </w:p>
    <w:p w:rsidR="00813AC5" w:rsidRPr="002176F4" w:rsidRDefault="00430609" w:rsidP="00AD4D9D">
      <w:pPr>
        <w:spacing w:line="300" w:lineRule="auto"/>
        <w:rPr>
          <w:rFonts w:hAnsi="Times New Roman" w:cs="Times New Roman"/>
          <w:color w:val="000000"/>
          <w:sz w:val="28"/>
          <w:szCs w:val="28"/>
          <w:u w:val="single"/>
          <w:lang w:val="ru-RU"/>
        </w:rPr>
      </w:pPr>
      <w:r w:rsidRPr="002176F4">
        <w:rPr>
          <w:rFonts w:hAnsi="Times New Roman" w:cs="Times New Roman"/>
          <w:color w:val="000000"/>
          <w:sz w:val="28"/>
          <w:szCs w:val="28"/>
          <w:u w:val="single"/>
          <w:lang w:val="ru-RU"/>
        </w:rPr>
        <w:lastRenderedPageBreak/>
        <w:t>П</w:t>
      </w:r>
      <w:r w:rsidR="00813AC5" w:rsidRPr="002176F4">
        <w:rPr>
          <w:rFonts w:hAnsi="Times New Roman" w:cs="Times New Roman"/>
          <w:color w:val="000000"/>
          <w:sz w:val="28"/>
          <w:szCs w:val="28"/>
          <w:u w:val="single"/>
          <w:lang w:val="ru-RU"/>
        </w:rPr>
        <w:t xml:space="preserve">роект </w:t>
      </w:r>
      <w:r w:rsidR="00813AC5" w:rsidRPr="002176F4">
        <w:rPr>
          <w:rFonts w:hAnsi="Times New Roman" w:cs="Times New Roman"/>
          <w:b/>
          <w:color w:val="000000"/>
          <w:sz w:val="28"/>
          <w:szCs w:val="28"/>
          <w:u w:val="single"/>
          <w:lang w:val="ru-RU"/>
        </w:rPr>
        <w:t>«Обеспечение объективности оценки образовательных результатов и оценочных процедур».</w:t>
      </w:r>
    </w:p>
    <w:tbl>
      <w:tblPr>
        <w:tblW w:w="4984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04"/>
        <w:gridCol w:w="1910"/>
        <w:gridCol w:w="4115"/>
        <w:gridCol w:w="1750"/>
        <w:gridCol w:w="2602"/>
        <w:gridCol w:w="2111"/>
      </w:tblGrid>
      <w:tr w:rsidR="00D5697F" w:rsidRPr="00C13FCC" w:rsidTr="00D5697F"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697F" w:rsidRPr="00D5697F" w:rsidRDefault="00D5697F" w:rsidP="00AD4D9D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6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</w:p>
        </w:tc>
        <w:tc>
          <w:tcPr>
            <w:tcW w:w="638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697F" w:rsidRPr="00D5697F" w:rsidRDefault="00D5697F" w:rsidP="00AD4D9D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6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Планируемые результаты</w:t>
            </w:r>
          </w:p>
        </w:tc>
        <w:tc>
          <w:tcPr>
            <w:tcW w:w="1462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697F" w:rsidRPr="00D5697F" w:rsidRDefault="00D5697F" w:rsidP="00AD4D9D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697F"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proofErr w:type="spellEnd"/>
            <w:r w:rsidRPr="00D5697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697F"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640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697F" w:rsidRPr="00D5697F" w:rsidRDefault="00D5697F" w:rsidP="00AD4D9D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697F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 w:rsidRPr="00D5697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697F">
              <w:rPr>
                <w:rFonts w:hAnsi="Times New Roman" w:cs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 w:rsidRPr="00D5697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697F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936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697F" w:rsidRPr="00D5697F" w:rsidRDefault="00D5697F" w:rsidP="00AD4D9D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697F">
              <w:rPr>
                <w:rFonts w:hAnsi="Times New Roman" w:cs="Times New Roman"/>
                <w:color w:val="000000"/>
                <w:sz w:val="24"/>
                <w:szCs w:val="24"/>
              </w:rPr>
              <w:t>Целевые</w:t>
            </w:r>
            <w:proofErr w:type="spellEnd"/>
            <w:r w:rsidRPr="00D5697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697F">
              <w:rPr>
                <w:rFonts w:hAnsi="Times New Roman" w:cs="Times New Roman"/>
                <w:color w:val="000000"/>
                <w:sz w:val="24"/>
                <w:szCs w:val="24"/>
              </w:rPr>
              <w:t>индикаторы</w:t>
            </w:r>
            <w:proofErr w:type="spellEnd"/>
            <w:r w:rsidRPr="00D5697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697F">
              <w:rPr>
                <w:rFonts w:hAnsi="Times New Roman" w:cs="Times New Roman"/>
                <w:color w:val="000000"/>
                <w:sz w:val="24"/>
                <w:szCs w:val="24"/>
              </w:rPr>
              <w:t>результативности</w:t>
            </w:r>
            <w:proofErr w:type="spellEnd"/>
          </w:p>
        </w:tc>
        <w:tc>
          <w:tcPr>
            <w:tcW w:w="689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697F" w:rsidRPr="00D5697F" w:rsidRDefault="00D5697F" w:rsidP="00AD4D9D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6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оценки результатов и</w:t>
            </w:r>
            <w:r w:rsidRPr="00D5697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56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реализации</w:t>
            </w:r>
          </w:p>
        </w:tc>
      </w:tr>
      <w:tr w:rsidR="00D5697F" w:rsidRPr="00D5697F" w:rsidTr="00D5697F"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97F" w:rsidRPr="00D5697F" w:rsidRDefault="00D5697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6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объективность оценки образовательных результатов и оценочных процедур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97F" w:rsidRPr="00D5697F" w:rsidRDefault="00D5697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6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Обеспечена объективность оценки образовательных результатов и оценочных процедур.</w:t>
            </w:r>
          </w:p>
          <w:p w:rsidR="00D5697F" w:rsidRPr="00D5697F" w:rsidRDefault="00D5697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6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 не входит в перечень ОО с признаками необъективности результатов.</w:t>
            </w:r>
          </w:p>
        </w:tc>
        <w:tc>
          <w:tcPr>
            <w:tcW w:w="1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97F" w:rsidRPr="00D5697F" w:rsidRDefault="00D5697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6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Внедрение </w:t>
            </w:r>
            <w:proofErr w:type="spellStart"/>
            <w:r w:rsidRPr="00D56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критериального</w:t>
            </w:r>
            <w:proofErr w:type="spellEnd"/>
            <w:r w:rsidRPr="00D56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оценивания.</w:t>
            </w:r>
          </w:p>
          <w:p w:rsidR="00D5697F" w:rsidRPr="00D5697F" w:rsidRDefault="00D5697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6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Обеспечение использования стандартизированных современных КИМ при проведении процедур внутренней оценки.</w:t>
            </w:r>
          </w:p>
          <w:p w:rsidR="00D5697F" w:rsidRPr="00D5697F" w:rsidRDefault="00D5697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6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Организация изучения и использования учителями универсальных кодификаторов для процедур оценки качества образования на сайте ФИПИ.</w:t>
            </w:r>
          </w:p>
          <w:p w:rsidR="00D5697F" w:rsidRPr="00D5697F" w:rsidRDefault="00D5697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6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Обучение учителей разработке надежных и валидных КИМ, развитие умения составлять спецификацию </w:t>
            </w:r>
            <w:proofErr w:type="gramStart"/>
            <w:r w:rsidRPr="00D56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  <w:r w:rsidRPr="00D56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достаточного количества вариантов.</w:t>
            </w:r>
          </w:p>
          <w:p w:rsidR="00D5697F" w:rsidRPr="00D5697F" w:rsidRDefault="00D5697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6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5. Организация работы ШМО по формированию банка КИМ, организация внутренней их экспертизы, обеспечение отсутствия </w:t>
            </w:r>
            <w:r w:rsidRPr="00D56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ошибок и некорректных формулировок.</w:t>
            </w:r>
          </w:p>
          <w:p w:rsidR="00D5697F" w:rsidRPr="00D5697F" w:rsidRDefault="00D5697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6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6. </w:t>
            </w:r>
            <w:r w:rsidRPr="00D5697F">
              <w:rPr>
                <w:rFonts w:hAnsi="Times New Roman" w:cs="Times New Roman"/>
                <w:sz w:val="24"/>
                <w:szCs w:val="24"/>
                <w:lang w:val="ru-RU"/>
              </w:rPr>
              <w:t xml:space="preserve">Оказание адресной методической помощи по вопросам </w:t>
            </w:r>
            <w:r w:rsidRPr="00D56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обеспечения объективной оценки качества подготовки </w:t>
            </w:r>
            <w:proofErr w:type="gramStart"/>
            <w:r w:rsidRPr="00D56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D56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5697F" w:rsidRPr="00D5697F" w:rsidRDefault="00D5697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6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 Проведение обучающих семинаров по преодолению рисков получения необъективных результатов.</w:t>
            </w:r>
          </w:p>
          <w:p w:rsidR="00D5697F" w:rsidRPr="00D5697F" w:rsidRDefault="00D5697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6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8. Повышение мотивации учителя, актуализация мер морального и материального стимулирования </w:t>
            </w:r>
            <w:proofErr w:type="spellStart"/>
            <w:r w:rsidRPr="00D56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</w:t>
            </w:r>
            <w:proofErr w:type="spellEnd"/>
            <w:r w:rsidRPr="00D56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работников к объективной оценке образовательных достижений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97F" w:rsidRPr="00D5697F" w:rsidRDefault="00D5697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6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Осина В.В.</w:t>
            </w:r>
          </w:p>
        </w:tc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97F" w:rsidRPr="00D5697F" w:rsidRDefault="00D5697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6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Доля педагогов, применяющих на уроках </w:t>
            </w:r>
            <w:proofErr w:type="spellStart"/>
            <w:r w:rsidRPr="00D56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критериальное</w:t>
            </w:r>
            <w:proofErr w:type="spellEnd"/>
            <w:r w:rsidRPr="00D56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оценивание, составляет в 2025 г. –</w:t>
            </w:r>
            <w:r w:rsidR="00070F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 w:rsidRPr="00D56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5%, в 2026 г. - </w:t>
            </w:r>
            <w:r w:rsidR="00070F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  <w:r w:rsidRPr="00D56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  <w:r w:rsidR="00070F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 2027 г. – 70%, в 2028 г. – 85%</w:t>
            </w:r>
            <w:r w:rsidRPr="00D56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5697F" w:rsidRPr="00D5697F" w:rsidRDefault="00D5697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6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202</w:t>
            </w:r>
            <w:r w:rsidR="00070F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D56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 100% учителей используют стандартизированные современные КИМ при проведении процедур внутренней оценки, умеют составлять надежные и валидные КИМ, спецификацию КР.</w:t>
            </w:r>
          </w:p>
          <w:p w:rsidR="00D5697F" w:rsidRPr="00D5697F" w:rsidRDefault="00D5697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6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Отсутствие жалоб со стороны обучающихся </w:t>
            </w:r>
            <w:r w:rsidRPr="00D56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родителей на необъективность в оценивании.</w:t>
            </w:r>
          </w:p>
          <w:p w:rsidR="00D5697F" w:rsidRPr="00D5697F" w:rsidRDefault="00D5697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6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Сформированы банки КИМ по всем предметам учебного плана.</w:t>
            </w:r>
          </w:p>
          <w:p w:rsidR="00D5697F" w:rsidRPr="00D5697F" w:rsidRDefault="00D5697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6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внутренних оценочных процедур соответствуют результатам внешних </w:t>
            </w:r>
            <w:r w:rsidR="00070F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 ниже </w:t>
            </w:r>
            <w:r w:rsidRPr="00D56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95%</w:t>
            </w:r>
          </w:p>
          <w:p w:rsidR="00D5697F" w:rsidRPr="00D5697F" w:rsidRDefault="00D5697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5697F" w:rsidRPr="00D5697F" w:rsidRDefault="00D5697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97F" w:rsidRPr="00D5697F" w:rsidRDefault="00D5697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6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плану ВСОКО.</w:t>
            </w:r>
          </w:p>
          <w:p w:rsidR="00D5697F" w:rsidRPr="00D5697F" w:rsidRDefault="00D5697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6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и контроль объективности внутренних оценочных процедур.</w:t>
            </w:r>
          </w:p>
          <w:p w:rsidR="00D5697F" w:rsidRPr="00D5697F" w:rsidRDefault="00D5697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6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</w:t>
            </w:r>
            <w:proofErr w:type="gramStart"/>
            <w:r w:rsidRPr="00D56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административных</w:t>
            </w:r>
            <w:proofErr w:type="gramEnd"/>
            <w:r w:rsidRPr="00D56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КР.</w:t>
            </w:r>
          </w:p>
          <w:p w:rsidR="00D5697F" w:rsidRPr="00D5697F" w:rsidRDefault="00D5697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5697F" w:rsidRDefault="00D5697F" w:rsidP="00AD4D9D">
      <w:pPr>
        <w:spacing w:line="300" w:lineRule="auto"/>
        <w:rPr>
          <w:rFonts w:hAnsi="Times New Roman" w:cs="Times New Roman"/>
          <w:color w:val="000000"/>
          <w:sz w:val="28"/>
          <w:szCs w:val="28"/>
          <w:u w:val="single"/>
          <w:lang w:val="ru-RU"/>
        </w:rPr>
      </w:pPr>
    </w:p>
    <w:p w:rsidR="006447F5" w:rsidRPr="002176F4" w:rsidRDefault="00430609" w:rsidP="00D5697F">
      <w:pPr>
        <w:spacing w:before="0" w:beforeAutospacing="0" w:after="0" w:afterAutospacing="0" w:line="300" w:lineRule="auto"/>
        <w:rPr>
          <w:rFonts w:hAnsi="Times New Roman" w:cs="Times New Roman"/>
          <w:color w:val="000000"/>
          <w:sz w:val="28"/>
          <w:szCs w:val="28"/>
          <w:u w:val="single"/>
          <w:lang w:val="ru-RU"/>
        </w:rPr>
      </w:pPr>
      <w:r w:rsidRPr="002176F4">
        <w:rPr>
          <w:rFonts w:hAnsi="Times New Roman" w:cs="Times New Roman"/>
          <w:color w:val="000000"/>
          <w:sz w:val="28"/>
          <w:szCs w:val="28"/>
          <w:u w:val="single"/>
          <w:lang w:val="ru-RU"/>
        </w:rPr>
        <w:t>П</w:t>
      </w:r>
      <w:r w:rsidR="006447F5" w:rsidRPr="002176F4">
        <w:rPr>
          <w:rFonts w:hAnsi="Times New Roman" w:cs="Times New Roman"/>
          <w:color w:val="000000"/>
          <w:sz w:val="28"/>
          <w:szCs w:val="28"/>
          <w:u w:val="single"/>
          <w:lang w:val="ru-RU"/>
        </w:rPr>
        <w:t xml:space="preserve">роект </w:t>
      </w:r>
      <w:r w:rsidR="006447F5" w:rsidRPr="002176F4">
        <w:rPr>
          <w:rFonts w:hAnsi="Times New Roman" w:cs="Times New Roman"/>
          <w:b/>
          <w:color w:val="000000"/>
          <w:sz w:val="28"/>
          <w:szCs w:val="28"/>
          <w:u w:val="single"/>
          <w:lang w:val="ru-RU"/>
        </w:rPr>
        <w:t>«</w:t>
      </w:r>
      <w:r w:rsidR="00064028" w:rsidRPr="002176F4">
        <w:rPr>
          <w:rFonts w:hAnsi="Times New Roman" w:cs="Times New Roman"/>
          <w:b/>
          <w:color w:val="000000"/>
          <w:sz w:val="28"/>
          <w:szCs w:val="28"/>
          <w:u w:val="single"/>
          <w:lang w:val="ru-RU"/>
        </w:rPr>
        <w:t>Повышение результативности участия обучающихся во Всероссийской олимпиаде школьников</w:t>
      </w:r>
      <w:r w:rsidR="006447F5" w:rsidRPr="002176F4">
        <w:rPr>
          <w:rFonts w:hAnsi="Times New Roman" w:cs="Times New Roman"/>
          <w:b/>
          <w:color w:val="000000"/>
          <w:sz w:val="28"/>
          <w:szCs w:val="28"/>
          <w:u w:val="single"/>
          <w:lang w:val="ru-RU"/>
        </w:rPr>
        <w:t>».</w:t>
      </w:r>
    </w:p>
    <w:tbl>
      <w:tblPr>
        <w:tblW w:w="4984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48"/>
        <w:gridCol w:w="1867"/>
        <w:gridCol w:w="4205"/>
        <w:gridCol w:w="1793"/>
        <w:gridCol w:w="2645"/>
        <w:gridCol w:w="1934"/>
      </w:tblGrid>
      <w:tr w:rsidR="00D5697F" w:rsidRPr="00C13FCC" w:rsidTr="00D5697F"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697F" w:rsidRPr="00D5697F" w:rsidRDefault="00D5697F" w:rsidP="00AD4D9D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5697F">
              <w:rPr>
                <w:rFonts w:hAnsi="Times New Roman" w:cs="Times New Roman"/>
                <w:sz w:val="24"/>
                <w:szCs w:val="24"/>
                <w:lang w:val="ru-RU"/>
              </w:rPr>
              <w:t>Задачи</w:t>
            </w:r>
          </w:p>
        </w:tc>
        <w:tc>
          <w:tcPr>
            <w:tcW w:w="632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697F" w:rsidRPr="00D5697F" w:rsidRDefault="00D5697F" w:rsidP="00AD4D9D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5697F">
              <w:rPr>
                <w:rFonts w:hAnsi="Times New Roman" w:cs="Times New Roman"/>
                <w:sz w:val="24"/>
                <w:szCs w:val="24"/>
                <w:lang w:val="ru-RU"/>
              </w:rPr>
              <w:t>Планируемые результаты</w:t>
            </w:r>
          </w:p>
        </w:tc>
        <w:tc>
          <w:tcPr>
            <w:tcW w:w="1478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697F" w:rsidRPr="00D5697F" w:rsidRDefault="00D5697F" w:rsidP="00AD4D9D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D5697F">
              <w:rPr>
                <w:rFonts w:hAnsi="Times New Roman" w:cs="Times New Roman"/>
                <w:sz w:val="24"/>
                <w:szCs w:val="24"/>
              </w:rPr>
              <w:t>Перечень</w:t>
            </w:r>
            <w:proofErr w:type="spellEnd"/>
            <w:r w:rsidRPr="00D5697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97F">
              <w:rPr>
                <w:rFonts w:hAnsi="Times New Roman" w:cs="Times New Roman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640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697F" w:rsidRPr="00D5697F" w:rsidRDefault="00D5697F" w:rsidP="00AD4D9D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D5697F">
              <w:rPr>
                <w:rFonts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D5697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97F">
              <w:rPr>
                <w:rFonts w:hAnsi="Times New Roman" w:cs="Times New Roman"/>
                <w:sz w:val="24"/>
                <w:szCs w:val="24"/>
              </w:rPr>
              <w:t>проектной</w:t>
            </w:r>
            <w:proofErr w:type="spellEnd"/>
            <w:r w:rsidRPr="00D5697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97F">
              <w:rPr>
                <w:rFonts w:hAnsi="Times New Roman" w:cs="Times New Roman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936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697F" w:rsidRPr="00D5697F" w:rsidRDefault="00D5697F" w:rsidP="00AD4D9D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D5697F">
              <w:rPr>
                <w:rFonts w:hAnsi="Times New Roman" w:cs="Times New Roman"/>
                <w:sz w:val="24"/>
                <w:szCs w:val="24"/>
              </w:rPr>
              <w:t>Целевые</w:t>
            </w:r>
            <w:proofErr w:type="spellEnd"/>
            <w:r w:rsidRPr="00D5697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97F">
              <w:rPr>
                <w:rFonts w:hAnsi="Times New Roman" w:cs="Times New Roman"/>
                <w:sz w:val="24"/>
                <w:szCs w:val="24"/>
              </w:rPr>
              <w:t>индикаторы</w:t>
            </w:r>
            <w:proofErr w:type="spellEnd"/>
            <w:r w:rsidRPr="00D5697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97F">
              <w:rPr>
                <w:rFonts w:hAnsi="Times New Roman" w:cs="Times New Roman"/>
                <w:sz w:val="24"/>
                <w:szCs w:val="24"/>
              </w:rPr>
              <w:t>результативности</w:t>
            </w:r>
            <w:proofErr w:type="spellEnd"/>
          </w:p>
        </w:tc>
        <w:tc>
          <w:tcPr>
            <w:tcW w:w="689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697F" w:rsidRPr="00D5697F" w:rsidRDefault="00D5697F" w:rsidP="00AD4D9D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5697F">
              <w:rPr>
                <w:rFonts w:hAnsi="Times New Roman" w:cs="Times New Roman"/>
                <w:sz w:val="24"/>
                <w:szCs w:val="24"/>
                <w:lang w:val="ru-RU"/>
              </w:rPr>
              <w:t>Система оценки результатов и</w:t>
            </w:r>
            <w:r w:rsidRPr="00D5697F">
              <w:rPr>
                <w:rFonts w:hAnsi="Times New Roman" w:cs="Times New Roman"/>
                <w:sz w:val="24"/>
                <w:szCs w:val="24"/>
              </w:rPr>
              <w:t> </w:t>
            </w:r>
            <w:r w:rsidRPr="00D5697F">
              <w:rPr>
                <w:rFonts w:hAnsi="Times New Roman" w:cs="Times New Roman"/>
                <w:sz w:val="24"/>
                <w:szCs w:val="24"/>
                <w:lang w:val="ru-RU"/>
              </w:rPr>
              <w:t>контроля реализации</w:t>
            </w:r>
          </w:p>
        </w:tc>
      </w:tr>
      <w:tr w:rsidR="00D5697F" w:rsidRPr="00C13FCC" w:rsidTr="00D5697F"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97F" w:rsidRPr="00D5697F" w:rsidRDefault="00D5697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5697F">
              <w:rPr>
                <w:rFonts w:hAnsi="Times New Roman" w:cs="Times New Roman"/>
                <w:sz w:val="24"/>
                <w:szCs w:val="24"/>
                <w:lang w:val="ru-RU"/>
              </w:rPr>
              <w:t xml:space="preserve">Повысить результативность </w:t>
            </w:r>
            <w:r w:rsidRPr="00D5697F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участия обучающихся во Всероссийской олимпиаде школьников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97F" w:rsidRPr="00D5697F" w:rsidRDefault="00D5697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5697F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Рост числа </w:t>
            </w:r>
            <w:proofErr w:type="gramStart"/>
            <w:r w:rsidRPr="00D5697F">
              <w:rPr>
                <w:rFonts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D5697F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D5697F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вовлеченных в олимпиадное движение.</w:t>
            </w:r>
          </w:p>
          <w:p w:rsidR="00D5697F" w:rsidRPr="00D5697F" w:rsidRDefault="00D5697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5697F">
              <w:rPr>
                <w:rFonts w:hAnsi="Times New Roman" w:cs="Times New Roman"/>
                <w:sz w:val="24"/>
                <w:szCs w:val="24"/>
                <w:lang w:val="ru-RU"/>
              </w:rPr>
              <w:t xml:space="preserve">Наличие победителей и призеров муниципального этапа </w:t>
            </w:r>
            <w:proofErr w:type="spellStart"/>
            <w:r w:rsidRPr="00D5697F">
              <w:rPr>
                <w:rFonts w:hAnsi="Times New Roman" w:cs="Times New Roman"/>
                <w:sz w:val="24"/>
                <w:szCs w:val="24"/>
                <w:lang w:val="ru-RU"/>
              </w:rPr>
              <w:t>ВсОШ</w:t>
            </w:r>
            <w:proofErr w:type="spellEnd"/>
            <w:r w:rsidRPr="00D5697F">
              <w:rPr>
                <w:rFonts w:hAnsi="Times New Roman" w:cs="Times New Roman"/>
                <w:sz w:val="24"/>
                <w:szCs w:val="24"/>
                <w:lang w:val="ru-RU"/>
              </w:rPr>
              <w:t xml:space="preserve"> и участников регионального этапа</w:t>
            </w:r>
          </w:p>
        </w:tc>
        <w:tc>
          <w:tcPr>
            <w:tcW w:w="1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97F" w:rsidRPr="00D5697F" w:rsidRDefault="00D5697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5697F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1. Совершенствование  системы мер морального  и материального </w:t>
            </w:r>
            <w:r w:rsidRPr="00D5697F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стимулирования обучающихся, участвующих в олимпиадном движении.</w:t>
            </w:r>
          </w:p>
          <w:p w:rsidR="00D5697F" w:rsidRPr="00D5697F" w:rsidRDefault="00D5697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5697F">
              <w:rPr>
                <w:rFonts w:hAnsi="Times New Roman" w:cs="Times New Roman"/>
                <w:sz w:val="24"/>
                <w:szCs w:val="24"/>
                <w:lang w:val="ru-RU"/>
              </w:rPr>
              <w:t>2. Совершенствование  системы мер морального  и материального стимулирования педагогов, обеспечивающих участие обучающихся в олимпиадном движении.</w:t>
            </w:r>
          </w:p>
          <w:p w:rsidR="00D5697F" w:rsidRPr="00D5697F" w:rsidRDefault="00D5697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5697F">
              <w:rPr>
                <w:rFonts w:hAnsi="Times New Roman" w:cs="Times New Roman"/>
                <w:sz w:val="24"/>
                <w:szCs w:val="24"/>
                <w:lang w:val="ru-RU"/>
              </w:rPr>
              <w:t xml:space="preserve">3. Анализ результатов школьного этапа </w:t>
            </w:r>
            <w:proofErr w:type="spellStart"/>
            <w:r w:rsidRPr="00D5697F">
              <w:rPr>
                <w:rFonts w:hAnsi="Times New Roman" w:cs="Times New Roman"/>
                <w:sz w:val="24"/>
                <w:szCs w:val="24"/>
                <w:lang w:val="ru-RU"/>
              </w:rPr>
              <w:t>ВсОШ</w:t>
            </w:r>
            <w:proofErr w:type="spellEnd"/>
            <w:r w:rsidRPr="00D5697F">
              <w:rPr>
                <w:rFonts w:hAnsi="Times New Roman" w:cs="Times New Roman"/>
                <w:sz w:val="24"/>
                <w:szCs w:val="24"/>
                <w:lang w:val="ru-RU"/>
              </w:rPr>
              <w:t>, прогнозирование результатов муниципального и регионального этапов.</w:t>
            </w:r>
          </w:p>
          <w:p w:rsidR="00D5697F" w:rsidRPr="00D5697F" w:rsidRDefault="00D5697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5697F">
              <w:rPr>
                <w:rFonts w:hAnsi="Times New Roman" w:cs="Times New Roman"/>
                <w:sz w:val="24"/>
                <w:szCs w:val="24"/>
                <w:lang w:val="ru-RU"/>
              </w:rPr>
              <w:t>4. Разработка программ подготовки обучающихся к участию в олимпиадном движении.</w:t>
            </w:r>
          </w:p>
          <w:p w:rsidR="00D5697F" w:rsidRPr="00D5697F" w:rsidRDefault="00D5697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5697F">
              <w:rPr>
                <w:rFonts w:hAnsi="Times New Roman" w:cs="Times New Roman"/>
                <w:sz w:val="24"/>
                <w:szCs w:val="24"/>
                <w:lang w:val="ru-RU"/>
              </w:rPr>
              <w:t xml:space="preserve">5. Организация систематической подготовки </w:t>
            </w:r>
            <w:proofErr w:type="gramStart"/>
            <w:r w:rsidRPr="00D5697F">
              <w:rPr>
                <w:rFonts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D5697F">
              <w:rPr>
                <w:rFonts w:hAnsi="Times New Roman" w:cs="Times New Roman"/>
                <w:sz w:val="24"/>
                <w:szCs w:val="24"/>
                <w:lang w:val="ru-RU"/>
              </w:rPr>
              <w:t xml:space="preserve"> к участию в олимпиадном движении.</w:t>
            </w:r>
          </w:p>
          <w:p w:rsidR="00D5697F" w:rsidRPr="00D5697F" w:rsidRDefault="00D5697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5697F">
              <w:rPr>
                <w:rFonts w:hAnsi="Times New Roman" w:cs="Times New Roman"/>
                <w:sz w:val="24"/>
                <w:szCs w:val="24"/>
                <w:lang w:val="ru-RU"/>
              </w:rPr>
              <w:t xml:space="preserve">6. Разработка индивидуальных учебных планов </w:t>
            </w:r>
            <w:proofErr w:type="gramStart"/>
            <w:r w:rsidRPr="00D5697F">
              <w:rPr>
                <w:rFonts w:hAnsi="Times New Roman" w:cs="Times New Roman"/>
                <w:sz w:val="24"/>
                <w:szCs w:val="24"/>
                <w:lang w:val="ru-RU"/>
              </w:rPr>
              <w:t>для</w:t>
            </w:r>
            <w:proofErr w:type="gramEnd"/>
            <w:r w:rsidRPr="00D5697F">
              <w:rPr>
                <w:rFonts w:hAnsi="Times New Roman" w:cs="Times New Roman"/>
                <w:sz w:val="24"/>
                <w:szCs w:val="24"/>
                <w:lang w:val="ru-RU"/>
              </w:rPr>
              <w:t xml:space="preserve"> интеллектуально одаренных обучающихся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97F" w:rsidRPr="00D5697F" w:rsidRDefault="00D5697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5697F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Заместитель директора </w:t>
            </w:r>
            <w:r w:rsidRPr="00D5697F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Грачева О.А.</w:t>
            </w:r>
          </w:p>
        </w:tc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97F" w:rsidRPr="00D5697F" w:rsidRDefault="00D5697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5697F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К 202</w:t>
            </w:r>
            <w:r w:rsidR="00070FDF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  <w:r w:rsidRPr="00D5697F">
              <w:rPr>
                <w:rFonts w:hAnsi="Times New Roman" w:cs="Times New Roman"/>
                <w:sz w:val="24"/>
                <w:szCs w:val="24"/>
                <w:lang w:val="ru-RU"/>
              </w:rPr>
              <w:t xml:space="preserve"> году ежегодно есть победитель </w:t>
            </w:r>
            <w:r w:rsidRPr="00D5697F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муниципального этапа олимпиады и участник ее регионального этапа</w:t>
            </w:r>
          </w:p>
          <w:p w:rsidR="00D5697F" w:rsidRPr="00D5697F" w:rsidRDefault="00D5697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5697F">
              <w:rPr>
                <w:rFonts w:hAnsi="Times New Roman" w:cs="Times New Roman"/>
                <w:sz w:val="24"/>
                <w:szCs w:val="24"/>
                <w:lang w:val="ru-RU"/>
              </w:rPr>
              <w:t>Рост числа обучающихся, активно вовлеченных в олимпиадное движение школьников.</w:t>
            </w:r>
          </w:p>
          <w:p w:rsidR="00D5697F" w:rsidRPr="00D5697F" w:rsidRDefault="00D5697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5697F">
              <w:rPr>
                <w:rFonts w:hAnsi="Times New Roman" w:cs="Times New Roman"/>
                <w:sz w:val="24"/>
                <w:szCs w:val="24"/>
                <w:lang w:val="ru-RU"/>
              </w:rPr>
              <w:t>Рост числа педагогов, включенных в систему подготовки обучающихся к участию в олимпиадном движении.</w:t>
            </w:r>
          </w:p>
          <w:p w:rsidR="00D5697F" w:rsidRPr="00D5697F" w:rsidRDefault="00D5697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5697F">
              <w:rPr>
                <w:rFonts w:hAnsi="Times New Roman" w:cs="Times New Roman"/>
                <w:sz w:val="24"/>
                <w:szCs w:val="24"/>
                <w:lang w:val="ru-RU"/>
              </w:rPr>
              <w:t xml:space="preserve">Разработаны и реализуются индивидуальные учебные планы для интеллектуально </w:t>
            </w:r>
            <w:proofErr w:type="gramStart"/>
            <w:r w:rsidRPr="00D5697F">
              <w:rPr>
                <w:rFonts w:hAnsi="Times New Roman" w:cs="Times New Roman"/>
                <w:sz w:val="24"/>
                <w:szCs w:val="24"/>
                <w:lang w:val="ru-RU"/>
              </w:rPr>
              <w:t>одаренных</w:t>
            </w:r>
            <w:proofErr w:type="gramEnd"/>
            <w:r w:rsidRPr="00D5697F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обучающихся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97F" w:rsidRPr="00D5697F" w:rsidRDefault="00D5697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5697F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Мониторинг и контроль </w:t>
            </w:r>
            <w:r w:rsidRPr="00D5697F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реализации программы подготовки </w:t>
            </w:r>
            <w:proofErr w:type="gramStart"/>
            <w:r w:rsidRPr="00D5697F">
              <w:rPr>
                <w:rFonts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D5697F">
              <w:rPr>
                <w:rFonts w:hAnsi="Times New Roman" w:cs="Times New Roman"/>
                <w:sz w:val="24"/>
                <w:szCs w:val="24"/>
                <w:lang w:val="ru-RU"/>
              </w:rPr>
              <w:t xml:space="preserve"> к участию в олимпиадном движении.</w:t>
            </w:r>
          </w:p>
          <w:p w:rsidR="00D5697F" w:rsidRPr="00D5697F" w:rsidRDefault="00D5697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5697F">
              <w:rPr>
                <w:rFonts w:hAnsi="Times New Roman" w:cs="Times New Roman"/>
                <w:sz w:val="24"/>
                <w:szCs w:val="24"/>
                <w:lang w:val="ru-RU"/>
              </w:rPr>
              <w:t xml:space="preserve">Анализ результатов участия обучающихся в этапах </w:t>
            </w:r>
            <w:proofErr w:type="spellStart"/>
            <w:r w:rsidRPr="00D5697F">
              <w:rPr>
                <w:rFonts w:hAnsi="Times New Roman" w:cs="Times New Roman"/>
                <w:sz w:val="24"/>
                <w:szCs w:val="24"/>
                <w:lang w:val="ru-RU"/>
              </w:rPr>
              <w:t>ВсОШ</w:t>
            </w:r>
            <w:proofErr w:type="spellEnd"/>
            <w:r w:rsidRPr="00D5697F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  <w:p w:rsidR="00D5697F" w:rsidRPr="00D5697F" w:rsidRDefault="00D5697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5697F">
              <w:rPr>
                <w:rFonts w:hAnsi="Times New Roman" w:cs="Times New Roman"/>
                <w:sz w:val="24"/>
                <w:szCs w:val="24"/>
                <w:lang w:val="ru-RU"/>
              </w:rPr>
              <w:t xml:space="preserve">Контроль реализации ИУП </w:t>
            </w:r>
            <w:proofErr w:type="gramStart"/>
            <w:r w:rsidRPr="00D5697F">
              <w:rPr>
                <w:rFonts w:hAnsi="Times New Roman" w:cs="Times New Roman"/>
                <w:sz w:val="24"/>
                <w:szCs w:val="24"/>
                <w:lang w:val="ru-RU"/>
              </w:rPr>
              <w:t>одаренных</w:t>
            </w:r>
            <w:proofErr w:type="gramEnd"/>
            <w:r w:rsidRPr="00D5697F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обучающихся</w:t>
            </w:r>
          </w:p>
          <w:p w:rsidR="00D5697F" w:rsidRPr="00D5697F" w:rsidRDefault="00D5697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5697F">
              <w:rPr>
                <w:rFonts w:hAnsi="Times New Roman" w:cs="Times New Roman"/>
                <w:sz w:val="24"/>
                <w:szCs w:val="24"/>
                <w:lang w:val="ru-RU"/>
              </w:rPr>
              <w:t>Анкетирование родителей и обучающихся</w:t>
            </w:r>
          </w:p>
        </w:tc>
      </w:tr>
    </w:tbl>
    <w:p w:rsidR="00D5697F" w:rsidRDefault="00D5697F" w:rsidP="00D5697F">
      <w:pPr>
        <w:spacing w:before="0" w:beforeAutospacing="0" w:after="0" w:afterAutospacing="0" w:line="300" w:lineRule="auto"/>
        <w:rPr>
          <w:rFonts w:hAnsi="Times New Roman" w:cs="Times New Roman"/>
          <w:color w:val="000000"/>
          <w:sz w:val="28"/>
          <w:szCs w:val="28"/>
          <w:u w:val="single"/>
          <w:lang w:val="ru-RU"/>
        </w:rPr>
      </w:pPr>
    </w:p>
    <w:p w:rsidR="00070FDF" w:rsidRDefault="00070FDF" w:rsidP="00D5697F">
      <w:pPr>
        <w:spacing w:before="0" w:beforeAutospacing="0" w:after="0" w:afterAutospacing="0" w:line="300" w:lineRule="auto"/>
        <w:rPr>
          <w:rFonts w:hAnsi="Times New Roman" w:cs="Times New Roman"/>
          <w:color w:val="000000"/>
          <w:sz w:val="28"/>
          <w:szCs w:val="28"/>
          <w:u w:val="single"/>
          <w:lang w:val="ru-RU"/>
        </w:rPr>
      </w:pPr>
    </w:p>
    <w:p w:rsidR="00D5697F" w:rsidRPr="002176F4" w:rsidRDefault="00430609" w:rsidP="00D5697F">
      <w:pPr>
        <w:spacing w:before="0" w:beforeAutospacing="0" w:after="0" w:afterAutospacing="0" w:line="300" w:lineRule="auto"/>
        <w:rPr>
          <w:rFonts w:hAnsi="Times New Roman" w:cs="Times New Roman"/>
          <w:color w:val="000000"/>
          <w:sz w:val="28"/>
          <w:szCs w:val="28"/>
          <w:u w:val="single"/>
          <w:lang w:val="ru-RU"/>
        </w:rPr>
      </w:pPr>
      <w:r w:rsidRPr="002176F4">
        <w:rPr>
          <w:rFonts w:hAnsi="Times New Roman" w:cs="Times New Roman"/>
          <w:color w:val="000000"/>
          <w:sz w:val="28"/>
          <w:szCs w:val="28"/>
          <w:u w:val="single"/>
          <w:lang w:val="ru-RU"/>
        </w:rPr>
        <w:lastRenderedPageBreak/>
        <w:t>П</w:t>
      </w:r>
      <w:r w:rsidR="006447F5" w:rsidRPr="002176F4">
        <w:rPr>
          <w:rFonts w:hAnsi="Times New Roman" w:cs="Times New Roman"/>
          <w:color w:val="000000"/>
          <w:sz w:val="28"/>
          <w:szCs w:val="28"/>
          <w:u w:val="single"/>
          <w:lang w:val="ru-RU"/>
        </w:rPr>
        <w:t xml:space="preserve">роект </w:t>
      </w:r>
      <w:r w:rsidR="006447F5" w:rsidRPr="002176F4">
        <w:rPr>
          <w:rFonts w:hAnsi="Times New Roman" w:cs="Times New Roman"/>
          <w:b/>
          <w:color w:val="000000"/>
          <w:sz w:val="28"/>
          <w:szCs w:val="28"/>
          <w:u w:val="single"/>
          <w:lang w:val="ru-RU"/>
        </w:rPr>
        <w:t>«</w:t>
      </w:r>
      <w:r w:rsidR="00064028" w:rsidRPr="002176F4">
        <w:rPr>
          <w:rFonts w:hAnsi="Times New Roman" w:cs="Times New Roman"/>
          <w:b/>
          <w:color w:val="000000"/>
          <w:sz w:val="28"/>
          <w:szCs w:val="28"/>
          <w:u w:val="single"/>
          <w:lang w:val="ru-RU"/>
        </w:rPr>
        <w:t>Повышение активности педагогов  в трансляции опыта в вопросах образования обучающихся с ОВЗ и инвалидностью</w:t>
      </w:r>
      <w:r w:rsidR="006447F5" w:rsidRPr="002176F4">
        <w:rPr>
          <w:rFonts w:hAnsi="Times New Roman" w:cs="Times New Roman"/>
          <w:b/>
          <w:color w:val="000000"/>
          <w:sz w:val="28"/>
          <w:szCs w:val="28"/>
          <w:u w:val="single"/>
          <w:lang w:val="ru-RU"/>
        </w:rPr>
        <w:t>».</w:t>
      </w:r>
    </w:p>
    <w:tbl>
      <w:tblPr>
        <w:tblW w:w="4984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46"/>
        <w:gridCol w:w="1746"/>
        <w:gridCol w:w="5131"/>
        <w:gridCol w:w="1640"/>
        <w:gridCol w:w="2207"/>
        <w:gridCol w:w="1922"/>
      </w:tblGrid>
      <w:tr w:rsidR="00D5697F" w:rsidRPr="00C13FCC" w:rsidTr="00D5697F"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697F" w:rsidRPr="00CB634F" w:rsidRDefault="00D5697F" w:rsidP="00AD4D9D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634F"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560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697F" w:rsidRPr="00CB634F" w:rsidRDefault="00D5697F" w:rsidP="00AD4D9D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634F">
              <w:rPr>
                <w:rFonts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 w:rsidRPr="00CB634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34F"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1804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697F" w:rsidRPr="00CB634F" w:rsidRDefault="00D5697F" w:rsidP="00AD4D9D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634F"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proofErr w:type="spellEnd"/>
            <w:r w:rsidRPr="00CB634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34F"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591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697F" w:rsidRPr="00CB634F" w:rsidRDefault="00D5697F" w:rsidP="00AD4D9D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634F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 w:rsidRPr="00CB634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34F">
              <w:rPr>
                <w:rFonts w:hAnsi="Times New Roman" w:cs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 w:rsidRPr="00CB634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34F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788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697F" w:rsidRPr="00CB634F" w:rsidRDefault="00D5697F" w:rsidP="00AD4D9D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634F">
              <w:rPr>
                <w:rFonts w:hAnsi="Times New Roman" w:cs="Times New Roman"/>
                <w:color w:val="000000"/>
                <w:sz w:val="24"/>
                <w:szCs w:val="24"/>
              </w:rPr>
              <w:t>Целевые</w:t>
            </w:r>
            <w:proofErr w:type="spellEnd"/>
            <w:r w:rsidRPr="00CB634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34F">
              <w:rPr>
                <w:rFonts w:hAnsi="Times New Roman" w:cs="Times New Roman"/>
                <w:color w:val="000000"/>
                <w:sz w:val="24"/>
                <w:szCs w:val="24"/>
              </w:rPr>
              <w:t>индикаторы</w:t>
            </w:r>
            <w:proofErr w:type="spellEnd"/>
            <w:r w:rsidRPr="00CB634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34F">
              <w:rPr>
                <w:rFonts w:hAnsi="Times New Roman" w:cs="Times New Roman"/>
                <w:color w:val="000000"/>
                <w:sz w:val="24"/>
                <w:szCs w:val="24"/>
              </w:rPr>
              <w:t>результативности</w:t>
            </w:r>
            <w:proofErr w:type="spellEnd"/>
          </w:p>
        </w:tc>
        <w:tc>
          <w:tcPr>
            <w:tcW w:w="689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697F" w:rsidRPr="00CB634F" w:rsidRDefault="00D5697F" w:rsidP="00AD4D9D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63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оценки результатов и</w:t>
            </w:r>
            <w:r w:rsidRPr="00CB634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63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реализации</w:t>
            </w:r>
          </w:p>
        </w:tc>
      </w:tr>
      <w:tr w:rsidR="00D5697F" w:rsidRPr="00C13FCC" w:rsidTr="00D5697F"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97F" w:rsidRPr="00CB634F" w:rsidRDefault="00D5697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63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 активность педагогов  в трансляции опыта в вопросах образования обучающихся с ОВЗ и инвалидностью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97F" w:rsidRPr="00CB634F" w:rsidRDefault="00D5697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63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Трансляция опыта педагогов в вопросах образования обучающихся с ОВЗ и инвалидностью</w:t>
            </w:r>
          </w:p>
        </w:tc>
        <w:tc>
          <w:tcPr>
            <w:tcW w:w="1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97F" w:rsidRPr="00CB634F" w:rsidRDefault="00D5697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63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Совершенствование профессиональных компетенций и последующих действий по трансляции опыта в вопросах образования обучающихся с ОВЗ, с инвалидностью.</w:t>
            </w:r>
          </w:p>
          <w:p w:rsidR="00D5697F" w:rsidRPr="00CB634F" w:rsidRDefault="00D5697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63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Организация методического сопровождения педагогов, готовых транслировать опыт в вопросах образования обучающихся с ОВЗ, с инвалидностью.</w:t>
            </w:r>
          </w:p>
          <w:p w:rsidR="00D5697F" w:rsidRPr="00CB634F" w:rsidRDefault="00D5697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63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Создание банка методов, приемов, технологий, обеспечивающих успешность обучающихся с ОВЗ, с инвалидностью.</w:t>
            </w:r>
          </w:p>
          <w:p w:rsidR="00D5697F" w:rsidRPr="00CB634F" w:rsidRDefault="00D5697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63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Создание системы тренингов по подготовке педагогов к трансляции опыта.</w:t>
            </w:r>
          </w:p>
          <w:p w:rsidR="00D5697F" w:rsidRPr="00CB634F" w:rsidRDefault="00D5697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63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Организация обмена опытом с педагогами других ОО.</w:t>
            </w:r>
          </w:p>
          <w:p w:rsidR="00D5697F" w:rsidRPr="00CB634F" w:rsidRDefault="00D5697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63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6. Организация участия педагогов во </w:t>
            </w:r>
            <w:proofErr w:type="spellStart"/>
            <w:r w:rsidRPr="00CB63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внутришкольных</w:t>
            </w:r>
            <w:proofErr w:type="spellEnd"/>
            <w:r w:rsidRPr="00CB63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 семинарах по вопросам обучения и воспитания обучающихся </w:t>
            </w:r>
            <w:r w:rsidRPr="00CB63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 ОВЗ.</w:t>
            </w:r>
          </w:p>
          <w:p w:rsidR="00D5697F" w:rsidRPr="00CB634F" w:rsidRDefault="00D5697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63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 Организация участия педагогов в муниципальных, региональных, федеральных методических событиях.</w:t>
            </w:r>
          </w:p>
          <w:p w:rsidR="00D5697F" w:rsidRPr="00CB634F" w:rsidRDefault="00D5697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63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 Обеспечить моральное и материальное стимулирование за трансляцию опыта.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97F" w:rsidRPr="00CB634F" w:rsidRDefault="00D5697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63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Грачева О.А.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97F" w:rsidRPr="00CB634F" w:rsidRDefault="00D5697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63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менее 1 педагога ежегодно транслирует опыт в вопросах образования обучающихся с ОВЗ и инвалидностью на семинарах, тренингах, конференциях и др. мероприятиях.</w:t>
            </w:r>
          </w:p>
          <w:p w:rsidR="00D5697F" w:rsidRPr="00CB634F" w:rsidRDefault="00D5697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63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100% педагогов, работающих с </w:t>
            </w:r>
            <w:proofErr w:type="gramStart"/>
            <w:r w:rsidRPr="00CB63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CB63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ОВЗ, с инвалидностью, принимают участие </w:t>
            </w:r>
            <w:r w:rsidRPr="00CB63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во </w:t>
            </w:r>
            <w:proofErr w:type="spellStart"/>
            <w:r w:rsidRPr="00CB63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внутришкольных</w:t>
            </w:r>
            <w:proofErr w:type="spellEnd"/>
            <w:r w:rsidRPr="00CB63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внешних мероприятиях данной направленности.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97F" w:rsidRPr="00CB634F" w:rsidRDefault="00D5697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63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Мониторинг и контроль организации работы с </w:t>
            </w:r>
            <w:proofErr w:type="gramStart"/>
            <w:r w:rsidRPr="00CB63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CB63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ОВЗ и инвалидностью.</w:t>
            </w:r>
          </w:p>
          <w:p w:rsidR="00D5697F" w:rsidRPr="00CB634F" w:rsidRDefault="00D5697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63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ИОМ педагогов.</w:t>
            </w:r>
          </w:p>
          <w:p w:rsidR="00D5697F" w:rsidRPr="00CB634F" w:rsidRDefault="00D5697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63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Выявление педагогов, дающих высокие результаты в работе с </w:t>
            </w:r>
            <w:proofErr w:type="gramStart"/>
            <w:r w:rsidRPr="00CB63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CB63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данной категории</w:t>
            </w:r>
          </w:p>
        </w:tc>
      </w:tr>
    </w:tbl>
    <w:p w:rsidR="00D5697F" w:rsidRDefault="00D5697F" w:rsidP="00D5697F">
      <w:pPr>
        <w:spacing w:before="0" w:beforeAutospacing="0" w:after="0" w:afterAutospacing="0" w:line="300" w:lineRule="auto"/>
        <w:rPr>
          <w:rFonts w:hAnsi="Times New Roman" w:cs="Times New Roman"/>
          <w:color w:val="000000"/>
          <w:sz w:val="28"/>
          <w:szCs w:val="28"/>
          <w:u w:val="single"/>
          <w:lang w:val="ru-RU"/>
        </w:rPr>
      </w:pPr>
    </w:p>
    <w:p w:rsidR="002F096D" w:rsidRPr="001679B1" w:rsidRDefault="0059365A" w:rsidP="00AD4D9D">
      <w:pPr>
        <w:spacing w:before="0" w:beforeAutospacing="0" w:after="0" w:afterAutospacing="0" w:line="300" w:lineRule="auto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1679B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Магистральное направление «</w:t>
      </w:r>
      <w:r w:rsidR="00554C3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Здоровье</w:t>
      </w:r>
      <w:r w:rsidRPr="001679B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».</w:t>
      </w:r>
    </w:p>
    <w:p w:rsidR="001679B1" w:rsidRDefault="00430609" w:rsidP="00AD4D9D">
      <w:pPr>
        <w:spacing w:before="0" w:beforeAutospacing="0" w:after="0" w:afterAutospacing="0" w:line="300" w:lineRule="auto"/>
        <w:rPr>
          <w:rFonts w:hAnsi="Times New Roman" w:cs="Times New Roman"/>
          <w:b/>
          <w:color w:val="000000"/>
          <w:sz w:val="28"/>
          <w:szCs w:val="28"/>
          <w:u w:val="single"/>
          <w:lang w:val="ru-RU"/>
        </w:rPr>
      </w:pPr>
      <w:proofErr w:type="gramStart"/>
      <w:r w:rsidRPr="002176F4">
        <w:rPr>
          <w:rFonts w:hAnsi="Times New Roman" w:cs="Times New Roman"/>
          <w:color w:val="000000"/>
          <w:sz w:val="28"/>
          <w:szCs w:val="28"/>
          <w:u w:val="single"/>
          <w:lang w:val="ru-RU"/>
        </w:rPr>
        <w:t>П</w:t>
      </w:r>
      <w:r w:rsidR="001679B1" w:rsidRPr="002176F4">
        <w:rPr>
          <w:rFonts w:hAnsi="Times New Roman" w:cs="Times New Roman"/>
          <w:color w:val="000000"/>
          <w:sz w:val="28"/>
          <w:szCs w:val="28"/>
          <w:u w:val="single"/>
          <w:lang w:val="ru-RU"/>
        </w:rPr>
        <w:t xml:space="preserve">роект </w:t>
      </w:r>
      <w:r w:rsidR="004869BF" w:rsidRPr="002176F4">
        <w:rPr>
          <w:rFonts w:hAnsi="Times New Roman" w:cs="Times New Roman"/>
          <w:b/>
          <w:color w:val="000000"/>
          <w:sz w:val="28"/>
          <w:szCs w:val="28"/>
          <w:u w:val="single"/>
          <w:lang w:val="ru-RU"/>
        </w:rPr>
        <w:t>«Повышение результативности участия обучающихся в спортивных соревнованиях на региональном и/или всероссийском уровне».</w:t>
      </w:r>
      <w:proofErr w:type="gramEnd"/>
    </w:p>
    <w:tbl>
      <w:tblPr>
        <w:tblW w:w="4984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49"/>
        <w:gridCol w:w="1954"/>
        <w:gridCol w:w="3961"/>
        <w:gridCol w:w="1566"/>
        <w:gridCol w:w="2835"/>
        <w:gridCol w:w="2127"/>
      </w:tblGrid>
      <w:tr w:rsidR="00CB634F" w:rsidRPr="00C13FCC" w:rsidTr="00CB634F"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4F" w:rsidRPr="00CB634F" w:rsidRDefault="00CB634F" w:rsidP="00AD4D9D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B634F">
              <w:rPr>
                <w:rFonts w:hAnsi="Times New Roman" w:cs="Times New Roman"/>
                <w:sz w:val="24"/>
                <w:szCs w:val="24"/>
                <w:lang w:val="ru-RU"/>
              </w:rPr>
              <w:t>Задачи</w:t>
            </w:r>
          </w:p>
        </w:tc>
        <w:tc>
          <w:tcPr>
            <w:tcW w:w="679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4F" w:rsidRPr="00CB634F" w:rsidRDefault="00CB634F" w:rsidP="00AD4D9D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B634F">
              <w:rPr>
                <w:rFonts w:hAnsi="Times New Roman" w:cs="Times New Roman"/>
                <w:sz w:val="24"/>
                <w:szCs w:val="24"/>
                <w:lang w:val="ru-RU"/>
              </w:rPr>
              <w:t>Планируемые результаты</w:t>
            </w:r>
          </w:p>
        </w:tc>
        <w:tc>
          <w:tcPr>
            <w:tcW w:w="1376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4F" w:rsidRPr="00CB634F" w:rsidRDefault="00CB634F" w:rsidP="00AD4D9D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CB634F">
              <w:rPr>
                <w:rFonts w:hAnsi="Times New Roman" w:cs="Times New Roman"/>
                <w:sz w:val="24"/>
                <w:szCs w:val="24"/>
              </w:rPr>
              <w:t>Перечень</w:t>
            </w:r>
            <w:proofErr w:type="spellEnd"/>
            <w:r w:rsidRPr="00CB634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34F">
              <w:rPr>
                <w:rFonts w:hAnsi="Times New Roman" w:cs="Times New Roman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544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4F" w:rsidRPr="00CB634F" w:rsidRDefault="00CB634F" w:rsidP="00AD4D9D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CB634F">
              <w:rPr>
                <w:rFonts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CB634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34F">
              <w:rPr>
                <w:rFonts w:hAnsi="Times New Roman" w:cs="Times New Roman"/>
                <w:sz w:val="24"/>
                <w:szCs w:val="24"/>
              </w:rPr>
              <w:t>проектной</w:t>
            </w:r>
            <w:proofErr w:type="spellEnd"/>
            <w:r w:rsidRPr="00CB634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34F">
              <w:rPr>
                <w:rFonts w:hAnsi="Times New Roman" w:cs="Times New Roman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985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4F" w:rsidRPr="00CB634F" w:rsidRDefault="00CB634F" w:rsidP="00AD4D9D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CB634F">
              <w:rPr>
                <w:rFonts w:hAnsi="Times New Roman" w:cs="Times New Roman"/>
                <w:sz w:val="24"/>
                <w:szCs w:val="24"/>
              </w:rPr>
              <w:t>Целевые</w:t>
            </w:r>
            <w:proofErr w:type="spellEnd"/>
            <w:r w:rsidRPr="00CB634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34F">
              <w:rPr>
                <w:rFonts w:hAnsi="Times New Roman" w:cs="Times New Roman"/>
                <w:sz w:val="24"/>
                <w:szCs w:val="24"/>
              </w:rPr>
              <w:t>индикаторы</w:t>
            </w:r>
            <w:proofErr w:type="spellEnd"/>
            <w:r w:rsidRPr="00CB634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34F">
              <w:rPr>
                <w:rFonts w:hAnsi="Times New Roman" w:cs="Times New Roman"/>
                <w:sz w:val="24"/>
                <w:szCs w:val="24"/>
              </w:rPr>
              <w:t>результативности</w:t>
            </w:r>
            <w:proofErr w:type="spellEnd"/>
          </w:p>
        </w:tc>
        <w:tc>
          <w:tcPr>
            <w:tcW w:w="739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4F" w:rsidRPr="00CB634F" w:rsidRDefault="00CB634F" w:rsidP="00AD4D9D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B634F">
              <w:rPr>
                <w:rFonts w:hAnsi="Times New Roman" w:cs="Times New Roman"/>
                <w:sz w:val="24"/>
                <w:szCs w:val="24"/>
                <w:lang w:val="ru-RU"/>
              </w:rPr>
              <w:t>Система оценки результатов и</w:t>
            </w:r>
            <w:r w:rsidRPr="00CB634F">
              <w:rPr>
                <w:rFonts w:hAnsi="Times New Roman" w:cs="Times New Roman"/>
                <w:sz w:val="24"/>
                <w:szCs w:val="24"/>
              </w:rPr>
              <w:t> </w:t>
            </w:r>
            <w:r w:rsidRPr="00CB634F">
              <w:rPr>
                <w:rFonts w:hAnsi="Times New Roman" w:cs="Times New Roman"/>
                <w:sz w:val="24"/>
                <w:szCs w:val="24"/>
                <w:lang w:val="ru-RU"/>
              </w:rPr>
              <w:t>контроля реализации</w:t>
            </w:r>
          </w:p>
        </w:tc>
      </w:tr>
      <w:tr w:rsidR="00CB634F" w:rsidRPr="00CB634F" w:rsidTr="00CB634F"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34F" w:rsidRPr="00CB634F" w:rsidRDefault="00CB634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B634F">
              <w:rPr>
                <w:rFonts w:hAnsi="Times New Roman" w:cs="Times New Roman"/>
                <w:sz w:val="24"/>
                <w:szCs w:val="24"/>
                <w:lang w:val="ru-RU"/>
              </w:rPr>
              <w:t xml:space="preserve">Повысить результативность участия обучающихся в спортивных соревнованиях на региональном и/или всероссийском </w:t>
            </w:r>
            <w:r w:rsidRPr="00CB634F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уровне</w:t>
            </w:r>
            <w:proofErr w:type="gramEnd"/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34F" w:rsidRPr="00CB634F" w:rsidRDefault="00CB634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B634F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Рост числа </w:t>
            </w:r>
            <w:proofErr w:type="gramStart"/>
            <w:r w:rsidRPr="00CB634F">
              <w:rPr>
                <w:rFonts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CB634F">
              <w:rPr>
                <w:rFonts w:hAnsi="Times New Roman" w:cs="Times New Roman"/>
                <w:sz w:val="24"/>
                <w:szCs w:val="24"/>
                <w:lang w:val="ru-RU"/>
              </w:rPr>
              <w:t>, вовлеченных в спортивные соревнования.</w:t>
            </w:r>
          </w:p>
          <w:p w:rsidR="00CB634F" w:rsidRPr="00CB634F" w:rsidRDefault="00CB634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B634F">
              <w:rPr>
                <w:rFonts w:hAnsi="Times New Roman" w:cs="Times New Roman"/>
                <w:sz w:val="24"/>
                <w:szCs w:val="24"/>
                <w:lang w:val="ru-RU"/>
              </w:rPr>
              <w:t xml:space="preserve">Наличие победителей и призеров спортивных </w:t>
            </w:r>
            <w:r w:rsidRPr="00CB634F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соревнований на региональном и/или всероссийском уровне</w:t>
            </w: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34F" w:rsidRPr="00CB634F" w:rsidRDefault="00CB634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B634F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1. Совершенствование  системы мер морального  и материального стимулирования обучающихся, участвующих в спортивных соревнованиях.</w:t>
            </w:r>
          </w:p>
          <w:p w:rsidR="00CB634F" w:rsidRPr="00CB634F" w:rsidRDefault="00CB634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B634F">
              <w:rPr>
                <w:rFonts w:hAnsi="Times New Roman" w:cs="Times New Roman"/>
                <w:sz w:val="24"/>
                <w:szCs w:val="24"/>
                <w:lang w:val="ru-RU"/>
              </w:rPr>
              <w:t xml:space="preserve">2. Совершенствование  системы мер морального  и материального стимулирования педагогов, обеспечивающих участие </w:t>
            </w:r>
            <w:r w:rsidRPr="00CB634F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обучающихся в спортивных соревнованиях.</w:t>
            </w:r>
          </w:p>
          <w:p w:rsidR="00CB634F" w:rsidRPr="00CB634F" w:rsidRDefault="00CB634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B634F">
              <w:rPr>
                <w:rFonts w:hAnsi="Times New Roman" w:cs="Times New Roman"/>
                <w:sz w:val="24"/>
                <w:szCs w:val="24"/>
                <w:lang w:val="ru-RU"/>
              </w:rPr>
              <w:t>3. Анализ результатов участия в соревнованиях школьного и районного уровней, прогнозирование результатов муниципального, регионального и всероссийского этапов.</w:t>
            </w:r>
          </w:p>
          <w:p w:rsidR="00CB634F" w:rsidRPr="00CB634F" w:rsidRDefault="00CB634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B634F">
              <w:rPr>
                <w:rFonts w:hAnsi="Times New Roman" w:cs="Times New Roman"/>
                <w:sz w:val="24"/>
                <w:szCs w:val="24"/>
                <w:lang w:val="ru-RU"/>
              </w:rPr>
              <w:t xml:space="preserve">4. </w:t>
            </w:r>
            <w:proofErr w:type="gramStart"/>
            <w:r w:rsidRPr="00CB634F">
              <w:rPr>
                <w:rFonts w:hAnsi="Times New Roman" w:cs="Times New Roman"/>
                <w:sz w:val="24"/>
                <w:szCs w:val="24"/>
                <w:lang w:val="ru-RU"/>
              </w:rPr>
              <w:t>Организация систематической подготовки обучающихся к участию в спортивных соревнованиях.</w:t>
            </w:r>
            <w:proofErr w:type="gramEnd"/>
          </w:p>
          <w:p w:rsidR="00CB634F" w:rsidRPr="00CB634F" w:rsidRDefault="00CB634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B634F">
              <w:rPr>
                <w:rFonts w:hAnsi="Times New Roman" w:cs="Times New Roman"/>
                <w:sz w:val="24"/>
                <w:szCs w:val="24"/>
                <w:lang w:val="ru-RU"/>
              </w:rPr>
              <w:t xml:space="preserve">5. Разработка индивидуальных учебных планов </w:t>
            </w:r>
            <w:proofErr w:type="gramStart"/>
            <w:r w:rsidRPr="00CB634F">
              <w:rPr>
                <w:rFonts w:hAnsi="Times New Roman" w:cs="Times New Roman"/>
                <w:sz w:val="24"/>
                <w:szCs w:val="24"/>
                <w:lang w:val="ru-RU"/>
              </w:rPr>
              <w:t>для</w:t>
            </w:r>
            <w:proofErr w:type="gramEnd"/>
            <w:r w:rsidRPr="00CB634F">
              <w:rPr>
                <w:rFonts w:hAnsi="Times New Roman" w:cs="Times New Roman"/>
                <w:sz w:val="24"/>
                <w:szCs w:val="24"/>
                <w:lang w:val="ru-RU"/>
              </w:rPr>
              <w:t xml:space="preserve"> спортивно одаренных обучающихся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34F" w:rsidRPr="00CB634F" w:rsidRDefault="00CB634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B634F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Заместитель директора Баталова К.А.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34F" w:rsidRPr="00CB634F" w:rsidRDefault="00CB634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B634F">
              <w:rPr>
                <w:rFonts w:hAnsi="Times New Roman" w:cs="Times New Roman"/>
                <w:sz w:val="24"/>
                <w:szCs w:val="24"/>
                <w:lang w:val="ru-RU"/>
              </w:rPr>
              <w:t>К 202</w:t>
            </w:r>
            <w:r w:rsidR="00070FDF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  <w:r w:rsidRPr="00CB634F">
              <w:rPr>
                <w:rFonts w:hAnsi="Times New Roman" w:cs="Times New Roman"/>
                <w:sz w:val="24"/>
                <w:szCs w:val="24"/>
                <w:lang w:val="ru-RU"/>
              </w:rPr>
              <w:t xml:space="preserve"> году ежегодно есть участники и победители спортивных соревнований на региональном и/или всероссийском уровне.</w:t>
            </w:r>
          </w:p>
          <w:p w:rsidR="00CB634F" w:rsidRPr="00CB634F" w:rsidRDefault="00CB634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B634F">
              <w:rPr>
                <w:rFonts w:hAnsi="Times New Roman" w:cs="Times New Roman"/>
                <w:sz w:val="24"/>
                <w:szCs w:val="24"/>
                <w:lang w:val="ru-RU"/>
              </w:rPr>
              <w:t xml:space="preserve">Рост числа </w:t>
            </w:r>
            <w:proofErr w:type="gramStart"/>
            <w:r w:rsidRPr="00CB634F">
              <w:rPr>
                <w:rFonts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CB634F">
              <w:rPr>
                <w:rFonts w:hAnsi="Times New Roman" w:cs="Times New Roman"/>
                <w:sz w:val="24"/>
                <w:szCs w:val="24"/>
                <w:lang w:val="ru-RU"/>
              </w:rPr>
              <w:t xml:space="preserve">, активно вовлеченных в спортивные </w:t>
            </w:r>
            <w:r w:rsidRPr="00CB634F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соревнования.</w:t>
            </w:r>
          </w:p>
          <w:p w:rsidR="00CB634F" w:rsidRPr="00CB634F" w:rsidRDefault="00CB634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B634F">
              <w:rPr>
                <w:rFonts w:hAnsi="Times New Roman" w:cs="Times New Roman"/>
                <w:sz w:val="24"/>
                <w:szCs w:val="24"/>
                <w:lang w:val="ru-RU"/>
              </w:rPr>
              <w:t>Рост числа педагогов, включенных в систему подготовки обучающихся к участию в спортивных соревнованиях.</w:t>
            </w:r>
          </w:p>
          <w:p w:rsidR="00CB634F" w:rsidRPr="00CB634F" w:rsidRDefault="00CB634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B634F">
              <w:rPr>
                <w:rFonts w:hAnsi="Times New Roman" w:cs="Times New Roman"/>
                <w:sz w:val="24"/>
                <w:szCs w:val="24"/>
                <w:lang w:val="ru-RU"/>
              </w:rPr>
              <w:t xml:space="preserve">Разработаны и реализуются индивидуальные учебные планы для спортивно </w:t>
            </w:r>
            <w:proofErr w:type="gramStart"/>
            <w:r w:rsidRPr="00CB634F">
              <w:rPr>
                <w:rFonts w:hAnsi="Times New Roman" w:cs="Times New Roman"/>
                <w:sz w:val="24"/>
                <w:szCs w:val="24"/>
                <w:lang w:val="ru-RU"/>
              </w:rPr>
              <w:t>одаренных</w:t>
            </w:r>
            <w:proofErr w:type="gramEnd"/>
            <w:r w:rsidRPr="00CB634F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обучающихся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34F" w:rsidRPr="00CB634F" w:rsidRDefault="00CB634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B634F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Мониторинг и контроль реализации программы подготовки обучающихся к участию в спортивных соревнованиях.</w:t>
            </w:r>
            <w:proofErr w:type="gramEnd"/>
          </w:p>
          <w:p w:rsidR="00CB634F" w:rsidRPr="00CB634F" w:rsidRDefault="00CB634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B634F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Анализ результатов участия обучающихся в спортивных соревнованиях.</w:t>
            </w:r>
          </w:p>
          <w:p w:rsidR="00CB634F" w:rsidRPr="00CB634F" w:rsidRDefault="00CB634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B634F">
              <w:rPr>
                <w:rFonts w:hAnsi="Times New Roman" w:cs="Times New Roman"/>
                <w:sz w:val="24"/>
                <w:szCs w:val="24"/>
                <w:lang w:val="ru-RU"/>
              </w:rPr>
              <w:t xml:space="preserve">Контроль реализации ИУП </w:t>
            </w:r>
            <w:proofErr w:type="gramStart"/>
            <w:r w:rsidRPr="00CB634F">
              <w:rPr>
                <w:rFonts w:hAnsi="Times New Roman" w:cs="Times New Roman"/>
                <w:sz w:val="24"/>
                <w:szCs w:val="24"/>
                <w:lang w:val="ru-RU"/>
              </w:rPr>
              <w:t>одаренных</w:t>
            </w:r>
            <w:proofErr w:type="gramEnd"/>
            <w:r w:rsidRPr="00CB634F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обучающихся.</w:t>
            </w:r>
          </w:p>
          <w:p w:rsidR="00CB634F" w:rsidRPr="00CB634F" w:rsidRDefault="00CB634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B634F">
              <w:rPr>
                <w:rFonts w:hAnsi="Times New Roman" w:cs="Times New Roman"/>
                <w:sz w:val="24"/>
                <w:szCs w:val="24"/>
                <w:lang w:val="ru-RU"/>
              </w:rPr>
              <w:t>Анкетирование родителей и обучающихся</w:t>
            </w:r>
          </w:p>
        </w:tc>
      </w:tr>
    </w:tbl>
    <w:p w:rsidR="00554C37" w:rsidRPr="002176F4" w:rsidRDefault="00430609" w:rsidP="00AD4D9D">
      <w:pPr>
        <w:spacing w:line="300" w:lineRule="auto"/>
        <w:rPr>
          <w:rFonts w:hAnsi="Times New Roman" w:cs="Times New Roman"/>
          <w:color w:val="000000"/>
          <w:sz w:val="28"/>
          <w:szCs w:val="28"/>
          <w:u w:val="single"/>
          <w:lang w:val="ru-RU"/>
        </w:rPr>
      </w:pPr>
      <w:r w:rsidRPr="002176F4">
        <w:rPr>
          <w:rFonts w:hAnsi="Times New Roman" w:cs="Times New Roman"/>
          <w:color w:val="000000"/>
          <w:sz w:val="28"/>
          <w:szCs w:val="28"/>
          <w:u w:val="single"/>
          <w:lang w:val="ru-RU"/>
        </w:rPr>
        <w:lastRenderedPageBreak/>
        <w:t>П</w:t>
      </w:r>
      <w:r w:rsidR="00554C37" w:rsidRPr="002176F4">
        <w:rPr>
          <w:rFonts w:hAnsi="Times New Roman" w:cs="Times New Roman"/>
          <w:color w:val="000000"/>
          <w:sz w:val="28"/>
          <w:szCs w:val="28"/>
          <w:u w:val="single"/>
          <w:lang w:val="ru-RU"/>
        </w:rPr>
        <w:t xml:space="preserve">роект </w:t>
      </w:r>
      <w:r w:rsidR="00554C37" w:rsidRPr="002176F4">
        <w:rPr>
          <w:rFonts w:hAnsi="Times New Roman" w:cs="Times New Roman"/>
          <w:b/>
          <w:color w:val="000000"/>
          <w:sz w:val="28"/>
          <w:szCs w:val="28"/>
          <w:u w:val="single"/>
          <w:lang w:val="ru-RU"/>
        </w:rPr>
        <w:t>«</w:t>
      </w:r>
      <w:r w:rsidR="004869BF" w:rsidRPr="002176F4">
        <w:rPr>
          <w:rFonts w:hAnsi="Times New Roman" w:cs="Times New Roman"/>
          <w:b/>
          <w:color w:val="000000"/>
          <w:sz w:val="28"/>
          <w:szCs w:val="28"/>
          <w:u w:val="single"/>
          <w:lang w:val="ru-RU"/>
        </w:rPr>
        <w:t>Диверсификация деятельности</w:t>
      </w:r>
      <w:r w:rsidR="00554C37" w:rsidRPr="002176F4">
        <w:rPr>
          <w:rFonts w:hAnsi="Times New Roman" w:cs="Times New Roman"/>
          <w:b/>
          <w:color w:val="000000"/>
          <w:sz w:val="28"/>
          <w:szCs w:val="28"/>
          <w:u w:val="single"/>
          <w:lang w:val="ru-RU"/>
        </w:rPr>
        <w:t xml:space="preserve"> ФСК</w:t>
      </w:r>
      <w:r w:rsidR="004869BF" w:rsidRPr="002176F4">
        <w:rPr>
          <w:rFonts w:hAnsi="Times New Roman" w:cs="Times New Roman"/>
          <w:b/>
          <w:color w:val="000000"/>
          <w:sz w:val="28"/>
          <w:szCs w:val="28"/>
          <w:u w:val="single"/>
          <w:lang w:val="ru-RU"/>
        </w:rPr>
        <w:t xml:space="preserve"> «Олимп</w:t>
      </w:r>
      <w:r w:rsidR="00554C37" w:rsidRPr="002176F4">
        <w:rPr>
          <w:rFonts w:hAnsi="Times New Roman" w:cs="Times New Roman"/>
          <w:b/>
          <w:color w:val="000000"/>
          <w:sz w:val="28"/>
          <w:szCs w:val="28"/>
          <w:u w:val="single"/>
          <w:lang w:val="ru-RU"/>
        </w:rPr>
        <w:t>».</w:t>
      </w:r>
    </w:p>
    <w:tbl>
      <w:tblPr>
        <w:tblW w:w="4984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32"/>
        <w:gridCol w:w="1718"/>
        <w:gridCol w:w="4205"/>
        <w:gridCol w:w="1701"/>
        <w:gridCol w:w="2452"/>
        <w:gridCol w:w="2084"/>
      </w:tblGrid>
      <w:tr w:rsidR="0055294F" w:rsidRPr="00C13FCC" w:rsidTr="0055294F"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4F" w:rsidRPr="0055294F" w:rsidRDefault="00CB634F" w:rsidP="00AD4D9D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294F"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597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4F" w:rsidRPr="0055294F" w:rsidRDefault="00CB634F" w:rsidP="00AD4D9D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294F">
              <w:rPr>
                <w:rFonts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 w:rsidRPr="0055294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94F"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1461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4F" w:rsidRPr="0055294F" w:rsidRDefault="00CB634F" w:rsidP="00AD4D9D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294F"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proofErr w:type="spellEnd"/>
            <w:r w:rsidRPr="0055294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94F"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591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4F" w:rsidRPr="0055294F" w:rsidRDefault="00CB634F" w:rsidP="00AD4D9D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294F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 w:rsidRPr="0055294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94F">
              <w:rPr>
                <w:rFonts w:hAnsi="Times New Roman" w:cs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 w:rsidRPr="0055294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94F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852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4F" w:rsidRPr="0055294F" w:rsidRDefault="00CB634F" w:rsidP="00AD4D9D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294F">
              <w:rPr>
                <w:rFonts w:hAnsi="Times New Roman" w:cs="Times New Roman"/>
                <w:color w:val="000000"/>
                <w:sz w:val="24"/>
                <w:szCs w:val="24"/>
              </w:rPr>
              <w:t>Целевые</w:t>
            </w:r>
            <w:proofErr w:type="spellEnd"/>
            <w:r w:rsidRPr="0055294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94F">
              <w:rPr>
                <w:rFonts w:hAnsi="Times New Roman" w:cs="Times New Roman"/>
                <w:color w:val="000000"/>
                <w:sz w:val="24"/>
                <w:szCs w:val="24"/>
              </w:rPr>
              <w:t>индикаторы</w:t>
            </w:r>
            <w:proofErr w:type="spellEnd"/>
            <w:r w:rsidRPr="0055294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94F">
              <w:rPr>
                <w:rFonts w:hAnsi="Times New Roman" w:cs="Times New Roman"/>
                <w:color w:val="000000"/>
                <w:sz w:val="24"/>
                <w:szCs w:val="24"/>
              </w:rPr>
              <w:t>результативности</w:t>
            </w:r>
            <w:proofErr w:type="spellEnd"/>
          </w:p>
        </w:tc>
        <w:tc>
          <w:tcPr>
            <w:tcW w:w="724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4F" w:rsidRPr="0055294F" w:rsidRDefault="00CB634F" w:rsidP="00AD4D9D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оценки результатов и</w:t>
            </w:r>
            <w:r w:rsidRPr="0055294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2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реализации</w:t>
            </w:r>
          </w:p>
        </w:tc>
      </w:tr>
      <w:tr w:rsidR="0055294F" w:rsidRPr="0055294F" w:rsidTr="0055294F"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34F" w:rsidRPr="0055294F" w:rsidRDefault="00CB634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Диверсифицировать деятельность ФСК «Олимп» 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34F" w:rsidRPr="0055294F" w:rsidRDefault="00CB634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Рост числа видов спорта в ФСК «Олимп» </w:t>
            </w:r>
            <w:r w:rsidRPr="00552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 10 и более</w:t>
            </w:r>
          </w:p>
        </w:tc>
        <w:tc>
          <w:tcPr>
            <w:tcW w:w="1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34F" w:rsidRPr="0055294F" w:rsidRDefault="00CB634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 Привлечение специалистов, в том числе за счет сетевого взаимодействия.</w:t>
            </w:r>
          </w:p>
          <w:p w:rsidR="00CB634F" w:rsidRPr="0055294F" w:rsidRDefault="00CB634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Улучшение материально-</w:t>
            </w:r>
            <w:r w:rsidRPr="00552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технической базы для занятий спортом.</w:t>
            </w:r>
          </w:p>
          <w:p w:rsidR="00CB634F" w:rsidRPr="0055294F" w:rsidRDefault="00CB634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Повышение квалификации педагогов за счет обучения в ИПК и др. учреждениях.</w:t>
            </w:r>
          </w:p>
          <w:p w:rsidR="00CB634F" w:rsidRPr="0055294F" w:rsidRDefault="00CB634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Изучение запросов обучающихся и родителей.</w:t>
            </w:r>
          </w:p>
          <w:p w:rsidR="00CB634F" w:rsidRPr="0055294F" w:rsidRDefault="00CB634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Регулярное проведение массовых спортивных мероприятий с целью популяризации занятий спортом.</w:t>
            </w:r>
          </w:p>
          <w:p w:rsidR="00CB634F" w:rsidRPr="0055294F" w:rsidRDefault="00CB634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Моральное и материальное стимулирование педагогов, сохраняющих и увеличивающих контингент обучающихся в объединениях ДО спортивной направленности.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34F" w:rsidRPr="0055294F" w:rsidRDefault="00CB634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Баталова К.А.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34F" w:rsidRPr="0055294F" w:rsidRDefault="00CB634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Положительная динамика числа видов спорта в ФСК </w:t>
            </w:r>
            <w:r w:rsidRPr="00552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«Олимп».</w:t>
            </w:r>
          </w:p>
          <w:p w:rsidR="00CB634F" w:rsidRPr="0055294F" w:rsidRDefault="00CB634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Сохранность контингента обучающихся, занимающихся в ФСК «Олимп».</w:t>
            </w:r>
          </w:p>
          <w:p w:rsidR="00CB634F" w:rsidRPr="0055294F" w:rsidRDefault="00CB634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Положительная динамика числа обучающихся, занимающихся спортом в ФСК «Олимп».</w:t>
            </w:r>
          </w:p>
          <w:p w:rsidR="00CB634F" w:rsidRPr="0055294F" w:rsidRDefault="00CB634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обучающихся и родителей деятельностью ФСК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34F" w:rsidRPr="0055294F" w:rsidRDefault="00CB634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Анкетирование обучающихся и родителей.</w:t>
            </w:r>
          </w:p>
          <w:p w:rsidR="00CB634F" w:rsidRPr="0055294F" w:rsidRDefault="00CB634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Мониторинг числа видов спорта в ФСК.</w:t>
            </w:r>
          </w:p>
          <w:p w:rsidR="00CB634F" w:rsidRPr="0055294F" w:rsidRDefault="00CB634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Посещение занятий ФСК </w:t>
            </w:r>
          </w:p>
        </w:tc>
      </w:tr>
    </w:tbl>
    <w:p w:rsidR="00CB634F" w:rsidRDefault="00CB634F" w:rsidP="00CB634F">
      <w:pPr>
        <w:spacing w:before="0" w:beforeAutospacing="0" w:after="0" w:afterAutospacing="0" w:line="300" w:lineRule="auto"/>
        <w:rPr>
          <w:rFonts w:hAnsi="Times New Roman" w:cs="Times New Roman"/>
          <w:color w:val="000000"/>
          <w:sz w:val="28"/>
          <w:szCs w:val="28"/>
          <w:u w:val="single"/>
          <w:lang w:val="ru-RU"/>
        </w:rPr>
      </w:pPr>
    </w:p>
    <w:p w:rsidR="00554C37" w:rsidRPr="002176F4" w:rsidRDefault="00430609" w:rsidP="00CB634F">
      <w:pPr>
        <w:spacing w:before="0" w:beforeAutospacing="0" w:after="0" w:afterAutospacing="0" w:line="300" w:lineRule="auto"/>
        <w:rPr>
          <w:rFonts w:hAnsi="Times New Roman" w:cs="Times New Roman"/>
          <w:color w:val="000000"/>
          <w:sz w:val="28"/>
          <w:szCs w:val="28"/>
          <w:u w:val="single"/>
          <w:lang w:val="ru-RU"/>
        </w:rPr>
      </w:pPr>
      <w:r w:rsidRPr="002176F4">
        <w:rPr>
          <w:rFonts w:hAnsi="Times New Roman" w:cs="Times New Roman"/>
          <w:color w:val="000000"/>
          <w:sz w:val="28"/>
          <w:szCs w:val="28"/>
          <w:u w:val="single"/>
          <w:lang w:val="ru-RU"/>
        </w:rPr>
        <w:t>П</w:t>
      </w:r>
      <w:r w:rsidR="00554C37" w:rsidRPr="002176F4">
        <w:rPr>
          <w:rFonts w:hAnsi="Times New Roman" w:cs="Times New Roman"/>
          <w:color w:val="000000"/>
          <w:sz w:val="28"/>
          <w:szCs w:val="28"/>
          <w:u w:val="single"/>
          <w:lang w:val="ru-RU"/>
        </w:rPr>
        <w:t xml:space="preserve">роект </w:t>
      </w:r>
      <w:r w:rsidR="00554C37" w:rsidRPr="002176F4">
        <w:rPr>
          <w:rFonts w:hAnsi="Times New Roman" w:cs="Times New Roman"/>
          <w:b/>
          <w:color w:val="000000"/>
          <w:sz w:val="28"/>
          <w:szCs w:val="28"/>
          <w:u w:val="single"/>
          <w:lang w:val="ru-RU"/>
        </w:rPr>
        <w:t>«</w:t>
      </w:r>
      <w:r w:rsidR="001679B1" w:rsidRPr="002176F4">
        <w:rPr>
          <w:rFonts w:hAnsi="Times New Roman" w:cs="Times New Roman"/>
          <w:b/>
          <w:color w:val="000000"/>
          <w:sz w:val="28"/>
          <w:szCs w:val="28"/>
          <w:u w:val="single"/>
          <w:lang w:val="ru-RU"/>
        </w:rPr>
        <w:t>Активизация участия обучающихся в ВФСК «Готов к труду и обороне»</w:t>
      </w:r>
    </w:p>
    <w:tbl>
      <w:tblPr>
        <w:tblW w:w="4984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56"/>
        <w:gridCol w:w="1721"/>
        <w:gridCol w:w="4246"/>
        <w:gridCol w:w="1566"/>
        <w:gridCol w:w="2409"/>
        <w:gridCol w:w="2694"/>
      </w:tblGrid>
      <w:tr w:rsidR="0055294F" w:rsidRPr="00C13FCC" w:rsidTr="005529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294F" w:rsidRPr="0055294F" w:rsidRDefault="0055294F" w:rsidP="00AD4D9D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</w:p>
        </w:tc>
        <w:tc>
          <w:tcPr>
            <w:tcW w:w="598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294F" w:rsidRPr="0055294F" w:rsidRDefault="0055294F" w:rsidP="00AD4D9D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294F">
              <w:rPr>
                <w:rFonts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 w:rsidRPr="0055294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94F"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1475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294F" w:rsidRPr="0055294F" w:rsidRDefault="0055294F" w:rsidP="00AD4D9D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294F"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proofErr w:type="spellEnd"/>
            <w:r w:rsidRPr="0055294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94F"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544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294F" w:rsidRPr="0055294F" w:rsidRDefault="0055294F" w:rsidP="00AD4D9D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294F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 w:rsidRPr="0055294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94F">
              <w:rPr>
                <w:rFonts w:hAnsi="Times New Roman" w:cs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 w:rsidRPr="0055294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94F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837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294F" w:rsidRPr="0055294F" w:rsidRDefault="0055294F" w:rsidP="00AD4D9D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294F">
              <w:rPr>
                <w:rFonts w:hAnsi="Times New Roman" w:cs="Times New Roman"/>
                <w:color w:val="000000"/>
                <w:sz w:val="24"/>
                <w:szCs w:val="24"/>
              </w:rPr>
              <w:t>Целевые</w:t>
            </w:r>
            <w:proofErr w:type="spellEnd"/>
            <w:r w:rsidRPr="0055294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94F">
              <w:rPr>
                <w:rFonts w:hAnsi="Times New Roman" w:cs="Times New Roman"/>
                <w:color w:val="000000"/>
                <w:sz w:val="24"/>
                <w:szCs w:val="24"/>
              </w:rPr>
              <w:t>индикаторы</w:t>
            </w:r>
            <w:proofErr w:type="spellEnd"/>
            <w:r w:rsidRPr="0055294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94F">
              <w:rPr>
                <w:rFonts w:hAnsi="Times New Roman" w:cs="Times New Roman"/>
                <w:color w:val="000000"/>
                <w:sz w:val="24"/>
                <w:szCs w:val="24"/>
              </w:rPr>
              <w:t>результативности</w:t>
            </w:r>
            <w:proofErr w:type="spellEnd"/>
          </w:p>
        </w:tc>
        <w:tc>
          <w:tcPr>
            <w:tcW w:w="936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294F" w:rsidRPr="0055294F" w:rsidRDefault="0055294F" w:rsidP="00AD4D9D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оценки результатов и</w:t>
            </w:r>
            <w:r w:rsidRPr="0055294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2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реализации</w:t>
            </w:r>
          </w:p>
        </w:tc>
      </w:tr>
      <w:tr w:rsidR="0055294F" w:rsidRPr="00C13FCC" w:rsidTr="005529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94F" w:rsidRPr="0055294F" w:rsidRDefault="0055294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рост числа обучающихся, </w:t>
            </w:r>
            <w:r w:rsidRPr="00552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получивших знаки ВФСК «ГТО»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94F" w:rsidRPr="0055294F" w:rsidRDefault="0055294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20%</w:t>
            </w:r>
            <w:r w:rsidRPr="0055294F">
              <w:rPr>
                <w:sz w:val="24"/>
                <w:szCs w:val="24"/>
                <w:lang w:val="ru-RU"/>
              </w:rPr>
              <w:t xml:space="preserve"> </w:t>
            </w:r>
            <w:r w:rsidRPr="00552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обучающихся школы </w:t>
            </w:r>
            <w:r w:rsidRPr="00552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получили знаки ВФСК «ГТО»</w:t>
            </w:r>
          </w:p>
        </w:tc>
        <w:tc>
          <w:tcPr>
            <w:tcW w:w="1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94F" w:rsidRPr="0055294F" w:rsidRDefault="0055294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 Разработка системы мотивирования/ стимулирования обучающихся и их родителей к участию в ВФСК «ГТО».</w:t>
            </w:r>
          </w:p>
          <w:p w:rsidR="0055294F" w:rsidRPr="0055294F" w:rsidRDefault="0055294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 Разработка системы мотивирования/ стимулирования педагогов по подготовке обучающихся к участию в ВФСК «ГТО».</w:t>
            </w:r>
          </w:p>
          <w:p w:rsidR="0055294F" w:rsidRPr="0055294F" w:rsidRDefault="0055294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Обеспечение </w:t>
            </w:r>
            <w:proofErr w:type="gramStart"/>
            <w:r w:rsidRPr="00552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 педагогов по вопросам</w:t>
            </w:r>
            <w:proofErr w:type="gramEnd"/>
            <w:r w:rsidRPr="00552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формирования и развития умений и навыков, необходимых для участия в ВФСК «ГТО».</w:t>
            </w:r>
          </w:p>
          <w:p w:rsidR="0055294F" w:rsidRPr="0055294F" w:rsidRDefault="0055294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Проведение просветительской работы о порядке участия в ВФСК «ГТО» и преимуществах обладателей удостоверений ГТО.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94F" w:rsidRPr="0055294F" w:rsidRDefault="0055294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Заместитель директора Баталова </w:t>
            </w:r>
            <w:r w:rsidRPr="00552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К.А.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94F" w:rsidRPr="0055294F" w:rsidRDefault="0055294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Положительная динамика числа обучающихся, </w:t>
            </w:r>
            <w:r w:rsidRPr="00552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включенных в ВФСК «ГТО».</w:t>
            </w:r>
          </w:p>
          <w:p w:rsidR="0055294F" w:rsidRPr="0055294F" w:rsidRDefault="0055294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Число обладателей знака ГТО:</w:t>
            </w:r>
          </w:p>
          <w:p w:rsidR="0055294F" w:rsidRPr="0055294F" w:rsidRDefault="0055294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 г. – 1%;</w:t>
            </w:r>
          </w:p>
          <w:p w:rsidR="0055294F" w:rsidRPr="0055294F" w:rsidRDefault="0055294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 г. – 5%;</w:t>
            </w:r>
          </w:p>
          <w:p w:rsidR="0055294F" w:rsidRPr="0055294F" w:rsidRDefault="0055294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2026 г. – 10%;</w:t>
            </w:r>
          </w:p>
          <w:p w:rsidR="00325AA1" w:rsidRDefault="0055294F" w:rsidP="00325AA1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2027 г. – </w:t>
            </w:r>
            <w:r w:rsidR="00325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552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  <w:r w:rsidR="00325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25AA1" w:rsidRDefault="00325AA1" w:rsidP="00325AA1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2028 г. – 20%;</w:t>
            </w:r>
          </w:p>
          <w:p w:rsidR="0055294F" w:rsidRPr="0055294F" w:rsidRDefault="00325AA1" w:rsidP="00325AA1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2029 г. – 30%</w:t>
            </w:r>
            <w:r w:rsidR="0055294F" w:rsidRPr="00552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</w:t>
            </w:r>
          </w:p>
        </w:tc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94F" w:rsidRPr="0055294F" w:rsidRDefault="0055294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Мониторинг участия обучающихся в ВФСК «ГТО».</w:t>
            </w:r>
          </w:p>
          <w:p w:rsidR="0055294F" w:rsidRPr="0055294F" w:rsidRDefault="0055294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Мониторинг  результативности участия обучающихся в ВФСК «ГТО».</w:t>
            </w:r>
          </w:p>
          <w:p w:rsidR="0055294F" w:rsidRPr="0055294F" w:rsidRDefault="0055294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результативности </w:t>
            </w:r>
            <w:proofErr w:type="gramStart"/>
            <w:r w:rsidRPr="00552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 педагогов по вопросам</w:t>
            </w:r>
            <w:proofErr w:type="gramEnd"/>
            <w:r w:rsidRPr="00552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формирования и развития умений и навыков, необходимых для участия в ВФСК «ГТО».</w:t>
            </w:r>
          </w:p>
        </w:tc>
      </w:tr>
    </w:tbl>
    <w:p w:rsidR="0055294F" w:rsidRDefault="0055294F" w:rsidP="0055294F">
      <w:pPr>
        <w:spacing w:before="0" w:beforeAutospacing="0" w:after="0" w:afterAutospacing="0" w:line="300" w:lineRule="auto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54C37" w:rsidRPr="00554C37" w:rsidRDefault="00554C37" w:rsidP="0055294F">
      <w:pPr>
        <w:spacing w:before="0" w:beforeAutospacing="0" w:after="0" w:afterAutospacing="0" w:line="300" w:lineRule="auto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554C3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Магистральное направление «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Творчество</w:t>
      </w:r>
      <w:r w:rsidRPr="00554C3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».</w:t>
      </w:r>
    </w:p>
    <w:p w:rsidR="00554C37" w:rsidRPr="002176F4" w:rsidRDefault="00430609" w:rsidP="0055294F">
      <w:pPr>
        <w:spacing w:before="0" w:beforeAutospacing="0" w:after="0" w:afterAutospacing="0" w:line="300" w:lineRule="auto"/>
        <w:rPr>
          <w:rFonts w:hAnsi="Times New Roman" w:cs="Times New Roman"/>
          <w:color w:val="000000"/>
          <w:sz w:val="28"/>
          <w:szCs w:val="28"/>
          <w:u w:val="single"/>
          <w:lang w:val="ru-RU"/>
        </w:rPr>
      </w:pPr>
      <w:r w:rsidRPr="002176F4">
        <w:rPr>
          <w:rFonts w:hAnsi="Times New Roman" w:cs="Times New Roman"/>
          <w:color w:val="000000"/>
          <w:sz w:val="28"/>
          <w:szCs w:val="28"/>
          <w:u w:val="single"/>
          <w:lang w:val="ru-RU"/>
        </w:rPr>
        <w:t>П</w:t>
      </w:r>
      <w:r w:rsidR="00554C37" w:rsidRPr="002176F4">
        <w:rPr>
          <w:rFonts w:hAnsi="Times New Roman" w:cs="Times New Roman"/>
          <w:color w:val="000000"/>
          <w:sz w:val="28"/>
          <w:szCs w:val="28"/>
          <w:u w:val="single"/>
          <w:lang w:val="ru-RU"/>
        </w:rPr>
        <w:t xml:space="preserve">роект </w:t>
      </w:r>
      <w:r w:rsidR="003C2389" w:rsidRPr="002176F4">
        <w:rPr>
          <w:rFonts w:hAnsi="Times New Roman" w:cs="Times New Roman"/>
          <w:b/>
          <w:color w:val="000000"/>
          <w:sz w:val="28"/>
          <w:szCs w:val="28"/>
          <w:u w:val="single"/>
          <w:lang w:val="ru-RU"/>
        </w:rPr>
        <w:t>«Повышение результативности участия обучающихся в конкурсах, фестивалях на всероссийском уровне».</w:t>
      </w:r>
    </w:p>
    <w:tbl>
      <w:tblPr>
        <w:tblW w:w="4984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01"/>
        <w:gridCol w:w="1908"/>
        <w:gridCol w:w="3673"/>
        <w:gridCol w:w="1566"/>
        <w:gridCol w:w="2550"/>
        <w:gridCol w:w="2694"/>
      </w:tblGrid>
      <w:tr w:rsidR="0055294F" w:rsidRPr="00C13FCC" w:rsidTr="0055294F"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294F" w:rsidRPr="0055294F" w:rsidRDefault="0055294F" w:rsidP="00AD4D9D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5294F">
              <w:rPr>
                <w:rFonts w:hAnsi="Times New Roman" w:cs="Times New Roman"/>
                <w:sz w:val="24"/>
                <w:szCs w:val="24"/>
                <w:lang w:val="ru-RU"/>
              </w:rPr>
              <w:t>Задачи</w:t>
            </w:r>
          </w:p>
        </w:tc>
        <w:tc>
          <w:tcPr>
            <w:tcW w:w="663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294F" w:rsidRPr="0055294F" w:rsidRDefault="0055294F" w:rsidP="00AD4D9D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5294F">
              <w:rPr>
                <w:rFonts w:hAnsi="Times New Roman" w:cs="Times New Roman"/>
                <w:sz w:val="24"/>
                <w:szCs w:val="24"/>
                <w:lang w:val="ru-RU"/>
              </w:rPr>
              <w:t>Планируемые результаты</w:t>
            </w:r>
          </w:p>
        </w:tc>
        <w:tc>
          <w:tcPr>
            <w:tcW w:w="1276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294F" w:rsidRPr="0055294F" w:rsidRDefault="0055294F" w:rsidP="00AD4D9D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55294F">
              <w:rPr>
                <w:rFonts w:hAnsi="Times New Roman" w:cs="Times New Roman"/>
                <w:sz w:val="24"/>
                <w:szCs w:val="24"/>
              </w:rPr>
              <w:t>Перечень</w:t>
            </w:r>
            <w:proofErr w:type="spellEnd"/>
            <w:r w:rsidRPr="0055294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94F">
              <w:rPr>
                <w:rFonts w:hAnsi="Times New Roman" w:cs="Times New Roman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544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294F" w:rsidRPr="0055294F" w:rsidRDefault="0055294F" w:rsidP="00AD4D9D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55294F">
              <w:rPr>
                <w:rFonts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55294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94F">
              <w:rPr>
                <w:rFonts w:hAnsi="Times New Roman" w:cs="Times New Roman"/>
                <w:sz w:val="24"/>
                <w:szCs w:val="24"/>
              </w:rPr>
              <w:t>проектной</w:t>
            </w:r>
            <w:proofErr w:type="spellEnd"/>
            <w:r w:rsidRPr="0055294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94F">
              <w:rPr>
                <w:rFonts w:hAnsi="Times New Roman" w:cs="Times New Roman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886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294F" w:rsidRPr="0055294F" w:rsidRDefault="0055294F" w:rsidP="00AD4D9D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55294F">
              <w:rPr>
                <w:rFonts w:hAnsi="Times New Roman" w:cs="Times New Roman"/>
                <w:sz w:val="24"/>
                <w:szCs w:val="24"/>
              </w:rPr>
              <w:t>Целевые</w:t>
            </w:r>
            <w:proofErr w:type="spellEnd"/>
            <w:r w:rsidRPr="0055294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94F">
              <w:rPr>
                <w:rFonts w:hAnsi="Times New Roman" w:cs="Times New Roman"/>
                <w:sz w:val="24"/>
                <w:szCs w:val="24"/>
              </w:rPr>
              <w:t>индикаторы</w:t>
            </w:r>
            <w:proofErr w:type="spellEnd"/>
            <w:r w:rsidRPr="0055294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94F">
              <w:rPr>
                <w:rFonts w:hAnsi="Times New Roman" w:cs="Times New Roman"/>
                <w:sz w:val="24"/>
                <w:szCs w:val="24"/>
              </w:rPr>
              <w:t>результативности</w:t>
            </w:r>
            <w:proofErr w:type="spellEnd"/>
          </w:p>
        </w:tc>
        <w:tc>
          <w:tcPr>
            <w:tcW w:w="936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294F" w:rsidRPr="0055294F" w:rsidRDefault="0055294F" w:rsidP="00AD4D9D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5294F">
              <w:rPr>
                <w:rFonts w:hAnsi="Times New Roman" w:cs="Times New Roman"/>
                <w:sz w:val="24"/>
                <w:szCs w:val="24"/>
                <w:lang w:val="ru-RU"/>
              </w:rPr>
              <w:t>Система оценки результатов и</w:t>
            </w:r>
            <w:r w:rsidRPr="0055294F">
              <w:rPr>
                <w:rFonts w:hAnsi="Times New Roman" w:cs="Times New Roman"/>
                <w:sz w:val="24"/>
                <w:szCs w:val="24"/>
              </w:rPr>
              <w:t> </w:t>
            </w:r>
            <w:r w:rsidRPr="0055294F">
              <w:rPr>
                <w:rFonts w:hAnsi="Times New Roman" w:cs="Times New Roman"/>
                <w:sz w:val="24"/>
                <w:szCs w:val="24"/>
                <w:lang w:val="ru-RU"/>
              </w:rPr>
              <w:t>контроля реализации</w:t>
            </w:r>
          </w:p>
        </w:tc>
      </w:tr>
      <w:tr w:rsidR="0055294F" w:rsidRPr="0055294F" w:rsidTr="0055294F"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94F" w:rsidRPr="0055294F" w:rsidRDefault="0055294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5294F">
              <w:rPr>
                <w:rFonts w:hAnsi="Times New Roman" w:cs="Times New Roman"/>
                <w:sz w:val="24"/>
                <w:szCs w:val="24"/>
                <w:lang w:val="ru-RU"/>
              </w:rPr>
              <w:t xml:space="preserve">Повысить результативность участия обучающихся в </w:t>
            </w:r>
            <w:r w:rsidRPr="0055294F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конкурсах, фестивалях на всероссийском уровне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94F" w:rsidRPr="0055294F" w:rsidRDefault="0055294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5294F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Рост числа </w:t>
            </w:r>
            <w:proofErr w:type="gramStart"/>
            <w:r w:rsidRPr="0055294F">
              <w:rPr>
                <w:rFonts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5294F">
              <w:rPr>
                <w:rFonts w:hAnsi="Times New Roman" w:cs="Times New Roman"/>
                <w:sz w:val="24"/>
                <w:szCs w:val="24"/>
                <w:lang w:val="ru-RU"/>
              </w:rPr>
              <w:t xml:space="preserve">, вовлеченных в конкурсы и </w:t>
            </w:r>
            <w:r w:rsidRPr="0055294F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фестивали творческой направленности.</w:t>
            </w:r>
          </w:p>
          <w:p w:rsidR="0055294F" w:rsidRPr="0055294F" w:rsidRDefault="0055294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5294F">
              <w:rPr>
                <w:rFonts w:hAnsi="Times New Roman" w:cs="Times New Roman"/>
                <w:sz w:val="24"/>
                <w:szCs w:val="24"/>
                <w:lang w:val="ru-RU"/>
              </w:rPr>
              <w:t>Наличие победителей и призеров конкурсов и фестивалей на всероссийском уровне</w:t>
            </w:r>
          </w:p>
        </w:tc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94F" w:rsidRPr="0055294F" w:rsidRDefault="0055294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5294F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1. Совершенствование  системы мер морального  и материального стимулирования обучающихся, участвующих в конкурсах, </w:t>
            </w:r>
            <w:r w:rsidRPr="0055294F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фестивалях на региональном и всероссийском уровнях.</w:t>
            </w:r>
          </w:p>
          <w:p w:rsidR="0055294F" w:rsidRPr="0055294F" w:rsidRDefault="0055294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5294F">
              <w:rPr>
                <w:rFonts w:hAnsi="Times New Roman" w:cs="Times New Roman"/>
                <w:sz w:val="24"/>
                <w:szCs w:val="24"/>
                <w:lang w:val="ru-RU"/>
              </w:rPr>
              <w:t>2. Совершенствование  системы мер морального  и материального стимулирования педагогов, обеспечивающих участие обучающихся в конкурсах, фестивалях на региональном и всероссийском уровне.</w:t>
            </w:r>
          </w:p>
          <w:p w:rsidR="0055294F" w:rsidRPr="0055294F" w:rsidRDefault="0055294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5294F">
              <w:rPr>
                <w:rFonts w:hAnsi="Times New Roman" w:cs="Times New Roman"/>
                <w:sz w:val="24"/>
                <w:szCs w:val="24"/>
                <w:lang w:val="ru-RU"/>
              </w:rPr>
              <w:t>3. Организация систематической подготовки обучающихся к участию в конкурсах, фестивалях на региональном и всероссийском уровне.</w:t>
            </w:r>
          </w:p>
          <w:p w:rsidR="0055294F" w:rsidRPr="0055294F" w:rsidRDefault="0055294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5294F">
              <w:rPr>
                <w:rFonts w:hAnsi="Times New Roman" w:cs="Times New Roman"/>
                <w:sz w:val="24"/>
                <w:szCs w:val="24"/>
                <w:lang w:val="ru-RU"/>
              </w:rPr>
              <w:t xml:space="preserve">4. Разработка индивидуальных учебных планов </w:t>
            </w:r>
            <w:proofErr w:type="gramStart"/>
            <w:r w:rsidRPr="0055294F">
              <w:rPr>
                <w:rFonts w:hAnsi="Times New Roman" w:cs="Times New Roman"/>
                <w:sz w:val="24"/>
                <w:szCs w:val="24"/>
                <w:lang w:val="ru-RU"/>
              </w:rPr>
              <w:t>для</w:t>
            </w:r>
            <w:proofErr w:type="gramEnd"/>
            <w:r w:rsidRPr="0055294F">
              <w:rPr>
                <w:rFonts w:hAnsi="Times New Roman" w:cs="Times New Roman"/>
                <w:sz w:val="24"/>
                <w:szCs w:val="24"/>
                <w:lang w:val="ru-RU"/>
              </w:rPr>
              <w:t xml:space="preserve"> творчески одаренных обучающихся.</w:t>
            </w:r>
          </w:p>
          <w:p w:rsidR="0055294F" w:rsidRPr="0055294F" w:rsidRDefault="0055294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5294F">
              <w:rPr>
                <w:rFonts w:hAnsi="Times New Roman" w:cs="Times New Roman"/>
                <w:sz w:val="24"/>
                <w:szCs w:val="24"/>
                <w:lang w:val="ru-RU"/>
              </w:rPr>
              <w:t>5. Выявление профессиональных дефицитов и разработка ИОМ педагогов в части подготовки к участию в конкурсах, фестивалях.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94F" w:rsidRPr="0055294F" w:rsidRDefault="0055294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5294F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Заместитель директора Баталова К.А.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94F" w:rsidRPr="0055294F" w:rsidRDefault="0055294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5294F">
              <w:rPr>
                <w:rFonts w:hAnsi="Times New Roman" w:cs="Times New Roman"/>
                <w:sz w:val="24"/>
                <w:szCs w:val="24"/>
                <w:lang w:val="ru-RU"/>
              </w:rPr>
              <w:t>К 202</w:t>
            </w:r>
            <w:r w:rsidR="00325AA1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  <w:r w:rsidRPr="0055294F">
              <w:rPr>
                <w:rFonts w:hAnsi="Times New Roman" w:cs="Times New Roman"/>
                <w:sz w:val="24"/>
                <w:szCs w:val="24"/>
                <w:lang w:val="ru-RU"/>
              </w:rPr>
              <w:t xml:space="preserve"> году ежегодно есть участники и победители конкурсов, фестивалей на </w:t>
            </w:r>
            <w:r w:rsidRPr="0055294F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всероссийском уровне.</w:t>
            </w:r>
          </w:p>
          <w:p w:rsidR="0055294F" w:rsidRPr="0055294F" w:rsidRDefault="0055294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5294F">
              <w:rPr>
                <w:rFonts w:hAnsi="Times New Roman" w:cs="Times New Roman"/>
                <w:sz w:val="24"/>
                <w:szCs w:val="24"/>
                <w:lang w:val="ru-RU"/>
              </w:rPr>
              <w:t xml:space="preserve">Рост числа </w:t>
            </w:r>
            <w:proofErr w:type="gramStart"/>
            <w:r w:rsidRPr="0055294F">
              <w:rPr>
                <w:rFonts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5294F">
              <w:rPr>
                <w:rFonts w:hAnsi="Times New Roman" w:cs="Times New Roman"/>
                <w:sz w:val="24"/>
                <w:szCs w:val="24"/>
                <w:lang w:val="ru-RU"/>
              </w:rPr>
              <w:t>, активно вовлеченных в конкурсы, фестивали на всероссийском уровне.</w:t>
            </w:r>
          </w:p>
          <w:p w:rsidR="0055294F" w:rsidRPr="0055294F" w:rsidRDefault="0055294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5294F">
              <w:rPr>
                <w:rFonts w:hAnsi="Times New Roman" w:cs="Times New Roman"/>
                <w:sz w:val="24"/>
                <w:szCs w:val="24"/>
                <w:lang w:val="ru-RU"/>
              </w:rPr>
              <w:t>Рост числа педагогов, включенных в систему подготовки обучающихся к участию в конкурсах, фестивалях на всероссийском уровне.</w:t>
            </w:r>
          </w:p>
          <w:p w:rsidR="0055294F" w:rsidRPr="0055294F" w:rsidRDefault="0055294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5294F">
              <w:rPr>
                <w:rFonts w:hAnsi="Times New Roman" w:cs="Times New Roman"/>
                <w:sz w:val="24"/>
                <w:szCs w:val="24"/>
                <w:lang w:val="ru-RU"/>
              </w:rPr>
              <w:t xml:space="preserve">Разработаны и реализуются индивидуальные учебные планы для творчески </w:t>
            </w:r>
            <w:proofErr w:type="gramStart"/>
            <w:r w:rsidRPr="0055294F">
              <w:rPr>
                <w:rFonts w:hAnsi="Times New Roman" w:cs="Times New Roman"/>
                <w:sz w:val="24"/>
                <w:szCs w:val="24"/>
                <w:lang w:val="ru-RU"/>
              </w:rPr>
              <w:t>одаренных</w:t>
            </w:r>
            <w:proofErr w:type="gramEnd"/>
            <w:r w:rsidRPr="0055294F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обучающихся</w:t>
            </w:r>
          </w:p>
        </w:tc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94F" w:rsidRPr="0055294F" w:rsidRDefault="0055294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5294F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Мониторинг и контроль реализации программы подготовки обучающихся к участию </w:t>
            </w:r>
            <w:r w:rsidRPr="0055294F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в конкурсах, фестивалях на всероссийском уровне.</w:t>
            </w:r>
          </w:p>
          <w:p w:rsidR="0055294F" w:rsidRPr="0055294F" w:rsidRDefault="0055294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5294F">
              <w:rPr>
                <w:rFonts w:hAnsi="Times New Roman" w:cs="Times New Roman"/>
                <w:sz w:val="24"/>
                <w:szCs w:val="24"/>
                <w:lang w:val="ru-RU"/>
              </w:rPr>
              <w:t>Анализ результатов участия обучающихся в конкурсах, фестивалях.</w:t>
            </w:r>
          </w:p>
          <w:p w:rsidR="0055294F" w:rsidRPr="0055294F" w:rsidRDefault="0055294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5294F">
              <w:rPr>
                <w:rFonts w:hAnsi="Times New Roman" w:cs="Times New Roman"/>
                <w:sz w:val="24"/>
                <w:szCs w:val="24"/>
                <w:lang w:val="ru-RU"/>
              </w:rPr>
              <w:t xml:space="preserve">Контроль реализации ИУП </w:t>
            </w:r>
            <w:proofErr w:type="gramStart"/>
            <w:r w:rsidRPr="0055294F">
              <w:rPr>
                <w:rFonts w:hAnsi="Times New Roman" w:cs="Times New Roman"/>
                <w:sz w:val="24"/>
                <w:szCs w:val="24"/>
                <w:lang w:val="ru-RU"/>
              </w:rPr>
              <w:t>одаренных</w:t>
            </w:r>
            <w:proofErr w:type="gramEnd"/>
            <w:r w:rsidRPr="0055294F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обучающихся.</w:t>
            </w:r>
          </w:p>
          <w:p w:rsidR="0055294F" w:rsidRPr="0055294F" w:rsidRDefault="0055294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5294F">
              <w:rPr>
                <w:rFonts w:hAnsi="Times New Roman" w:cs="Times New Roman"/>
                <w:sz w:val="24"/>
                <w:szCs w:val="24"/>
                <w:lang w:val="ru-RU"/>
              </w:rPr>
              <w:t>Анкетирование родителей и обучающихся</w:t>
            </w:r>
          </w:p>
        </w:tc>
      </w:tr>
    </w:tbl>
    <w:p w:rsidR="0055294F" w:rsidRDefault="0055294F" w:rsidP="0055294F">
      <w:pPr>
        <w:spacing w:before="0" w:beforeAutospacing="0" w:after="0" w:afterAutospacing="0" w:line="300" w:lineRule="auto"/>
        <w:rPr>
          <w:rFonts w:hAnsi="Times New Roman" w:cs="Times New Roman"/>
          <w:color w:val="000000"/>
          <w:sz w:val="28"/>
          <w:szCs w:val="28"/>
          <w:u w:val="single"/>
          <w:lang w:val="ru-RU"/>
        </w:rPr>
      </w:pPr>
    </w:p>
    <w:p w:rsidR="00325AA1" w:rsidRDefault="00325AA1" w:rsidP="0055294F">
      <w:pPr>
        <w:spacing w:before="0" w:beforeAutospacing="0" w:after="0" w:afterAutospacing="0" w:line="300" w:lineRule="auto"/>
        <w:rPr>
          <w:rFonts w:hAnsi="Times New Roman" w:cs="Times New Roman"/>
          <w:color w:val="000000"/>
          <w:sz w:val="28"/>
          <w:szCs w:val="28"/>
          <w:u w:val="single"/>
          <w:lang w:val="ru-RU"/>
        </w:rPr>
      </w:pPr>
    </w:p>
    <w:p w:rsidR="00325AA1" w:rsidRDefault="00325AA1" w:rsidP="0055294F">
      <w:pPr>
        <w:spacing w:before="0" w:beforeAutospacing="0" w:after="0" w:afterAutospacing="0" w:line="300" w:lineRule="auto"/>
        <w:rPr>
          <w:rFonts w:hAnsi="Times New Roman" w:cs="Times New Roman"/>
          <w:color w:val="000000"/>
          <w:sz w:val="28"/>
          <w:szCs w:val="28"/>
          <w:u w:val="single"/>
          <w:lang w:val="ru-RU"/>
        </w:rPr>
      </w:pPr>
    </w:p>
    <w:p w:rsidR="00325AA1" w:rsidRDefault="00325AA1" w:rsidP="0055294F">
      <w:pPr>
        <w:spacing w:before="0" w:beforeAutospacing="0" w:after="0" w:afterAutospacing="0" w:line="300" w:lineRule="auto"/>
        <w:rPr>
          <w:rFonts w:hAnsi="Times New Roman" w:cs="Times New Roman"/>
          <w:color w:val="000000"/>
          <w:sz w:val="28"/>
          <w:szCs w:val="28"/>
          <w:u w:val="single"/>
          <w:lang w:val="ru-RU"/>
        </w:rPr>
      </w:pPr>
    </w:p>
    <w:p w:rsidR="00554C37" w:rsidRPr="002176F4" w:rsidRDefault="00430609" w:rsidP="0055294F">
      <w:pPr>
        <w:spacing w:before="0" w:beforeAutospacing="0" w:after="0" w:afterAutospacing="0" w:line="300" w:lineRule="auto"/>
        <w:rPr>
          <w:rFonts w:hAnsi="Times New Roman" w:cs="Times New Roman"/>
          <w:color w:val="000000"/>
          <w:sz w:val="28"/>
          <w:szCs w:val="28"/>
          <w:u w:val="single"/>
          <w:lang w:val="ru-RU"/>
        </w:rPr>
      </w:pPr>
      <w:r w:rsidRPr="002176F4">
        <w:rPr>
          <w:rFonts w:hAnsi="Times New Roman" w:cs="Times New Roman"/>
          <w:color w:val="000000"/>
          <w:sz w:val="28"/>
          <w:szCs w:val="28"/>
          <w:u w:val="single"/>
          <w:lang w:val="ru-RU"/>
        </w:rPr>
        <w:lastRenderedPageBreak/>
        <w:t>П</w:t>
      </w:r>
      <w:r w:rsidR="00554C37" w:rsidRPr="002176F4">
        <w:rPr>
          <w:rFonts w:hAnsi="Times New Roman" w:cs="Times New Roman"/>
          <w:color w:val="000000"/>
          <w:sz w:val="28"/>
          <w:szCs w:val="28"/>
          <w:u w:val="single"/>
          <w:lang w:val="ru-RU"/>
        </w:rPr>
        <w:t xml:space="preserve">роект </w:t>
      </w:r>
      <w:r w:rsidR="00554C37" w:rsidRPr="002176F4">
        <w:rPr>
          <w:rFonts w:hAnsi="Times New Roman" w:cs="Times New Roman"/>
          <w:b/>
          <w:color w:val="000000"/>
          <w:sz w:val="28"/>
          <w:szCs w:val="28"/>
          <w:u w:val="single"/>
          <w:lang w:val="ru-RU"/>
        </w:rPr>
        <w:t>«Р</w:t>
      </w:r>
      <w:r w:rsidR="00AD0EEA" w:rsidRPr="002176F4">
        <w:rPr>
          <w:rFonts w:hAnsi="Times New Roman" w:cs="Times New Roman"/>
          <w:b/>
          <w:color w:val="000000"/>
          <w:sz w:val="28"/>
          <w:szCs w:val="28"/>
          <w:u w:val="single"/>
          <w:lang w:val="ru-RU"/>
        </w:rPr>
        <w:t>еализация</w:t>
      </w:r>
      <w:r w:rsidR="00554C37" w:rsidRPr="002176F4">
        <w:rPr>
          <w:rFonts w:hAnsi="Times New Roman" w:cs="Times New Roman"/>
          <w:b/>
          <w:color w:val="000000"/>
          <w:sz w:val="28"/>
          <w:szCs w:val="28"/>
          <w:u w:val="single"/>
          <w:lang w:val="ru-RU"/>
        </w:rPr>
        <w:t xml:space="preserve"> дополнительных общеобразовательных программ естественнонаучной направленности».</w:t>
      </w:r>
    </w:p>
    <w:tbl>
      <w:tblPr>
        <w:tblW w:w="4984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96"/>
        <w:gridCol w:w="1896"/>
        <w:gridCol w:w="3718"/>
        <w:gridCol w:w="1566"/>
        <w:gridCol w:w="2907"/>
        <w:gridCol w:w="2409"/>
      </w:tblGrid>
      <w:tr w:rsidR="0055294F" w:rsidRPr="00C13FCC" w:rsidTr="005529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294F" w:rsidRPr="0055294F" w:rsidRDefault="0055294F" w:rsidP="00AD4D9D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294F"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659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294F" w:rsidRPr="0055294F" w:rsidRDefault="0055294F" w:rsidP="00AD4D9D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294F">
              <w:rPr>
                <w:rFonts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 w:rsidRPr="0055294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94F"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1292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294F" w:rsidRPr="0055294F" w:rsidRDefault="0055294F" w:rsidP="00AD4D9D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294F"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proofErr w:type="spellEnd"/>
            <w:r w:rsidRPr="0055294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94F"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544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294F" w:rsidRPr="0055294F" w:rsidRDefault="0055294F" w:rsidP="00AD4D9D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294F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 w:rsidRPr="0055294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94F">
              <w:rPr>
                <w:rFonts w:hAnsi="Times New Roman" w:cs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 w:rsidRPr="0055294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94F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010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294F" w:rsidRPr="0055294F" w:rsidRDefault="0055294F" w:rsidP="00AD4D9D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294F">
              <w:rPr>
                <w:rFonts w:hAnsi="Times New Roman" w:cs="Times New Roman"/>
                <w:color w:val="000000"/>
                <w:sz w:val="24"/>
                <w:szCs w:val="24"/>
              </w:rPr>
              <w:t>Целевые</w:t>
            </w:r>
            <w:proofErr w:type="spellEnd"/>
            <w:r w:rsidRPr="0055294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94F">
              <w:rPr>
                <w:rFonts w:hAnsi="Times New Roman" w:cs="Times New Roman"/>
                <w:color w:val="000000"/>
                <w:sz w:val="24"/>
                <w:szCs w:val="24"/>
              </w:rPr>
              <w:t>индикаторы</w:t>
            </w:r>
            <w:proofErr w:type="spellEnd"/>
            <w:r w:rsidRPr="0055294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94F">
              <w:rPr>
                <w:rFonts w:hAnsi="Times New Roman" w:cs="Times New Roman"/>
                <w:color w:val="000000"/>
                <w:sz w:val="24"/>
                <w:szCs w:val="24"/>
              </w:rPr>
              <w:t>результативности</w:t>
            </w:r>
            <w:proofErr w:type="spellEnd"/>
          </w:p>
        </w:tc>
        <w:tc>
          <w:tcPr>
            <w:tcW w:w="837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294F" w:rsidRPr="0055294F" w:rsidRDefault="0055294F" w:rsidP="00AD4D9D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оценки результатов и</w:t>
            </w:r>
            <w:r w:rsidRPr="0055294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2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реализации</w:t>
            </w:r>
          </w:p>
        </w:tc>
      </w:tr>
      <w:tr w:rsidR="0055294F" w:rsidRPr="00C13FCC" w:rsidTr="005529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94F" w:rsidRPr="0055294F" w:rsidRDefault="0055294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Увеличить число технологических кружков на базе школы</w:t>
            </w: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94F" w:rsidRPr="0055294F" w:rsidRDefault="0055294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Функционируют 3 </w:t>
            </w:r>
            <w:proofErr w:type="gramStart"/>
            <w:r w:rsidRPr="00552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proofErr w:type="gramEnd"/>
            <w:r w:rsidRPr="00552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кружка на базе школы</w:t>
            </w:r>
          </w:p>
        </w:tc>
        <w:tc>
          <w:tcPr>
            <w:tcW w:w="1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94F" w:rsidRPr="0055294F" w:rsidRDefault="0055294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Организация обучения и профессиональной переподготовки педагогов.</w:t>
            </w:r>
          </w:p>
          <w:p w:rsidR="0055294F" w:rsidRPr="0055294F" w:rsidRDefault="0055294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Привлечение специалистов других организаций, в том числе за счет сетевого взаимодействия.</w:t>
            </w:r>
          </w:p>
          <w:p w:rsidR="0055294F" w:rsidRPr="0055294F" w:rsidRDefault="0055294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Привлечение внебюджетного финансирования для восполнения ресурсов на реализацию дополнительных общеобразовательных программ технической и естественнонаучной направленности.</w:t>
            </w:r>
          </w:p>
          <w:p w:rsidR="0055294F" w:rsidRPr="0055294F" w:rsidRDefault="0055294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Материально-техническое обновление образовательной среды, использование возможностей трансформирования, зонирования </w:t>
            </w:r>
            <w:r w:rsidRPr="00552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школьного пространства.</w:t>
            </w:r>
          </w:p>
          <w:p w:rsidR="0055294F" w:rsidRPr="0055294F" w:rsidRDefault="0055294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Привлечение ресурсов детских технопарков «</w:t>
            </w:r>
            <w:proofErr w:type="spellStart"/>
            <w:r w:rsidRPr="00552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Кванториум</w:t>
            </w:r>
            <w:proofErr w:type="spellEnd"/>
            <w:r w:rsidRPr="00552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», центров цифрового образования «</w:t>
            </w:r>
            <w:r w:rsidRPr="0055294F">
              <w:rPr>
                <w:rFonts w:hAnsi="Times New Roman" w:cs="Times New Roman"/>
                <w:color w:val="000000"/>
                <w:sz w:val="24"/>
                <w:szCs w:val="24"/>
              </w:rPr>
              <w:t>IT</w:t>
            </w:r>
            <w:r w:rsidRPr="00552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-куб» и др. организаций.</w:t>
            </w:r>
          </w:p>
          <w:p w:rsidR="0055294F" w:rsidRPr="0055294F" w:rsidRDefault="0055294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6. Выявление и развитие интереса </w:t>
            </w:r>
            <w:proofErr w:type="gramStart"/>
            <w:r w:rsidRPr="00552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52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научной (научно-исследовательской), инженерно-технической, изобретательской деятельности.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94F" w:rsidRPr="0055294F" w:rsidRDefault="0055294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Баталова К.А.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94F" w:rsidRPr="0055294F" w:rsidRDefault="0055294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Положительная динамика числа технологических кружков на базе школы.</w:t>
            </w:r>
          </w:p>
          <w:p w:rsidR="0055294F" w:rsidRPr="0055294F" w:rsidRDefault="0055294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Рост числа </w:t>
            </w:r>
            <w:proofErr w:type="gramStart"/>
            <w:r w:rsidRPr="00552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52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вовлеченных в научную (научно-исследовательскую), инженерно-техническую, изобретательскую деятельность.</w:t>
            </w:r>
          </w:p>
          <w:p w:rsidR="0055294F" w:rsidRPr="0055294F" w:rsidRDefault="0055294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Рост числа педагогов, обеспечивающих вовлечение обучающихся в научную (научно-исследовательскую), инженерно-техническую, изобретательскую деятельность.</w:t>
            </w:r>
          </w:p>
          <w:p w:rsidR="0055294F" w:rsidRPr="0055294F" w:rsidRDefault="0055294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Разработан локальный </w:t>
            </w:r>
            <w:r w:rsidRPr="00552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акт, обеспечивающий выявление и развитие интереса </w:t>
            </w:r>
            <w:proofErr w:type="gramStart"/>
            <w:r w:rsidRPr="00552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52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научной (научно-исследовательской), инженерно-технической, изобретательской деятельности.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94F" w:rsidRPr="0055294F" w:rsidRDefault="0055294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Анкетирование обучающихся и родителей.</w:t>
            </w:r>
          </w:p>
          <w:p w:rsidR="0055294F" w:rsidRPr="0055294F" w:rsidRDefault="0055294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числа </w:t>
            </w:r>
            <w:proofErr w:type="gramStart"/>
            <w:r w:rsidRPr="00552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52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вовлеченных в научную (научно-исследовательскую), инженерно-техническую, изобретательскую деятельность.</w:t>
            </w:r>
          </w:p>
          <w:p w:rsidR="0055294F" w:rsidRPr="0055294F" w:rsidRDefault="0055294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и контроль деятельности технологических кружков на базе школы.</w:t>
            </w:r>
          </w:p>
          <w:p w:rsidR="0055294F" w:rsidRPr="0055294F" w:rsidRDefault="0055294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A6CF3" w:rsidRDefault="007A6CF3" w:rsidP="0055294F">
      <w:pPr>
        <w:spacing w:before="0" w:beforeAutospacing="0" w:after="0" w:afterAutospacing="0" w:line="300" w:lineRule="auto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66107" w:rsidRPr="00554C37" w:rsidRDefault="00F66107" w:rsidP="0055294F">
      <w:pPr>
        <w:spacing w:before="0" w:beforeAutospacing="0" w:after="0" w:afterAutospacing="0" w:line="300" w:lineRule="auto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554C3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Магистральное направление «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Воспитание</w:t>
      </w:r>
      <w:r w:rsidRPr="00554C3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».</w:t>
      </w:r>
    </w:p>
    <w:p w:rsidR="00F66107" w:rsidRPr="002176F4" w:rsidRDefault="00430609" w:rsidP="0055294F">
      <w:pPr>
        <w:spacing w:before="0" w:beforeAutospacing="0" w:after="0" w:afterAutospacing="0" w:line="300" w:lineRule="auto"/>
        <w:rPr>
          <w:rFonts w:hAnsi="Times New Roman" w:cs="Times New Roman"/>
          <w:color w:val="000000"/>
          <w:sz w:val="28"/>
          <w:szCs w:val="28"/>
          <w:u w:val="single"/>
          <w:lang w:val="ru-RU"/>
        </w:rPr>
      </w:pPr>
      <w:r w:rsidRPr="002176F4">
        <w:rPr>
          <w:rFonts w:hAnsi="Times New Roman" w:cs="Times New Roman"/>
          <w:color w:val="000000"/>
          <w:sz w:val="28"/>
          <w:szCs w:val="28"/>
          <w:u w:val="single"/>
          <w:lang w:val="ru-RU"/>
        </w:rPr>
        <w:t>П</w:t>
      </w:r>
      <w:r w:rsidR="00F66107" w:rsidRPr="002176F4">
        <w:rPr>
          <w:rFonts w:hAnsi="Times New Roman" w:cs="Times New Roman"/>
          <w:color w:val="000000"/>
          <w:sz w:val="28"/>
          <w:szCs w:val="28"/>
          <w:u w:val="single"/>
          <w:lang w:val="ru-RU"/>
        </w:rPr>
        <w:t xml:space="preserve">роект </w:t>
      </w:r>
      <w:r w:rsidR="00F66107" w:rsidRPr="002176F4">
        <w:rPr>
          <w:rFonts w:hAnsi="Times New Roman" w:cs="Times New Roman"/>
          <w:b/>
          <w:color w:val="000000"/>
          <w:sz w:val="28"/>
          <w:szCs w:val="28"/>
          <w:u w:val="single"/>
          <w:lang w:val="ru-RU"/>
        </w:rPr>
        <w:t xml:space="preserve">«Организация туристско-краеведческой деятельности </w:t>
      </w:r>
      <w:proofErr w:type="gramStart"/>
      <w:r w:rsidR="00F66107" w:rsidRPr="002176F4">
        <w:rPr>
          <w:rFonts w:hAnsi="Times New Roman" w:cs="Times New Roman"/>
          <w:b/>
          <w:color w:val="000000"/>
          <w:sz w:val="28"/>
          <w:szCs w:val="28"/>
          <w:u w:val="single"/>
          <w:lang w:val="ru-RU"/>
        </w:rPr>
        <w:t>обучающихся</w:t>
      </w:r>
      <w:proofErr w:type="gramEnd"/>
      <w:r w:rsidR="00F66107" w:rsidRPr="002176F4">
        <w:rPr>
          <w:rFonts w:hAnsi="Times New Roman" w:cs="Times New Roman"/>
          <w:b/>
          <w:color w:val="000000"/>
          <w:sz w:val="28"/>
          <w:szCs w:val="28"/>
          <w:u w:val="single"/>
          <w:lang w:val="ru-RU"/>
        </w:rPr>
        <w:t>».</w:t>
      </w:r>
    </w:p>
    <w:tbl>
      <w:tblPr>
        <w:tblW w:w="4984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42"/>
        <w:gridCol w:w="1627"/>
        <w:gridCol w:w="4962"/>
        <w:gridCol w:w="1566"/>
        <w:gridCol w:w="1986"/>
        <w:gridCol w:w="2409"/>
      </w:tblGrid>
      <w:tr w:rsidR="007A6CF3" w:rsidRPr="00C13FCC" w:rsidTr="007A6C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CF3" w:rsidRPr="007A6CF3" w:rsidRDefault="007A6CF3" w:rsidP="00AD4D9D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6CF3"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CF3" w:rsidRPr="007A6CF3" w:rsidRDefault="007A6CF3" w:rsidP="00AD4D9D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6CF3">
              <w:rPr>
                <w:rFonts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 w:rsidRPr="007A6C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6CF3"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1724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CF3" w:rsidRPr="007A6CF3" w:rsidRDefault="007A6CF3" w:rsidP="00AD4D9D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6CF3"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proofErr w:type="spellEnd"/>
            <w:r w:rsidRPr="007A6C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6CF3"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544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CF3" w:rsidRPr="007A6CF3" w:rsidRDefault="007A6CF3" w:rsidP="00AD4D9D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6CF3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 w:rsidRPr="007A6C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6CF3">
              <w:rPr>
                <w:rFonts w:hAnsi="Times New Roman" w:cs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 w:rsidRPr="007A6C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6CF3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690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CF3" w:rsidRPr="007A6CF3" w:rsidRDefault="007A6CF3" w:rsidP="00AD4D9D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6CF3">
              <w:rPr>
                <w:rFonts w:hAnsi="Times New Roman" w:cs="Times New Roman"/>
                <w:color w:val="000000"/>
                <w:sz w:val="24"/>
                <w:szCs w:val="24"/>
              </w:rPr>
              <w:t>Целевые</w:t>
            </w:r>
            <w:proofErr w:type="spellEnd"/>
            <w:r w:rsidRPr="007A6C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6CF3">
              <w:rPr>
                <w:rFonts w:hAnsi="Times New Roman" w:cs="Times New Roman"/>
                <w:color w:val="000000"/>
                <w:sz w:val="24"/>
                <w:szCs w:val="24"/>
              </w:rPr>
              <w:t>индикаторы</w:t>
            </w:r>
            <w:proofErr w:type="spellEnd"/>
            <w:r w:rsidRPr="007A6C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6CF3">
              <w:rPr>
                <w:rFonts w:hAnsi="Times New Roman" w:cs="Times New Roman"/>
                <w:color w:val="000000"/>
                <w:sz w:val="24"/>
                <w:szCs w:val="24"/>
              </w:rPr>
              <w:t>результативности</w:t>
            </w:r>
            <w:proofErr w:type="spellEnd"/>
          </w:p>
        </w:tc>
        <w:tc>
          <w:tcPr>
            <w:tcW w:w="837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CF3" w:rsidRPr="007A6CF3" w:rsidRDefault="007A6CF3" w:rsidP="00AD4D9D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6C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оценки результатов и</w:t>
            </w:r>
            <w:r w:rsidRPr="007A6CF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6C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реализации</w:t>
            </w:r>
          </w:p>
        </w:tc>
      </w:tr>
      <w:tr w:rsidR="007A6CF3" w:rsidRPr="00C13FCC" w:rsidTr="007A6C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6CF3" w:rsidRPr="007A6CF3" w:rsidRDefault="007A6CF3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6C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Увеличить число реализующихся программ краеведения и программ школьного </w:t>
            </w:r>
            <w:r w:rsidRPr="007A6C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туризма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6CF3" w:rsidRPr="007A6CF3" w:rsidRDefault="007A6CF3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6C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Реализуются 2 программы краеведения и 2 программы  школьного туризма</w:t>
            </w:r>
          </w:p>
        </w:tc>
        <w:tc>
          <w:tcPr>
            <w:tcW w:w="1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6CF3" w:rsidRPr="007A6CF3" w:rsidRDefault="007A6CF3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6C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Повышение уровня профессиональной компетенции заместителя </w:t>
            </w:r>
            <w:proofErr w:type="gramStart"/>
            <w:r w:rsidRPr="007A6C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gramEnd"/>
            <w:r w:rsidRPr="007A6C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 части организации реализации программы краеведения и школьного туризма.</w:t>
            </w:r>
          </w:p>
          <w:p w:rsidR="007A6CF3" w:rsidRPr="007A6CF3" w:rsidRDefault="007A6CF3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6C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Использование возможностей участия в федеральном проекте «Классная страна».</w:t>
            </w:r>
          </w:p>
          <w:p w:rsidR="007A6CF3" w:rsidRPr="007A6CF3" w:rsidRDefault="007A6CF3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6C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Пополнение материально-технического </w:t>
            </w:r>
            <w:r w:rsidRPr="007A6C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оснащения для реализации программ за счет грантов и спонсорской помощи.</w:t>
            </w:r>
          </w:p>
          <w:p w:rsidR="007A6CF3" w:rsidRPr="007A6CF3" w:rsidRDefault="007A6CF3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6C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Привлечение и мотивация </w:t>
            </w:r>
            <w:proofErr w:type="gramStart"/>
            <w:r w:rsidRPr="007A6C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A6C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поисковой и краеведческой деятельности, детскому познавательному туризму.</w:t>
            </w:r>
          </w:p>
          <w:p w:rsidR="007A6CF3" w:rsidRPr="007A6CF3" w:rsidRDefault="007A6CF3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6C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Организация профильных каникулярных отрядов, экскурсий, конкурсов по краеведению и школьному туризму.</w:t>
            </w:r>
          </w:p>
          <w:p w:rsidR="007A6CF3" w:rsidRPr="007A6CF3" w:rsidRDefault="007A6CF3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6C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Организация сетевого взаимодействия с организациями-партнерами, курирующими/ реализующими программы краеведения и школьного туризма в городе, крае.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6CF3" w:rsidRPr="007A6CF3" w:rsidRDefault="007A6CF3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6C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Баталова К.А.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6CF3" w:rsidRPr="007A6CF3" w:rsidRDefault="007A6CF3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6C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Число программ краеведения – 2.</w:t>
            </w:r>
          </w:p>
          <w:p w:rsidR="007A6CF3" w:rsidRPr="007A6CF3" w:rsidRDefault="007A6CF3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6C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Число программ школьного туризма – 2.</w:t>
            </w:r>
          </w:p>
          <w:p w:rsidR="007A6CF3" w:rsidRPr="007A6CF3" w:rsidRDefault="007A6CF3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6C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Положительная динамика числа </w:t>
            </w:r>
            <w:r w:rsidRPr="007A6C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обучающихся, вовлеченных в реализацию программ краеведения и программ школьного туризма.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6CF3" w:rsidRPr="007A6CF3" w:rsidRDefault="007A6CF3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6C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 и экспертиза качества школьных программ краеведения и школьного туризма.</w:t>
            </w:r>
          </w:p>
          <w:p w:rsidR="007A6CF3" w:rsidRPr="007A6CF3" w:rsidRDefault="007A6CF3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6C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реализации программ </w:t>
            </w:r>
            <w:r w:rsidRPr="007A6C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краеведения и школьного туризма.</w:t>
            </w:r>
          </w:p>
          <w:p w:rsidR="007A6CF3" w:rsidRPr="007A6CF3" w:rsidRDefault="007A6CF3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6C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удовлетворенности обучающихся и их родителей качеством реализации программ.</w:t>
            </w:r>
          </w:p>
          <w:p w:rsidR="007A6CF3" w:rsidRPr="007A6CF3" w:rsidRDefault="007A6CF3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A6CF3" w:rsidRDefault="007A6CF3" w:rsidP="007A6CF3">
      <w:pPr>
        <w:spacing w:before="0" w:beforeAutospacing="0" w:after="0" w:afterAutospacing="0" w:line="300" w:lineRule="auto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66107" w:rsidRPr="00554C37" w:rsidRDefault="00F66107" w:rsidP="007A6CF3">
      <w:pPr>
        <w:spacing w:before="0" w:beforeAutospacing="0" w:after="0" w:afterAutospacing="0" w:line="300" w:lineRule="auto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554C3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Магистральное направление «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Профориентация</w:t>
      </w:r>
      <w:r w:rsidRPr="00554C3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».</w:t>
      </w:r>
    </w:p>
    <w:p w:rsidR="00F66107" w:rsidRPr="002176F4" w:rsidRDefault="00430609" w:rsidP="007A6CF3">
      <w:pPr>
        <w:spacing w:before="0" w:beforeAutospacing="0" w:after="0" w:afterAutospacing="0" w:line="300" w:lineRule="auto"/>
        <w:rPr>
          <w:rFonts w:hAnsi="Times New Roman" w:cs="Times New Roman"/>
          <w:color w:val="000000"/>
          <w:sz w:val="28"/>
          <w:szCs w:val="28"/>
          <w:u w:val="single"/>
          <w:lang w:val="ru-RU"/>
        </w:rPr>
      </w:pPr>
      <w:r w:rsidRPr="002176F4">
        <w:rPr>
          <w:rFonts w:hAnsi="Times New Roman" w:cs="Times New Roman"/>
          <w:color w:val="000000"/>
          <w:sz w:val="28"/>
          <w:szCs w:val="28"/>
          <w:u w:val="single"/>
          <w:lang w:val="ru-RU"/>
        </w:rPr>
        <w:t>П</w:t>
      </w:r>
      <w:r w:rsidR="00F66107" w:rsidRPr="002176F4">
        <w:rPr>
          <w:rFonts w:hAnsi="Times New Roman" w:cs="Times New Roman"/>
          <w:color w:val="000000"/>
          <w:sz w:val="28"/>
          <w:szCs w:val="28"/>
          <w:u w:val="single"/>
          <w:lang w:val="ru-RU"/>
        </w:rPr>
        <w:t xml:space="preserve">роект </w:t>
      </w:r>
      <w:r w:rsidR="00F66107" w:rsidRPr="002176F4">
        <w:rPr>
          <w:rFonts w:hAnsi="Times New Roman" w:cs="Times New Roman"/>
          <w:b/>
          <w:color w:val="000000"/>
          <w:sz w:val="28"/>
          <w:szCs w:val="28"/>
          <w:u w:val="single"/>
          <w:lang w:val="ru-RU"/>
        </w:rPr>
        <w:t>«Школа самоопределения».</w:t>
      </w:r>
    </w:p>
    <w:tbl>
      <w:tblPr>
        <w:tblW w:w="4984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98"/>
        <w:gridCol w:w="1646"/>
        <w:gridCol w:w="4678"/>
        <w:gridCol w:w="1701"/>
        <w:gridCol w:w="2126"/>
        <w:gridCol w:w="1843"/>
      </w:tblGrid>
      <w:tr w:rsidR="007A6CF3" w:rsidRPr="00C13FCC" w:rsidTr="007A6CF3"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CF3" w:rsidRPr="007A6CF3" w:rsidRDefault="007A6CF3" w:rsidP="00AD4D9D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A6C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</w:t>
            </w:r>
            <w:proofErr w:type="spellStart"/>
            <w:r w:rsidRPr="007A6CF3">
              <w:rPr>
                <w:rFonts w:hAnsi="Times New Roman" w:cs="Times New Roman"/>
                <w:color w:val="000000"/>
                <w:sz w:val="24"/>
                <w:szCs w:val="24"/>
              </w:rPr>
              <w:t>ачи</w:t>
            </w:r>
            <w:proofErr w:type="spellEnd"/>
          </w:p>
        </w:tc>
        <w:tc>
          <w:tcPr>
            <w:tcW w:w="164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CF3" w:rsidRPr="007A6CF3" w:rsidRDefault="007A6CF3" w:rsidP="00AD4D9D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6CF3">
              <w:rPr>
                <w:rFonts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 w:rsidRPr="007A6C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6CF3"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CF3" w:rsidRPr="007A6CF3" w:rsidRDefault="007A6CF3" w:rsidP="00AD4D9D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6CF3"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proofErr w:type="spellEnd"/>
            <w:r w:rsidRPr="007A6C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6CF3"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CF3" w:rsidRPr="007A6CF3" w:rsidRDefault="007A6CF3" w:rsidP="00AD4D9D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6CF3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 w:rsidRPr="007A6C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6CF3">
              <w:rPr>
                <w:rFonts w:hAnsi="Times New Roman" w:cs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 w:rsidRPr="007A6C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6CF3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CF3" w:rsidRPr="007A6CF3" w:rsidRDefault="007A6CF3" w:rsidP="00AD4D9D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6CF3">
              <w:rPr>
                <w:rFonts w:hAnsi="Times New Roman" w:cs="Times New Roman"/>
                <w:color w:val="000000"/>
                <w:sz w:val="24"/>
                <w:szCs w:val="24"/>
              </w:rPr>
              <w:t>Целевые</w:t>
            </w:r>
            <w:proofErr w:type="spellEnd"/>
            <w:r w:rsidRPr="007A6C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6CF3">
              <w:rPr>
                <w:rFonts w:hAnsi="Times New Roman" w:cs="Times New Roman"/>
                <w:color w:val="000000"/>
                <w:sz w:val="24"/>
                <w:szCs w:val="24"/>
              </w:rPr>
              <w:t>индикаторы</w:t>
            </w:r>
            <w:proofErr w:type="spellEnd"/>
            <w:r w:rsidRPr="007A6CF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6CF3">
              <w:rPr>
                <w:rFonts w:hAnsi="Times New Roman" w:cs="Times New Roman"/>
                <w:color w:val="000000"/>
                <w:sz w:val="24"/>
                <w:szCs w:val="24"/>
              </w:rPr>
              <w:t>результативности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CF3" w:rsidRPr="007A6CF3" w:rsidRDefault="007A6CF3" w:rsidP="00AD4D9D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6C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оценки результатов и</w:t>
            </w:r>
            <w:r w:rsidRPr="007A6CF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6C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реализации</w:t>
            </w:r>
          </w:p>
        </w:tc>
      </w:tr>
      <w:tr w:rsidR="007A6CF3" w:rsidRPr="007A6CF3" w:rsidTr="007A6CF3"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6CF3" w:rsidRPr="007A6CF3" w:rsidRDefault="007A6CF3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6C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профильный предпрофессиональный класс (при наличии двух классов </w:t>
            </w:r>
            <w:r w:rsidRPr="007A6C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параллели 10 классов).</w:t>
            </w:r>
          </w:p>
          <w:p w:rsidR="007A6CF3" w:rsidRPr="007A6CF3" w:rsidRDefault="007A6CF3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6C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профессиональное </w:t>
            </w:r>
            <w:proofErr w:type="gramStart"/>
            <w:r w:rsidRPr="007A6C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по программе</w:t>
            </w:r>
            <w:proofErr w:type="gramEnd"/>
            <w:r w:rsidRPr="007A6C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профессиональной подготовки по профессиям рабочих и должностям служащих, в том числе за счет реализации сетевого взаимодействия.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6CF3" w:rsidRPr="007A6CF3" w:rsidRDefault="007A6CF3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6C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Реализуется программа профильного предпрофессионального  </w:t>
            </w:r>
            <w:r w:rsidRPr="007A6C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класса (при наличии двух классов в параллели 10 классов).</w:t>
            </w:r>
          </w:p>
          <w:p w:rsidR="007A6CF3" w:rsidRPr="007A6CF3" w:rsidRDefault="007A6CF3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6C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Реализуется профессиональное </w:t>
            </w:r>
            <w:proofErr w:type="gramStart"/>
            <w:r w:rsidRPr="007A6C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по программе</w:t>
            </w:r>
            <w:proofErr w:type="gramEnd"/>
            <w:r w:rsidRPr="007A6C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профессиональной подготовки по профессиям рабочих и должностям служащих, в том числе за счет реализации сетевого взаимодействия.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6CF3" w:rsidRPr="007A6CF3" w:rsidRDefault="007A6CF3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6C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 Выявление способностей, образовательных и профессиональных потребностей обучающихся в профильном образовании.</w:t>
            </w:r>
          </w:p>
          <w:p w:rsidR="007A6CF3" w:rsidRPr="007A6CF3" w:rsidRDefault="007A6CF3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6C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Проведение системной </w:t>
            </w:r>
            <w:r w:rsidRPr="007A6C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подготовительной </w:t>
            </w:r>
            <w:proofErr w:type="spellStart"/>
            <w:r w:rsidRPr="007A6C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предпрофильной</w:t>
            </w:r>
            <w:proofErr w:type="spellEnd"/>
            <w:r w:rsidRPr="007A6C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предпрофессиональной работы в основной школе для обеспечения предварительного самоопределения </w:t>
            </w:r>
            <w:proofErr w:type="gramStart"/>
            <w:r w:rsidRPr="007A6C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A6C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A6CF3" w:rsidRPr="007A6CF3" w:rsidRDefault="007A6CF3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6C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Информирование обучающихся об особенностях различных сфер профессиональной ориентации.</w:t>
            </w:r>
          </w:p>
          <w:p w:rsidR="007A6CF3" w:rsidRPr="007A6CF3" w:rsidRDefault="007A6CF3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6C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Сопровождение профессионального самоопределения </w:t>
            </w:r>
            <w:proofErr w:type="gramStart"/>
            <w:r w:rsidRPr="007A6C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A6C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A6CF3" w:rsidRPr="007A6CF3" w:rsidRDefault="007A6CF3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6C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Обеспечение формирования профильных предпрофессиональных классов, в том числе при поддержке предприятий и организаций муниципалитета.</w:t>
            </w:r>
          </w:p>
          <w:p w:rsidR="007A6CF3" w:rsidRPr="007A6CF3" w:rsidRDefault="007A6CF3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6C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Определение сетевых партнеров, которые могли бы предоставить школе ресурсы (кадровые, материально-технические, образовательные).</w:t>
            </w:r>
          </w:p>
          <w:p w:rsidR="007A6CF3" w:rsidRPr="007A6CF3" w:rsidRDefault="007A6CF3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6C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 Повышение уровня профессиональных компетенций заместители директора и педагогов в организации профильного обучения, дифференциации и индивидуализации обучения, составлению ИУП.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6CF3" w:rsidRPr="007A6CF3" w:rsidRDefault="007A6CF3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6C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Грачева О.А.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6CF3" w:rsidRPr="007A6CF3" w:rsidRDefault="007A6CF3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6C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Наличие профильного предпрофессионального  класса (при наличии двух </w:t>
            </w:r>
            <w:r w:rsidRPr="007A6C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классов в параллели 10 классов).</w:t>
            </w:r>
          </w:p>
          <w:p w:rsidR="007A6CF3" w:rsidRPr="007A6CF3" w:rsidRDefault="007A6CF3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6C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Актуализирован локальный акт и должностные инструкции педагогических работников.</w:t>
            </w:r>
          </w:p>
          <w:p w:rsidR="007A6CF3" w:rsidRPr="007A6CF3" w:rsidRDefault="007A6CF3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7A6C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</w:t>
            </w:r>
            <w:proofErr w:type="gramEnd"/>
            <w:r w:rsidRPr="007A6C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C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самоаудит</w:t>
            </w:r>
            <w:proofErr w:type="spellEnd"/>
            <w:r w:rsidRPr="007A6C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ресурсных условий.</w:t>
            </w:r>
          </w:p>
          <w:p w:rsidR="007A6CF3" w:rsidRPr="007A6CF3" w:rsidRDefault="007A6CF3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6C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Имеются сетевые партнеры реализации профильного обучения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6CF3" w:rsidRPr="007A6CF3" w:rsidRDefault="007A6CF3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6C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Мониторинг  контроль реализации профильных предпрофессио</w:t>
            </w:r>
            <w:r w:rsidRPr="007A6C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нальных программ.</w:t>
            </w:r>
          </w:p>
          <w:p w:rsidR="007A6CF3" w:rsidRPr="007A6CF3" w:rsidRDefault="007A6CF3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6C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организации профильного обучения.</w:t>
            </w:r>
          </w:p>
          <w:p w:rsidR="007A6CF3" w:rsidRPr="007A6CF3" w:rsidRDefault="007A6CF3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6C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учебных планов профилей и ИУП на предмет их соответствия ФГОС и ФОП.</w:t>
            </w:r>
          </w:p>
          <w:p w:rsidR="007A6CF3" w:rsidRPr="007A6CF3" w:rsidRDefault="007A6CF3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6C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удовлетворенности обучающихся и родителей. Мониторинг результативности реализации программ.</w:t>
            </w:r>
          </w:p>
        </w:tc>
      </w:tr>
    </w:tbl>
    <w:p w:rsidR="007A6CF3" w:rsidRDefault="007A6CF3" w:rsidP="007A6CF3">
      <w:pPr>
        <w:spacing w:before="0" w:beforeAutospacing="0" w:after="0" w:afterAutospacing="0" w:line="300" w:lineRule="auto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25AA1" w:rsidRDefault="00325AA1" w:rsidP="007A6CF3">
      <w:pPr>
        <w:spacing w:before="0" w:beforeAutospacing="0" w:after="0" w:afterAutospacing="0" w:line="300" w:lineRule="auto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66107" w:rsidRPr="00554C37" w:rsidRDefault="00F66107" w:rsidP="007A6CF3">
      <w:pPr>
        <w:spacing w:before="0" w:beforeAutospacing="0" w:after="0" w:afterAutospacing="0" w:line="300" w:lineRule="auto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Ключевое условие</w:t>
      </w:r>
      <w:r w:rsidRPr="00554C3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«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Учитель. Школьная команда</w:t>
      </w:r>
      <w:r w:rsidRPr="00554C3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».</w:t>
      </w:r>
    </w:p>
    <w:p w:rsidR="00F66107" w:rsidRPr="002176F4" w:rsidRDefault="00430609" w:rsidP="007A6CF3">
      <w:pPr>
        <w:spacing w:before="0" w:beforeAutospacing="0" w:after="0" w:afterAutospacing="0" w:line="300" w:lineRule="auto"/>
        <w:rPr>
          <w:rFonts w:hAnsi="Times New Roman" w:cs="Times New Roman"/>
          <w:color w:val="000000"/>
          <w:sz w:val="28"/>
          <w:szCs w:val="28"/>
          <w:u w:val="single"/>
          <w:lang w:val="ru-RU"/>
        </w:rPr>
      </w:pPr>
      <w:r w:rsidRPr="002176F4">
        <w:rPr>
          <w:rFonts w:hAnsi="Times New Roman" w:cs="Times New Roman"/>
          <w:color w:val="000000"/>
          <w:sz w:val="28"/>
          <w:szCs w:val="28"/>
          <w:u w:val="single"/>
          <w:lang w:val="ru-RU"/>
        </w:rPr>
        <w:t>П</w:t>
      </w:r>
      <w:r w:rsidR="00F66107" w:rsidRPr="002176F4">
        <w:rPr>
          <w:rFonts w:hAnsi="Times New Roman" w:cs="Times New Roman"/>
          <w:color w:val="000000"/>
          <w:sz w:val="28"/>
          <w:szCs w:val="28"/>
          <w:u w:val="single"/>
          <w:lang w:val="ru-RU"/>
        </w:rPr>
        <w:t xml:space="preserve">роект </w:t>
      </w:r>
      <w:r w:rsidR="00F66107" w:rsidRPr="002176F4">
        <w:rPr>
          <w:rFonts w:hAnsi="Times New Roman" w:cs="Times New Roman"/>
          <w:b/>
          <w:color w:val="000000"/>
          <w:sz w:val="28"/>
          <w:szCs w:val="28"/>
          <w:u w:val="single"/>
          <w:lang w:val="ru-RU"/>
        </w:rPr>
        <w:t>«</w:t>
      </w:r>
      <w:r w:rsidR="00503991" w:rsidRPr="002176F4">
        <w:rPr>
          <w:rFonts w:hAnsi="Times New Roman" w:cs="Times New Roman"/>
          <w:b/>
          <w:color w:val="000000"/>
          <w:sz w:val="28"/>
          <w:szCs w:val="28"/>
          <w:u w:val="single"/>
          <w:lang w:val="ru-RU"/>
        </w:rPr>
        <w:t>Профессиональный рост педагога</w:t>
      </w:r>
      <w:r w:rsidR="00F66107" w:rsidRPr="002176F4">
        <w:rPr>
          <w:rFonts w:hAnsi="Times New Roman" w:cs="Times New Roman"/>
          <w:b/>
          <w:color w:val="000000"/>
          <w:sz w:val="28"/>
          <w:szCs w:val="28"/>
          <w:u w:val="single"/>
          <w:lang w:val="ru-RU"/>
        </w:rPr>
        <w:t>».</w:t>
      </w:r>
    </w:p>
    <w:tbl>
      <w:tblPr>
        <w:tblW w:w="4984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76"/>
        <w:gridCol w:w="1843"/>
        <w:gridCol w:w="5245"/>
        <w:gridCol w:w="1701"/>
        <w:gridCol w:w="1985"/>
        <w:gridCol w:w="1842"/>
      </w:tblGrid>
      <w:tr w:rsidR="00F01FEA" w:rsidRPr="00C13FCC" w:rsidTr="00F01FEA"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CF3" w:rsidRPr="00F01FEA" w:rsidRDefault="007A6CF3" w:rsidP="00AD4D9D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CF3" w:rsidRPr="00F01FEA" w:rsidRDefault="007A6CF3" w:rsidP="00AD4D9D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Планируемые результаты</w:t>
            </w:r>
          </w:p>
        </w:tc>
        <w:tc>
          <w:tcPr>
            <w:tcW w:w="524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CF3" w:rsidRPr="00F01FEA" w:rsidRDefault="007A6CF3" w:rsidP="00AD4D9D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1FEA"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proofErr w:type="spellEnd"/>
            <w:r w:rsidRPr="00F01F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FEA"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CF3" w:rsidRPr="00F01FEA" w:rsidRDefault="007A6CF3" w:rsidP="00AD4D9D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1FEA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 w:rsidRPr="00F01F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FEA">
              <w:rPr>
                <w:rFonts w:hAnsi="Times New Roman" w:cs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 w:rsidRPr="00F01F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FEA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CF3" w:rsidRPr="00F01FEA" w:rsidRDefault="007A6CF3" w:rsidP="00AD4D9D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1FEA">
              <w:rPr>
                <w:rFonts w:hAnsi="Times New Roman" w:cs="Times New Roman"/>
                <w:color w:val="000000"/>
                <w:sz w:val="24"/>
                <w:szCs w:val="24"/>
              </w:rPr>
              <w:t>Целевые</w:t>
            </w:r>
            <w:proofErr w:type="spellEnd"/>
            <w:r w:rsidRPr="00F01F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FEA">
              <w:rPr>
                <w:rFonts w:hAnsi="Times New Roman" w:cs="Times New Roman"/>
                <w:color w:val="000000"/>
                <w:sz w:val="24"/>
                <w:szCs w:val="24"/>
              </w:rPr>
              <w:t>индикаторы</w:t>
            </w:r>
            <w:proofErr w:type="spellEnd"/>
            <w:r w:rsidRPr="00F01F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FEA">
              <w:rPr>
                <w:rFonts w:hAnsi="Times New Roman" w:cs="Times New Roman"/>
                <w:color w:val="000000"/>
                <w:sz w:val="24"/>
                <w:szCs w:val="24"/>
              </w:rPr>
              <w:t>результативности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CF3" w:rsidRPr="00F01FEA" w:rsidRDefault="007A6CF3" w:rsidP="00AD4D9D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оценки результатов и</w:t>
            </w:r>
            <w:r w:rsidRPr="00F01FE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реализации</w:t>
            </w:r>
          </w:p>
        </w:tc>
      </w:tr>
      <w:tr w:rsidR="00F01FEA" w:rsidRPr="00C13FCC" w:rsidTr="00F01FEA"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6CF3" w:rsidRPr="00F01FEA" w:rsidRDefault="007A6CF3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</w:t>
            </w:r>
            <w:proofErr w:type="gramStart"/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педагогов по программам</w:t>
            </w:r>
            <w:proofErr w:type="gramEnd"/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7A6CF3" w:rsidRPr="00F01FEA" w:rsidRDefault="007A6CF3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Организовать </w:t>
            </w:r>
            <w:proofErr w:type="gramStart"/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педагогов по программам</w:t>
            </w:r>
            <w:proofErr w:type="gramEnd"/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повышения квалификации в сфере воспитания.</w:t>
            </w:r>
          </w:p>
          <w:p w:rsidR="007A6CF3" w:rsidRPr="00F01FEA" w:rsidRDefault="007A6CF3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Активизировать участие педагогов в конкурсном движении.</w:t>
            </w:r>
          </w:p>
          <w:p w:rsidR="007A6CF3" w:rsidRPr="00F01FEA" w:rsidRDefault="007A6CF3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наличие среди педагогов победителей и призеров конкурсов всероссийского уровня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6CF3" w:rsidRPr="00F01FEA" w:rsidRDefault="007A6CF3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50% педагогов прошли </w:t>
            </w:r>
            <w:proofErr w:type="gramStart"/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по программам</w:t>
            </w:r>
            <w:proofErr w:type="gramEnd"/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повышения квалификации по инструментам ЦОС (за три последних года).</w:t>
            </w:r>
          </w:p>
          <w:p w:rsidR="007A6CF3" w:rsidRPr="00F01FEA" w:rsidRDefault="007A6CF3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80% педагогов прошли </w:t>
            </w:r>
            <w:proofErr w:type="gramStart"/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по программам</w:t>
            </w:r>
            <w:proofErr w:type="gramEnd"/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повышения квалификации в сфере </w:t>
            </w:r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воспитания (за три последних года).</w:t>
            </w:r>
          </w:p>
          <w:p w:rsidR="007A6CF3" w:rsidRPr="00F01FEA" w:rsidRDefault="007A6CF3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активно участвуют в конкурсном движении.</w:t>
            </w:r>
          </w:p>
          <w:p w:rsidR="007A6CF3" w:rsidRPr="00F01FEA" w:rsidRDefault="007A6CF3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Среди педагогов есть победители и призеры конкурсов всероссийского уровня.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6CF3" w:rsidRPr="00F01FEA" w:rsidRDefault="007A6CF3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 Проведение анализа имеющихся программ дополнительного профессионального образования по инструментам ЦОС и вопросам воспитания.</w:t>
            </w:r>
          </w:p>
          <w:p w:rsidR="007A6CF3" w:rsidRPr="00F01FEA" w:rsidRDefault="007A6CF3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Информирование о новых тенденциях развития образования, задачах и требованиях к профессиональной компетентности педагогических работников, проведение разъяснительной работы с педагогами о необходимости </w:t>
            </w:r>
            <w:proofErr w:type="gramStart"/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 по вопросам</w:t>
            </w:r>
            <w:proofErr w:type="gramEnd"/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ЦОС и воспитания обучающихся.</w:t>
            </w:r>
          </w:p>
          <w:p w:rsidR="007A6CF3" w:rsidRPr="00F01FEA" w:rsidRDefault="007A6CF3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Разработка плана мероприятий по выявлению потребностей и организации курсовой подготовки данной направленности.</w:t>
            </w:r>
          </w:p>
          <w:p w:rsidR="007A6CF3" w:rsidRPr="00F01FEA" w:rsidRDefault="007A6CF3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Организация административного </w:t>
            </w:r>
            <w:proofErr w:type="gramStart"/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за</w:t>
            </w:r>
            <w:proofErr w:type="gramEnd"/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обучением педагогов.</w:t>
            </w:r>
          </w:p>
          <w:p w:rsidR="007A6CF3" w:rsidRPr="00F01FEA" w:rsidRDefault="007A6CF3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5. Включение в ИОМ педагогов плана </w:t>
            </w:r>
            <w:proofErr w:type="gramStart"/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 по инструментам</w:t>
            </w:r>
            <w:proofErr w:type="gramEnd"/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ЦОС и в сфере воспитания.</w:t>
            </w:r>
          </w:p>
          <w:p w:rsidR="007A6CF3" w:rsidRPr="00F01FEA" w:rsidRDefault="007A6CF3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6. Выравнивание педагогической нагрузки на педагогов, устранение перегрузки, повышение мотивации к изучению и использованию инструментов ЦОС и </w:t>
            </w:r>
            <w:proofErr w:type="gramStart"/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proofErr w:type="gramEnd"/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профессиональным программам в сфере воспитания.</w:t>
            </w:r>
          </w:p>
          <w:p w:rsidR="007A6CF3" w:rsidRPr="00F01FEA" w:rsidRDefault="007A6CF3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 Формирование банка авторов успешных «командных» педагогических практик.</w:t>
            </w:r>
          </w:p>
          <w:p w:rsidR="007A6CF3" w:rsidRPr="00F01FEA" w:rsidRDefault="007A6CF3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 Разработка для педагогов, участвующих в конкурсах профессионального мастерства, календаря активностей.</w:t>
            </w:r>
          </w:p>
          <w:p w:rsidR="007A6CF3" w:rsidRPr="00F01FEA" w:rsidRDefault="007A6CF3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 Организация участия педагогов, участвующих в конкурсах проф. мастерства, в публичных мероприятиях разных уровней: конференциях, круглых столах, семинарах, мастер-классах и т.д.</w:t>
            </w:r>
          </w:p>
          <w:p w:rsidR="007A6CF3" w:rsidRPr="00F01FEA" w:rsidRDefault="007A6CF3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10.Моральное и материальное стимулирование педагогов, участвующих в конкурсах.</w:t>
            </w:r>
          </w:p>
          <w:p w:rsidR="007A6CF3" w:rsidRPr="00F01FEA" w:rsidRDefault="007A6CF3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 Осуществление профилактики профессионального выгорания педагогов, участвующих в конкурсах.</w:t>
            </w:r>
          </w:p>
          <w:p w:rsidR="007A6CF3" w:rsidRPr="00F01FEA" w:rsidRDefault="007A6CF3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12. Информационная поддержка участников и победителей профессиональных конкурсов.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6CF3" w:rsidRPr="00F01FEA" w:rsidRDefault="007A6CF3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Грачева О.А.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6CF3" w:rsidRPr="00F01FEA" w:rsidRDefault="007A6CF3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конец</w:t>
            </w:r>
            <w:proofErr w:type="gramEnd"/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</w:t>
            </w:r>
            <w:r w:rsidR="00325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  <w:p w:rsidR="007A6CF3" w:rsidRPr="00F01FEA" w:rsidRDefault="007A6CF3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- 50% педагогов прошли </w:t>
            </w:r>
            <w:proofErr w:type="gramStart"/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по программам</w:t>
            </w:r>
            <w:proofErr w:type="gramEnd"/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повышения квалификации по инструментам ЦОС.</w:t>
            </w:r>
          </w:p>
          <w:p w:rsidR="007A6CF3" w:rsidRPr="00F01FEA" w:rsidRDefault="007A6CF3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- 80% педагогов прошли </w:t>
            </w:r>
            <w:proofErr w:type="gramStart"/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по программам</w:t>
            </w:r>
            <w:proofErr w:type="gramEnd"/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повышения квалификации в сфере воспитания.</w:t>
            </w:r>
          </w:p>
          <w:p w:rsidR="007A6CF3" w:rsidRPr="00F01FEA" w:rsidRDefault="007A6CF3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 менее 10 педагогов </w:t>
            </w:r>
            <w:r w:rsidR="00325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ежегодно </w:t>
            </w:r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участвуют в профессиональных конкурсах.</w:t>
            </w:r>
          </w:p>
          <w:p w:rsidR="007A6CF3" w:rsidRPr="00F01FEA" w:rsidRDefault="007A6CF3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Среди педагогов есть победители и призеры конкурсов всероссийского уровня.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6CF3" w:rsidRPr="00F01FEA" w:rsidRDefault="007A6CF3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Мониторинг и контроль повышения квалификации по инструментам ЦОС и программам в сфере воспитания.</w:t>
            </w:r>
          </w:p>
          <w:p w:rsidR="007A6CF3" w:rsidRPr="00F01FEA" w:rsidRDefault="007A6CF3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участия педагогов в профессиональных конкурсах и анализ его результативности.</w:t>
            </w:r>
          </w:p>
          <w:p w:rsidR="007A6CF3" w:rsidRPr="00F01FEA" w:rsidRDefault="007A6CF3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Анализ эффективности стимулирования педагогов, профилактики профессионального выгорания педагогов. </w:t>
            </w:r>
          </w:p>
          <w:p w:rsidR="007A6CF3" w:rsidRPr="00F01FEA" w:rsidRDefault="007A6CF3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01FEA" w:rsidRDefault="00F01FEA" w:rsidP="00F01FEA">
      <w:pPr>
        <w:spacing w:before="0" w:beforeAutospacing="0" w:after="0" w:afterAutospacing="0" w:line="300" w:lineRule="auto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E6B67" w:rsidRDefault="00CE6B67" w:rsidP="00F01FEA">
      <w:pPr>
        <w:spacing w:before="0" w:beforeAutospacing="0" w:after="0" w:afterAutospacing="0" w:line="300" w:lineRule="auto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25AA1" w:rsidRDefault="00325AA1" w:rsidP="00F01FEA">
      <w:pPr>
        <w:spacing w:before="0" w:beforeAutospacing="0" w:after="0" w:afterAutospacing="0" w:line="300" w:lineRule="auto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03991" w:rsidRPr="00554C37" w:rsidRDefault="00503991" w:rsidP="00F01FEA">
      <w:pPr>
        <w:spacing w:before="0" w:beforeAutospacing="0" w:after="0" w:afterAutospacing="0" w:line="300" w:lineRule="auto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Ключевое условие</w:t>
      </w:r>
      <w:r w:rsidRPr="00554C3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«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Школьный климат</w:t>
      </w:r>
      <w:r w:rsidRPr="00554C3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».</w:t>
      </w:r>
    </w:p>
    <w:p w:rsidR="00503991" w:rsidRPr="002176F4" w:rsidRDefault="00430609" w:rsidP="00F01FEA">
      <w:pPr>
        <w:spacing w:before="0" w:beforeAutospacing="0" w:after="0" w:afterAutospacing="0" w:line="300" w:lineRule="auto"/>
        <w:rPr>
          <w:rFonts w:hAnsi="Times New Roman" w:cs="Times New Roman"/>
          <w:color w:val="000000"/>
          <w:sz w:val="28"/>
          <w:szCs w:val="28"/>
          <w:u w:val="single"/>
          <w:lang w:val="ru-RU"/>
        </w:rPr>
      </w:pPr>
      <w:r w:rsidRPr="002176F4">
        <w:rPr>
          <w:rFonts w:hAnsi="Times New Roman" w:cs="Times New Roman"/>
          <w:color w:val="000000"/>
          <w:sz w:val="28"/>
          <w:szCs w:val="28"/>
          <w:u w:val="single"/>
          <w:lang w:val="ru-RU"/>
        </w:rPr>
        <w:t>П</w:t>
      </w:r>
      <w:r w:rsidR="00503991" w:rsidRPr="002176F4">
        <w:rPr>
          <w:rFonts w:hAnsi="Times New Roman" w:cs="Times New Roman"/>
          <w:color w:val="000000"/>
          <w:sz w:val="28"/>
          <w:szCs w:val="28"/>
          <w:u w:val="single"/>
          <w:lang w:val="ru-RU"/>
        </w:rPr>
        <w:t xml:space="preserve">роект </w:t>
      </w:r>
      <w:r w:rsidR="00503991" w:rsidRPr="002176F4">
        <w:rPr>
          <w:rFonts w:hAnsi="Times New Roman" w:cs="Times New Roman"/>
          <w:b/>
          <w:color w:val="000000"/>
          <w:sz w:val="28"/>
          <w:szCs w:val="28"/>
          <w:u w:val="single"/>
          <w:lang w:val="ru-RU"/>
        </w:rPr>
        <w:t>«Обновление содержания, форм и методов психолого-педагогического сопровождения участников образовательного процесса».</w:t>
      </w:r>
    </w:p>
    <w:tbl>
      <w:tblPr>
        <w:tblW w:w="4984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86"/>
        <w:gridCol w:w="3900"/>
        <w:gridCol w:w="2971"/>
        <w:gridCol w:w="1566"/>
        <w:gridCol w:w="1986"/>
        <w:gridCol w:w="1983"/>
      </w:tblGrid>
      <w:tr w:rsidR="00F01FEA" w:rsidRPr="00C13FCC" w:rsidTr="00F01F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FEA" w:rsidRPr="00F01FEA" w:rsidRDefault="00F01FEA" w:rsidP="00AD4D9D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</w:p>
        </w:tc>
        <w:tc>
          <w:tcPr>
            <w:tcW w:w="1355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FEA" w:rsidRPr="00F01FEA" w:rsidRDefault="00F01FEA" w:rsidP="00AD4D9D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Планируемые результаты</w:t>
            </w:r>
          </w:p>
        </w:tc>
        <w:tc>
          <w:tcPr>
            <w:tcW w:w="1032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FEA" w:rsidRPr="00F01FEA" w:rsidRDefault="00F01FEA" w:rsidP="00AD4D9D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1FEA"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proofErr w:type="spellEnd"/>
            <w:r w:rsidRPr="00F01F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FEA"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544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FEA" w:rsidRPr="00F01FEA" w:rsidRDefault="00F01FEA" w:rsidP="00AD4D9D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1FEA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 w:rsidRPr="00F01F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FEA">
              <w:rPr>
                <w:rFonts w:hAnsi="Times New Roman" w:cs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 w:rsidRPr="00F01F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FEA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690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FEA" w:rsidRPr="00F01FEA" w:rsidRDefault="00F01FEA" w:rsidP="00AD4D9D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1FEA">
              <w:rPr>
                <w:rFonts w:hAnsi="Times New Roman" w:cs="Times New Roman"/>
                <w:color w:val="000000"/>
                <w:sz w:val="24"/>
                <w:szCs w:val="24"/>
              </w:rPr>
              <w:t>Целевые</w:t>
            </w:r>
            <w:proofErr w:type="spellEnd"/>
            <w:r w:rsidRPr="00F01F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FEA">
              <w:rPr>
                <w:rFonts w:hAnsi="Times New Roman" w:cs="Times New Roman"/>
                <w:color w:val="000000"/>
                <w:sz w:val="24"/>
                <w:szCs w:val="24"/>
              </w:rPr>
              <w:t>индикаторы</w:t>
            </w:r>
            <w:proofErr w:type="spellEnd"/>
            <w:r w:rsidRPr="00F01F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FEA">
              <w:rPr>
                <w:rFonts w:hAnsi="Times New Roman" w:cs="Times New Roman"/>
                <w:color w:val="000000"/>
                <w:sz w:val="24"/>
                <w:szCs w:val="24"/>
              </w:rPr>
              <w:t>результативности</w:t>
            </w:r>
            <w:proofErr w:type="spellEnd"/>
          </w:p>
        </w:tc>
        <w:tc>
          <w:tcPr>
            <w:tcW w:w="689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FEA" w:rsidRPr="00F01FEA" w:rsidRDefault="00F01FEA" w:rsidP="00AD4D9D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оценки результатов и</w:t>
            </w:r>
            <w:r w:rsidRPr="00F01FE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реализации</w:t>
            </w:r>
          </w:p>
        </w:tc>
      </w:tr>
      <w:tr w:rsidR="00F01FEA" w:rsidRPr="00C13FCC" w:rsidTr="00F01F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FEA" w:rsidRPr="00F01FEA" w:rsidRDefault="00F01FEA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Активизация вовлечения обучающихся в социально-психологическом тестировании на выявление рисков употребления наркотических и психотропных веществ.</w:t>
            </w:r>
          </w:p>
          <w:p w:rsidR="00F01FEA" w:rsidRPr="00F01FEA" w:rsidRDefault="00F01FEA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вариативность направлений и форм психолого-педагогического </w:t>
            </w:r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сопровождения участников образовательных отношений.</w:t>
            </w:r>
          </w:p>
          <w:p w:rsidR="00F01FEA" w:rsidRPr="00F01FEA" w:rsidRDefault="00F01FEA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диверсификацию уровней психолого-педагогического сопровождения.</w:t>
            </w: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FEA" w:rsidRPr="00F01FEA" w:rsidRDefault="00F01FEA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Доля обучающихся, принявших участие в социально-психологическом тестировании на выявление рисков употребления наркотических и психотропных веществ, составляет 90%.</w:t>
            </w:r>
          </w:p>
          <w:p w:rsidR="00F01FEA" w:rsidRPr="00F01FEA" w:rsidRDefault="00F01FEA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Обеспечено психолого-педагогическое сопровождение участников образовательного процесса, направленного </w:t>
            </w:r>
            <w:proofErr w:type="gramStart"/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F01FEA" w:rsidRPr="00F01FEA" w:rsidRDefault="00F01FEA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сохранение и укрепление психологического здоровья </w:t>
            </w:r>
            <w:proofErr w:type="gramStart"/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01FEA" w:rsidRPr="00F01FEA" w:rsidRDefault="00F01FEA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формирование ценности здоровья и безопасного образа жизни;</w:t>
            </w:r>
          </w:p>
          <w:p w:rsidR="00F01FEA" w:rsidRPr="00F01FEA" w:rsidRDefault="00F01FEA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формирование экологической культуры;</w:t>
            </w:r>
          </w:p>
          <w:p w:rsidR="00F01FEA" w:rsidRPr="00F01FEA" w:rsidRDefault="00F01FEA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осознанный выбор профессии;</w:t>
            </w:r>
          </w:p>
          <w:p w:rsidR="00F01FEA" w:rsidRPr="00F01FEA" w:rsidRDefault="00F01FEA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формирование коммуникативных навыков в разновозрастной среде и среде сверстников;</w:t>
            </w:r>
          </w:p>
          <w:p w:rsidR="00F01FEA" w:rsidRPr="00F01FEA" w:rsidRDefault="00F01FEA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поддержку детских объединений, ученического самоуправления;</w:t>
            </w:r>
          </w:p>
          <w:p w:rsidR="00F01FEA" w:rsidRPr="00F01FEA" w:rsidRDefault="00F01FEA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дифференциацию и индивидуализацию обучения.</w:t>
            </w:r>
          </w:p>
          <w:p w:rsidR="00F01FEA" w:rsidRPr="00F01FEA" w:rsidRDefault="00F01FEA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Обеспечено психолого-педагогическое сопровождение одаренных детей, детей-</w:t>
            </w:r>
            <w:proofErr w:type="spellStart"/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инофонов</w:t>
            </w:r>
            <w:proofErr w:type="spellEnd"/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обучающихся с ОВЗ, с инвалидностью.</w:t>
            </w:r>
          </w:p>
          <w:p w:rsidR="00F01FEA" w:rsidRPr="00F01FEA" w:rsidRDefault="00F01FEA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Обеспечено осуществление психолого-педагогического консультирования педагогов и родителей.</w:t>
            </w:r>
          </w:p>
          <w:p w:rsidR="00F01FEA" w:rsidRPr="00F01FEA" w:rsidRDefault="00F01FEA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Обеспечена диверсификация уровней психолого-педагогического сопровождения:</w:t>
            </w:r>
          </w:p>
          <w:p w:rsidR="00F01FEA" w:rsidRPr="00F01FEA" w:rsidRDefault="00F01FEA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индивидуальный;</w:t>
            </w:r>
          </w:p>
          <w:p w:rsidR="00F01FEA" w:rsidRPr="00F01FEA" w:rsidRDefault="00F01FEA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групповой;</w:t>
            </w:r>
          </w:p>
          <w:p w:rsidR="00F01FEA" w:rsidRPr="00F01FEA" w:rsidRDefault="00F01FEA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уровень класса;</w:t>
            </w:r>
          </w:p>
          <w:p w:rsidR="00F01FEA" w:rsidRPr="00F01FEA" w:rsidRDefault="00F01FEA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уровень организации.</w:t>
            </w:r>
          </w:p>
          <w:p w:rsidR="00F01FEA" w:rsidRPr="00F01FEA" w:rsidRDefault="00F01FEA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Обеспечено формирование и </w:t>
            </w:r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развитие психолого-педагогической компетентности родительской общественности и педагогического коллектива.</w:t>
            </w:r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FEA" w:rsidRPr="00F01FEA" w:rsidRDefault="00F01FEA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 Проведение разъяснительной работы с педагогами, обучающимися и их родителями о значимости участия обучающихся в социально-психологическом тестировании на выявление рисков употребления наркотических и психотропных веществ.</w:t>
            </w:r>
          </w:p>
          <w:p w:rsidR="00F01FEA" w:rsidRPr="00F01FEA" w:rsidRDefault="00F01FEA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Проведение индивидуальной работы с обучающимися и родителями, </w:t>
            </w:r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отказавшимися от участия в тестировании.</w:t>
            </w:r>
          </w:p>
          <w:p w:rsidR="00F01FEA" w:rsidRPr="00F01FEA" w:rsidRDefault="00F01FEA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Разработка, утверждение и презентация комплексной программы сопровождения участников образовательного процесса.</w:t>
            </w:r>
          </w:p>
          <w:p w:rsidR="00F01FEA" w:rsidRPr="00F01FEA" w:rsidRDefault="00F01FEA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Реализация комплексной программы сопровождения участников образовательного процесса.</w:t>
            </w:r>
          </w:p>
          <w:p w:rsidR="00F01FEA" w:rsidRPr="00F01FEA" w:rsidRDefault="00F01FEA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Определение потребности в профессиональном образовании педагогической работников, осуществляющих психолого-педагогическое сопровождение участников образовательных отношений.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FEA" w:rsidRPr="00F01FEA" w:rsidRDefault="00F01FEA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Осина В.В.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FEA" w:rsidRPr="00F01FEA" w:rsidRDefault="00F01FEA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конец</w:t>
            </w:r>
            <w:proofErr w:type="gramEnd"/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</w:t>
            </w:r>
            <w:r w:rsidR="00325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 доля обучающихся, принявших участие в социально-психологическом тестировании на выявление рисков употребления наркотических и психотропных веществ, составляет 90%.</w:t>
            </w:r>
          </w:p>
          <w:p w:rsidR="00F01FEA" w:rsidRPr="00F01FEA" w:rsidRDefault="00F01FEA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Разработана и в полном объеме </w:t>
            </w:r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реализуется комплексная программа психолого-педагогического сопровождения участников образовательного процесса.</w:t>
            </w:r>
          </w:p>
          <w:p w:rsidR="00F01FEA" w:rsidRPr="00F01FEA" w:rsidRDefault="00F01FEA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Обеспечены вариативность направлений и форм, а также диверсификации уровней психолого-педагогического сопровождения.</w:t>
            </w:r>
            <w:proofErr w:type="gramEnd"/>
            <w:r w:rsidRPr="00F01FEA">
              <w:rPr>
                <w:sz w:val="24"/>
                <w:szCs w:val="24"/>
                <w:lang w:val="ru-RU"/>
              </w:rPr>
              <w:t xml:space="preserve"> </w:t>
            </w:r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качества образовательных результатов обучающихся.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FEA" w:rsidRPr="00F01FEA" w:rsidRDefault="00F01FEA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Мониторинг и контроль по плану ВСОКО.</w:t>
            </w:r>
          </w:p>
          <w:p w:rsidR="00F01FEA" w:rsidRPr="00F01FEA" w:rsidRDefault="00F01FEA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и контроль реализации комплексной программы психолого-педагогического сопровождения.</w:t>
            </w:r>
          </w:p>
          <w:p w:rsidR="00F01FEA" w:rsidRPr="00F01FEA" w:rsidRDefault="00F01FEA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Анкетирование участников образовательных отношений, в том числе с целью выявления </w:t>
            </w:r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степени удовлетворения.</w:t>
            </w:r>
          </w:p>
          <w:p w:rsidR="00F01FEA" w:rsidRPr="00F01FEA" w:rsidRDefault="00F01FEA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01FEA" w:rsidRDefault="00F01FEA" w:rsidP="00F01FEA">
      <w:pPr>
        <w:spacing w:before="0" w:beforeAutospacing="0" w:after="0" w:afterAutospacing="0" w:line="300" w:lineRule="auto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E6B67" w:rsidRDefault="00CE6B67" w:rsidP="00F01FEA">
      <w:pPr>
        <w:spacing w:before="0" w:beforeAutospacing="0" w:after="0" w:afterAutospacing="0" w:line="300" w:lineRule="auto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03991" w:rsidRPr="00554C37" w:rsidRDefault="00503991" w:rsidP="00F01FEA">
      <w:pPr>
        <w:spacing w:before="0" w:beforeAutospacing="0" w:after="0" w:afterAutospacing="0" w:line="300" w:lineRule="auto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Ключевое условие</w:t>
      </w:r>
      <w:r w:rsidRPr="00554C3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«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Образовательная среда</w:t>
      </w:r>
      <w:r w:rsidRPr="00554C3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».</w:t>
      </w:r>
    </w:p>
    <w:p w:rsidR="00503991" w:rsidRPr="002176F4" w:rsidRDefault="00430609" w:rsidP="00F01FEA">
      <w:pPr>
        <w:spacing w:before="0" w:beforeAutospacing="0" w:after="0" w:afterAutospacing="0" w:line="300" w:lineRule="auto"/>
        <w:rPr>
          <w:rFonts w:hAnsi="Times New Roman" w:cs="Times New Roman"/>
          <w:b/>
          <w:color w:val="000000"/>
          <w:sz w:val="28"/>
          <w:szCs w:val="28"/>
          <w:u w:val="single"/>
          <w:lang w:val="ru-RU"/>
        </w:rPr>
      </w:pPr>
      <w:r w:rsidRPr="002176F4">
        <w:rPr>
          <w:rFonts w:hAnsi="Times New Roman" w:cs="Times New Roman"/>
          <w:color w:val="000000"/>
          <w:sz w:val="28"/>
          <w:szCs w:val="28"/>
          <w:u w:val="single"/>
          <w:lang w:val="ru-RU"/>
        </w:rPr>
        <w:t>П</w:t>
      </w:r>
      <w:r w:rsidR="00503991" w:rsidRPr="002176F4">
        <w:rPr>
          <w:rFonts w:hAnsi="Times New Roman" w:cs="Times New Roman"/>
          <w:color w:val="000000"/>
          <w:sz w:val="28"/>
          <w:szCs w:val="28"/>
          <w:u w:val="single"/>
          <w:lang w:val="ru-RU"/>
        </w:rPr>
        <w:t xml:space="preserve">роект </w:t>
      </w:r>
      <w:r w:rsidR="00503991" w:rsidRPr="002176F4">
        <w:rPr>
          <w:rFonts w:hAnsi="Times New Roman" w:cs="Times New Roman"/>
          <w:b/>
          <w:color w:val="000000"/>
          <w:sz w:val="28"/>
          <w:szCs w:val="28"/>
          <w:u w:val="single"/>
          <w:lang w:val="ru-RU"/>
        </w:rPr>
        <w:t xml:space="preserve">«Активизация </w:t>
      </w:r>
      <w:r w:rsidR="00354C71" w:rsidRPr="002176F4">
        <w:rPr>
          <w:rFonts w:hAnsi="Times New Roman" w:cs="Times New Roman"/>
          <w:b/>
          <w:color w:val="000000"/>
          <w:sz w:val="28"/>
          <w:szCs w:val="28"/>
          <w:u w:val="single"/>
          <w:lang w:val="ru-RU"/>
        </w:rPr>
        <w:t>использования ФГИС «Моя школа», ИКОП «</w:t>
      </w:r>
      <w:proofErr w:type="spellStart"/>
      <w:r w:rsidR="00354C71" w:rsidRPr="002176F4">
        <w:rPr>
          <w:rFonts w:hAnsi="Times New Roman" w:cs="Times New Roman"/>
          <w:b/>
          <w:color w:val="000000"/>
          <w:sz w:val="28"/>
          <w:szCs w:val="28"/>
          <w:u w:val="single"/>
          <w:lang w:val="ru-RU"/>
        </w:rPr>
        <w:t>Сферум</w:t>
      </w:r>
      <w:proofErr w:type="gramStart"/>
      <w:r w:rsidR="00354C71" w:rsidRPr="002176F4">
        <w:rPr>
          <w:rFonts w:hAnsi="Times New Roman" w:cs="Times New Roman"/>
          <w:b/>
          <w:color w:val="000000"/>
          <w:sz w:val="28"/>
          <w:szCs w:val="28"/>
          <w:u w:val="single"/>
          <w:lang w:val="ru-RU"/>
        </w:rPr>
        <w:t>»и</w:t>
      </w:r>
      <w:proofErr w:type="spellEnd"/>
      <w:proofErr w:type="gramEnd"/>
      <w:r w:rsidR="00354C71" w:rsidRPr="002176F4">
        <w:rPr>
          <w:rFonts w:hAnsi="Times New Roman" w:cs="Times New Roman"/>
          <w:b/>
          <w:color w:val="000000"/>
          <w:sz w:val="28"/>
          <w:szCs w:val="28"/>
          <w:u w:val="single"/>
          <w:lang w:val="ru-RU"/>
        </w:rPr>
        <w:t xml:space="preserve"> др. ЦОС</w:t>
      </w:r>
      <w:r w:rsidR="00503991" w:rsidRPr="002176F4">
        <w:rPr>
          <w:rFonts w:hAnsi="Times New Roman" w:cs="Times New Roman"/>
          <w:b/>
          <w:color w:val="000000"/>
          <w:sz w:val="28"/>
          <w:szCs w:val="28"/>
          <w:u w:val="single"/>
          <w:lang w:val="ru-RU"/>
        </w:rPr>
        <w:t>».</w:t>
      </w:r>
    </w:p>
    <w:tbl>
      <w:tblPr>
        <w:tblW w:w="4984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53"/>
        <w:gridCol w:w="1766"/>
        <w:gridCol w:w="3828"/>
        <w:gridCol w:w="1983"/>
        <w:gridCol w:w="2553"/>
        <w:gridCol w:w="2409"/>
      </w:tblGrid>
      <w:tr w:rsidR="00A732CF" w:rsidRPr="00C13FCC" w:rsidTr="00F01F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2CF" w:rsidRPr="00F01FEA" w:rsidRDefault="00A732CF" w:rsidP="00AD4D9D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2CF" w:rsidRPr="00F01FEA" w:rsidRDefault="00A732CF" w:rsidP="00AD4D9D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Планируемые результаты</w:t>
            </w:r>
          </w:p>
        </w:tc>
        <w:tc>
          <w:tcPr>
            <w:tcW w:w="1330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2CF" w:rsidRPr="00F01FEA" w:rsidRDefault="00A732CF" w:rsidP="00AD4D9D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1FEA"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proofErr w:type="spellEnd"/>
            <w:r w:rsidRPr="00F01F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FEA"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689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2CF" w:rsidRPr="00F01FEA" w:rsidRDefault="00A732CF" w:rsidP="00AD4D9D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1FEA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 w:rsidRPr="00F01F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FEA">
              <w:rPr>
                <w:rFonts w:hAnsi="Times New Roman" w:cs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 w:rsidRPr="00F01F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FEA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887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2CF" w:rsidRPr="00F01FEA" w:rsidRDefault="00A732CF" w:rsidP="00AD4D9D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1FEA">
              <w:rPr>
                <w:rFonts w:hAnsi="Times New Roman" w:cs="Times New Roman"/>
                <w:color w:val="000000"/>
                <w:sz w:val="24"/>
                <w:szCs w:val="24"/>
              </w:rPr>
              <w:t>Целевые</w:t>
            </w:r>
            <w:proofErr w:type="spellEnd"/>
            <w:r w:rsidRPr="00F01F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FEA">
              <w:rPr>
                <w:rFonts w:hAnsi="Times New Roman" w:cs="Times New Roman"/>
                <w:color w:val="000000"/>
                <w:sz w:val="24"/>
                <w:szCs w:val="24"/>
              </w:rPr>
              <w:t>индикаторы</w:t>
            </w:r>
            <w:proofErr w:type="spellEnd"/>
            <w:r w:rsidRPr="00F01F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1FEA">
              <w:rPr>
                <w:rFonts w:hAnsi="Times New Roman" w:cs="Times New Roman"/>
                <w:color w:val="000000"/>
                <w:sz w:val="24"/>
                <w:szCs w:val="24"/>
              </w:rPr>
              <w:t>результативности</w:t>
            </w:r>
            <w:proofErr w:type="spellEnd"/>
          </w:p>
        </w:tc>
        <w:tc>
          <w:tcPr>
            <w:tcW w:w="837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2CF" w:rsidRPr="00F01FEA" w:rsidRDefault="00A732CF" w:rsidP="00AD4D9D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оценки результатов и</w:t>
            </w:r>
            <w:r w:rsidRPr="00F01FE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реализации</w:t>
            </w:r>
          </w:p>
        </w:tc>
      </w:tr>
      <w:tr w:rsidR="00A732CF" w:rsidRPr="00C13FCC" w:rsidTr="00F01F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2CF" w:rsidRPr="00F01FEA" w:rsidRDefault="00A732C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Активизация использования сервисов и подсистемы «Библиотека ЦОК» ФГИС «Моя школа».</w:t>
            </w:r>
          </w:p>
          <w:p w:rsidR="00A732CF" w:rsidRPr="00F01FEA" w:rsidRDefault="00A732C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Активизация использования ИКОП «</w:t>
            </w:r>
            <w:proofErr w:type="spellStart"/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Сферум</w:t>
            </w:r>
            <w:proofErr w:type="spellEnd"/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педагогами и обучающимися.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2CF" w:rsidRPr="00F01FEA" w:rsidRDefault="00A732C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Увеличение числа педагогов, использующих сервисы и подсистемы «Библиотека ЦОК» ФГИС «Моя школа».</w:t>
            </w:r>
          </w:p>
          <w:p w:rsidR="00A732CF" w:rsidRPr="00F01FEA" w:rsidRDefault="00A732C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 педагоги и обучающиеся </w:t>
            </w:r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используют ИКОП «</w:t>
            </w:r>
            <w:proofErr w:type="spellStart"/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Сферум</w:t>
            </w:r>
            <w:proofErr w:type="spellEnd"/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</w:p>
          <w:p w:rsidR="00A732CF" w:rsidRPr="00F01FEA" w:rsidRDefault="00A732C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2CF" w:rsidRPr="00F01FEA" w:rsidRDefault="00A732C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 Организация использования педагогами возможностей ФГИС «Моя школа» в организации оценочной деятельности.</w:t>
            </w:r>
          </w:p>
          <w:p w:rsidR="00A732CF" w:rsidRPr="00F01FEA" w:rsidRDefault="00A732C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proofErr w:type="gramStart"/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педагогических работников по использованию</w:t>
            </w:r>
            <w:proofErr w:type="gramEnd"/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возможностей платформы «</w:t>
            </w:r>
            <w:proofErr w:type="spellStart"/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Сферум</w:t>
            </w:r>
            <w:proofErr w:type="spellEnd"/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</w:p>
          <w:p w:rsidR="00A732CF" w:rsidRPr="00F01FEA" w:rsidRDefault="00A732C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Проведение мастер-классов, открытых занятий с обучающимися с использованием платформы </w:t>
            </w:r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</w:t>
            </w:r>
            <w:proofErr w:type="spellStart"/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Сферум</w:t>
            </w:r>
            <w:proofErr w:type="spellEnd"/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</w:p>
          <w:p w:rsidR="00A732CF" w:rsidRPr="00F01FEA" w:rsidRDefault="00A732C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Проведение родительских собраний, организация сетевого взаимодействия с использованием платформы «</w:t>
            </w:r>
            <w:proofErr w:type="spellStart"/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Сферум</w:t>
            </w:r>
            <w:proofErr w:type="spellEnd"/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</w:p>
          <w:p w:rsidR="00A732CF" w:rsidRPr="00F01FEA" w:rsidRDefault="00A732C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Создание в ИКОП «</w:t>
            </w:r>
            <w:proofErr w:type="spellStart"/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Сферум</w:t>
            </w:r>
            <w:proofErr w:type="spellEnd"/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сообществ учебных классов, учебных групп, в том числе групп обучающихся в секциях и кружках, а также групп по интересам обучающихся и сообществ педагогических работников.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2CF" w:rsidRPr="00F01FEA" w:rsidRDefault="00A732C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Осина В.В.</w:t>
            </w: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2CF" w:rsidRPr="00F01FEA" w:rsidRDefault="00A732C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менее 95% педагогов используют сервисы и подсистемы «Библиотека ЦОК» ФГИС «Моя школа».</w:t>
            </w:r>
          </w:p>
          <w:p w:rsidR="00A732CF" w:rsidRPr="00F01FEA" w:rsidRDefault="00A732C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 педагогов и 100 % обучающихся активно используют ИКОП «</w:t>
            </w:r>
            <w:proofErr w:type="spellStart"/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Сферум</w:t>
            </w:r>
            <w:proofErr w:type="spellEnd"/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</w:p>
          <w:p w:rsidR="00A732CF" w:rsidRPr="00F01FEA" w:rsidRDefault="00A732CF" w:rsidP="00F01FEA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Рост числа созданных в ИКОП «</w:t>
            </w:r>
            <w:proofErr w:type="spellStart"/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Сферум</w:t>
            </w:r>
            <w:proofErr w:type="spellEnd"/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сообществ учебных классов, учебных групп, в том числе групп обучающихся в секциях и кружках, а также групп по интересам обучающихся и сообществ педагогических работников.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2CF" w:rsidRPr="00F01FEA" w:rsidRDefault="00A732C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плану ВСОКО</w:t>
            </w:r>
          </w:p>
          <w:p w:rsidR="00A732CF" w:rsidRPr="00F01FEA" w:rsidRDefault="00A732C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уроков, занятий с последующим  анализом и самоанализом.</w:t>
            </w:r>
          </w:p>
          <w:p w:rsidR="00A732CF" w:rsidRPr="00F01FEA" w:rsidRDefault="00A732C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числа </w:t>
            </w:r>
            <w:proofErr w:type="gramStart"/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зарегистрированных</w:t>
            </w:r>
            <w:proofErr w:type="gramEnd"/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активно пользующихся «Библиотека ЦОК» </w:t>
            </w:r>
            <w:r w:rsidRPr="00F0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ФГИС «Моя школа».</w:t>
            </w:r>
          </w:p>
          <w:p w:rsidR="00A732CF" w:rsidRPr="00F01FEA" w:rsidRDefault="00A732CF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01FEA" w:rsidRDefault="00F01FEA" w:rsidP="00F01FEA">
      <w:pPr>
        <w:spacing w:before="0" w:beforeAutospacing="0" w:after="0" w:afterAutospacing="0" w:line="300" w:lineRule="auto"/>
        <w:rPr>
          <w:rFonts w:hAnsi="Times New Roman" w:cs="Times New Roman"/>
          <w:color w:val="000000"/>
          <w:sz w:val="28"/>
          <w:szCs w:val="28"/>
          <w:u w:val="single"/>
          <w:lang w:val="ru-RU"/>
        </w:rPr>
      </w:pPr>
    </w:p>
    <w:p w:rsidR="00503991" w:rsidRDefault="00503991" w:rsidP="00AD4D9D">
      <w:pPr>
        <w:spacing w:line="300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1F39" w:rsidRDefault="00FA1F39" w:rsidP="00AD4D9D">
      <w:pPr>
        <w:spacing w:line="300" w:lineRule="auto"/>
        <w:rPr>
          <w:b/>
          <w:bCs/>
          <w:color w:val="252525"/>
          <w:spacing w:val="-2"/>
          <w:sz w:val="42"/>
          <w:szCs w:val="42"/>
          <w:lang w:val="ru-RU"/>
        </w:rPr>
        <w:sectPr w:rsidR="00FA1F39" w:rsidSect="00F87B66">
          <w:type w:val="continuous"/>
          <w:pgSz w:w="16839" w:h="11907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2F096D" w:rsidRPr="00F51CF6" w:rsidRDefault="0059365A" w:rsidP="00AD4D9D">
      <w:pPr>
        <w:pStyle w:val="1"/>
        <w:spacing w:line="300" w:lineRule="auto"/>
        <w:jc w:val="center"/>
        <w:rPr>
          <w:rFonts w:asciiTheme="minorHAnsi" w:hAnsiTheme="minorHAnsi" w:cstheme="minorHAnsi"/>
          <w:color w:val="auto"/>
          <w:lang w:val="ru-RU"/>
        </w:rPr>
      </w:pPr>
      <w:bookmarkStart w:id="9" w:name="_Toc182498959"/>
      <w:r w:rsidRPr="00F51CF6">
        <w:rPr>
          <w:rFonts w:asciiTheme="minorHAnsi" w:hAnsiTheme="minorHAnsi" w:cstheme="minorHAnsi"/>
          <w:color w:val="auto"/>
          <w:lang w:val="ru-RU"/>
        </w:rPr>
        <w:lastRenderedPageBreak/>
        <w:t>Ожидаемые результаты реализации программы развития</w:t>
      </w:r>
      <w:bookmarkEnd w:id="9"/>
    </w:p>
    <w:p w:rsidR="00F90826" w:rsidRPr="002176F4" w:rsidRDefault="00F90826" w:rsidP="00AD4D9D">
      <w:pPr>
        <w:spacing w:before="0" w:beforeAutospacing="0" w:after="0" w:afterAutospacing="0" w:line="300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176F4">
        <w:rPr>
          <w:rFonts w:hAnsi="Times New Roman" w:cs="Times New Roman"/>
          <w:color w:val="000000"/>
          <w:sz w:val="28"/>
          <w:szCs w:val="28"/>
          <w:lang w:val="ru-RU"/>
        </w:rPr>
        <w:t>В результате реализации программы развития школа перейдет на высокий уровень</w:t>
      </w:r>
      <w:r w:rsidR="00CD6301" w:rsidRPr="002176F4">
        <w:rPr>
          <w:rFonts w:hAnsi="Times New Roman" w:cs="Times New Roman"/>
          <w:color w:val="000000"/>
          <w:sz w:val="28"/>
          <w:szCs w:val="28"/>
          <w:lang w:val="ru-RU"/>
        </w:rPr>
        <w:t xml:space="preserve"> по результатам самодиагностики проекта «Школа </w:t>
      </w:r>
      <w:proofErr w:type="spellStart"/>
      <w:r w:rsidR="00CD6301" w:rsidRPr="002176F4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="00CD6301" w:rsidRPr="002176F4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России»</w:t>
      </w:r>
      <w:r w:rsidRPr="002176F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F90826" w:rsidRPr="002176F4" w:rsidRDefault="00F90826" w:rsidP="00AD4D9D">
      <w:pPr>
        <w:spacing w:before="0" w:beforeAutospacing="0" w:after="0" w:afterAutospacing="0" w:line="300" w:lineRule="auto"/>
        <w:ind w:firstLine="720"/>
        <w:jc w:val="both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2176F4">
        <w:rPr>
          <w:rFonts w:hAnsi="Times New Roman" w:cs="Times New Roman"/>
          <w:b/>
          <w:color w:val="000000"/>
          <w:sz w:val="28"/>
          <w:szCs w:val="28"/>
          <w:lang w:val="ru-RU"/>
        </w:rPr>
        <w:t>Основным результатом реализации данной программы развития должно стать повышение качества образовательных результатов обучающихся.</w:t>
      </w:r>
    </w:p>
    <w:p w:rsidR="00F90826" w:rsidRPr="002176F4" w:rsidRDefault="00F90826" w:rsidP="00AD4D9D">
      <w:pPr>
        <w:spacing w:before="0" w:beforeAutospacing="0" w:after="0" w:afterAutospacing="0" w:line="300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21683" w:rsidRPr="002176F4" w:rsidRDefault="00C21683" w:rsidP="00AD4D9D">
      <w:pPr>
        <w:spacing w:before="0" w:beforeAutospacing="0" w:after="0" w:afterAutospacing="0" w:line="300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176F4">
        <w:rPr>
          <w:rFonts w:hAnsi="Times New Roman" w:cs="Times New Roman"/>
          <w:color w:val="000000"/>
          <w:sz w:val="28"/>
          <w:szCs w:val="28"/>
          <w:lang w:val="ru-RU"/>
        </w:rPr>
        <w:t>1. Устойчивая положительная динамика образовательных результатов обучающихся.</w:t>
      </w:r>
    </w:p>
    <w:p w:rsidR="00C21683" w:rsidRPr="002176F4" w:rsidRDefault="00C21683" w:rsidP="00AD4D9D">
      <w:pPr>
        <w:spacing w:before="0" w:beforeAutospacing="0" w:after="0" w:afterAutospacing="0" w:line="300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176F4">
        <w:rPr>
          <w:rFonts w:hAnsi="Times New Roman" w:cs="Times New Roman"/>
          <w:color w:val="000000"/>
          <w:sz w:val="28"/>
          <w:szCs w:val="28"/>
          <w:lang w:val="ru-RU"/>
        </w:rPr>
        <w:t>2. Положительная динамика результатов выполнения ВПР, ГИА.</w:t>
      </w:r>
    </w:p>
    <w:p w:rsidR="00C21683" w:rsidRPr="002176F4" w:rsidRDefault="00C21683" w:rsidP="00AD4D9D">
      <w:pPr>
        <w:spacing w:before="0" w:beforeAutospacing="0" w:after="0" w:afterAutospacing="0" w:line="300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176F4">
        <w:rPr>
          <w:rFonts w:hAnsi="Times New Roman" w:cs="Times New Roman"/>
          <w:color w:val="000000"/>
          <w:sz w:val="28"/>
          <w:szCs w:val="28"/>
          <w:lang w:val="ru-RU"/>
        </w:rPr>
        <w:t>3. Положительная динамика результативности участия обучающихся в олимпиадах, конкурсах, фестивалях интеллектуальной, творческой, спортивной направленности.</w:t>
      </w:r>
    </w:p>
    <w:p w:rsidR="00C21683" w:rsidRPr="002176F4" w:rsidRDefault="00C21683" w:rsidP="00AD4D9D">
      <w:pPr>
        <w:spacing w:before="0" w:beforeAutospacing="0" w:after="0" w:afterAutospacing="0" w:line="300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176F4">
        <w:rPr>
          <w:rFonts w:hAnsi="Times New Roman" w:cs="Times New Roman"/>
          <w:color w:val="000000"/>
          <w:sz w:val="28"/>
          <w:szCs w:val="28"/>
          <w:lang w:val="ru-RU"/>
        </w:rPr>
        <w:t>4. Положительная динамика числа обучающихся, получивших знаки ВФСК «Готов к труду и обороне».</w:t>
      </w:r>
    </w:p>
    <w:p w:rsidR="00C21683" w:rsidRPr="002176F4" w:rsidRDefault="00C21683" w:rsidP="00AD4D9D">
      <w:pPr>
        <w:spacing w:before="0" w:beforeAutospacing="0" w:after="0" w:afterAutospacing="0" w:line="300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176F4">
        <w:rPr>
          <w:rFonts w:hAnsi="Times New Roman" w:cs="Times New Roman"/>
          <w:color w:val="000000"/>
          <w:sz w:val="28"/>
          <w:szCs w:val="28"/>
          <w:lang w:val="ru-RU"/>
        </w:rPr>
        <w:t>5. Не менее 80% учителей применяют образовательные технологии, обеспечивающие включенность каждого обучающегося (формирующее оценивание, технология развития критического мышления, методика проблемно-диалогического обучения, проектная деятельность).</w:t>
      </w:r>
    </w:p>
    <w:p w:rsidR="00C21683" w:rsidRPr="002176F4" w:rsidRDefault="00C21683" w:rsidP="00AD4D9D">
      <w:pPr>
        <w:spacing w:before="0" w:beforeAutospacing="0" w:after="0" w:afterAutospacing="0" w:line="300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176F4">
        <w:rPr>
          <w:rFonts w:hAnsi="Times New Roman" w:cs="Times New Roman"/>
          <w:color w:val="000000"/>
          <w:sz w:val="28"/>
          <w:szCs w:val="28"/>
          <w:lang w:val="ru-RU"/>
        </w:rPr>
        <w:t>6. Доля педагогов с первой и высшей квалификационной категорией составляет не менее 70%.</w:t>
      </w:r>
    </w:p>
    <w:p w:rsidR="00C21683" w:rsidRPr="002176F4" w:rsidRDefault="00C21683" w:rsidP="00AD4D9D">
      <w:pPr>
        <w:spacing w:before="0" w:beforeAutospacing="0" w:after="0" w:afterAutospacing="0" w:line="300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176F4">
        <w:rPr>
          <w:rFonts w:hAnsi="Times New Roman" w:cs="Times New Roman"/>
          <w:color w:val="000000"/>
          <w:sz w:val="28"/>
          <w:szCs w:val="28"/>
          <w:lang w:val="ru-RU"/>
        </w:rPr>
        <w:t xml:space="preserve">7. Доля педагогов, в системе применяющих </w:t>
      </w:r>
      <w:proofErr w:type="spellStart"/>
      <w:r w:rsidRPr="002176F4">
        <w:rPr>
          <w:rFonts w:hAnsi="Times New Roman" w:cs="Times New Roman"/>
          <w:color w:val="000000"/>
          <w:sz w:val="28"/>
          <w:szCs w:val="28"/>
          <w:lang w:val="ru-RU"/>
        </w:rPr>
        <w:t>критериальное</w:t>
      </w:r>
      <w:proofErr w:type="spellEnd"/>
      <w:r w:rsidRPr="002176F4">
        <w:rPr>
          <w:rFonts w:hAnsi="Times New Roman" w:cs="Times New Roman"/>
          <w:color w:val="000000"/>
          <w:sz w:val="28"/>
          <w:szCs w:val="28"/>
          <w:lang w:val="ru-RU"/>
        </w:rPr>
        <w:t xml:space="preserve"> оценивание, составляет 100% .</w:t>
      </w:r>
    </w:p>
    <w:p w:rsidR="00C21683" w:rsidRPr="002176F4" w:rsidRDefault="00C21683" w:rsidP="00AD4D9D">
      <w:pPr>
        <w:spacing w:before="0" w:beforeAutospacing="0" w:after="0" w:afterAutospacing="0" w:line="300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176F4">
        <w:rPr>
          <w:rFonts w:hAnsi="Times New Roman" w:cs="Times New Roman"/>
          <w:color w:val="000000"/>
          <w:sz w:val="28"/>
          <w:szCs w:val="28"/>
          <w:lang w:val="ru-RU"/>
        </w:rPr>
        <w:t xml:space="preserve">8. Доля педагогов, повысивших квалификацию по инструментам ЦОС, по вопросам воспитания и работе с </w:t>
      </w:r>
      <w:proofErr w:type="gramStart"/>
      <w:r w:rsidRPr="002176F4"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2176F4">
        <w:rPr>
          <w:rFonts w:hAnsi="Times New Roman" w:cs="Times New Roman"/>
          <w:color w:val="000000"/>
          <w:sz w:val="28"/>
          <w:szCs w:val="28"/>
          <w:lang w:val="ru-RU"/>
        </w:rPr>
        <w:t xml:space="preserve"> с ОВЗ, составляет не менее 80% по каждому направлению.</w:t>
      </w:r>
    </w:p>
    <w:p w:rsidR="00C21683" w:rsidRPr="002176F4" w:rsidRDefault="00C21683" w:rsidP="00AD4D9D">
      <w:pPr>
        <w:spacing w:before="0" w:beforeAutospacing="0" w:after="0" w:afterAutospacing="0" w:line="300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176F4">
        <w:rPr>
          <w:rFonts w:hAnsi="Times New Roman" w:cs="Times New Roman"/>
          <w:color w:val="000000"/>
          <w:sz w:val="28"/>
          <w:szCs w:val="28"/>
          <w:lang w:val="ru-RU"/>
        </w:rPr>
        <w:t>9. Обеспечена объективность оценки образовательных результатов: результаты внутренних оценочных процедур на 95% соответствуют результатам внешних.</w:t>
      </w:r>
    </w:p>
    <w:p w:rsidR="00C21683" w:rsidRPr="002176F4" w:rsidRDefault="00C21683" w:rsidP="00AD4D9D">
      <w:pPr>
        <w:spacing w:before="0" w:beforeAutospacing="0" w:after="0" w:afterAutospacing="0" w:line="300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176F4">
        <w:rPr>
          <w:rFonts w:hAnsi="Times New Roman" w:cs="Times New Roman"/>
          <w:color w:val="000000"/>
          <w:sz w:val="28"/>
          <w:szCs w:val="28"/>
          <w:lang w:val="ru-RU"/>
        </w:rPr>
        <w:t>10. Реализуется не менее 1 программы углубленного изучения предметов на уровне основного общего образования.</w:t>
      </w:r>
    </w:p>
    <w:p w:rsidR="00C21683" w:rsidRPr="002176F4" w:rsidRDefault="00C21683" w:rsidP="00AD4D9D">
      <w:pPr>
        <w:spacing w:before="0" w:beforeAutospacing="0" w:after="0" w:afterAutospacing="0" w:line="300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176F4">
        <w:rPr>
          <w:rFonts w:hAnsi="Times New Roman" w:cs="Times New Roman"/>
          <w:color w:val="000000"/>
          <w:sz w:val="28"/>
          <w:szCs w:val="28"/>
          <w:lang w:val="ru-RU"/>
        </w:rPr>
        <w:t>11. Не менее 10 видов спорта представлены в ФСК «Олимп».</w:t>
      </w:r>
    </w:p>
    <w:p w:rsidR="00C21683" w:rsidRPr="002176F4" w:rsidRDefault="00C21683" w:rsidP="00AD4D9D">
      <w:pPr>
        <w:spacing w:before="0" w:beforeAutospacing="0" w:after="0" w:afterAutospacing="0" w:line="300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176F4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12. Не менее 3 технологических кружков функционирует на базе школы.</w:t>
      </w:r>
    </w:p>
    <w:p w:rsidR="00C90120" w:rsidRPr="002176F4" w:rsidRDefault="00C21683" w:rsidP="00AD4D9D">
      <w:pPr>
        <w:spacing w:before="0" w:beforeAutospacing="0" w:after="0" w:afterAutospacing="0" w:line="300" w:lineRule="auto"/>
        <w:ind w:firstLine="720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2176F4">
        <w:rPr>
          <w:rFonts w:hAnsi="Times New Roman" w:cs="Times New Roman"/>
          <w:color w:val="000000"/>
          <w:sz w:val="28"/>
          <w:szCs w:val="28"/>
          <w:lang w:val="ru-RU"/>
        </w:rPr>
        <w:t xml:space="preserve">13. Реализуется программа профильного предпрофессионального  класса (при наличии двух классов в параллели 10 классов), а также профессиональное </w:t>
      </w:r>
      <w:proofErr w:type="gramStart"/>
      <w:r w:rsidRPr="002176F4">
        <w:rPr>
          <w:rFonts w:hAnsi="Times New Roman" w:cs="Times New Roman"/>
          <w:color w:val="000000"/>
          <w:sz w:val="28"/>
          <w:szCs w:val="28"/>
          <w:lang w:val="ru-RU"/>
        </w:rPr>
        <w:t>обучение по программе</w:t>
      </w:r>
      <w:proofErr w:type="gramEnd"/>
      <w:r w:rsidRPr="002176F4">
        <w:rPr>
          <w:rFonts w:hAnsi="Times New Roman" w:cs="Times New Roman"/>
          <w:color w:val="000000"/>
          <w:sz w:val="28"/>
          <w:szCs w:val="28"/>
          <w:lang w:val="ru-RU"/>
        </w:rPr>
        <w:t xml:space="preserve"> профессиональной подготовки по профессиям рабочих и должностям служащих, в том числе за счет реализации сетевого взаимодействия.</w:t>
      </w:r>
    </w:p>
    <w:p w:rsidR="002F096D" w:rsidRPr="00F51CF6" w:rsidRDefault="00A84326" w:rsidP="00AD4D9D">
      <w:pPr>
        <w:pStyle w:val="1"/>
        <w:spacing w:line="300" w:lineRule="auto"/>
        <w:rPr>
          <w:rFonts w:asciiTheme="minorHAnsi" w:hAnsiTheme="minorHAnsi" w:cstheme="minorHAnsi"/>
          <w:color w:val="auto"/>
          <w:lang w:val="ru-RU"/>
        </w:rPr>
      </w:pPr>
      <w:bookmarkStart w:id="10" w:name="_Toc182498960"/>
      <w:r w:rsidRPr="00F51CF6">
        <w:rPr>
          <w:rFonts w:asciiTheme="minorHAnsi" w:hAnsiTheme="minorHAnsi" w:cstheme="minorHAnsi"/>
          <w:color w:val="auto"/>
          <w:lang w:val="ru-RU"/>
        </w:rPr>
        <w:t>К</w:t>
      </w:r>
      <w:r w:rsidR="0059365A" w:rsidRPr="00F51CF6">
        <w:rPr>
          <w:rFonts w:asciiTheme="minorHAnsi" w:hAnsiTheme="minorHAnsi" w:cstheme="minorHAnsi"/>
          <w:color w:val="auto"/>
          <w:lang w:val="ru-RU"/>
        </w:rPr>
        <w:t>ритерии и</w:t>
      </w:r>
      <w:r w:rsidR="0059365A" w:rsidRPr="00F51CF6">
        <w:rPr>
          <w:rFonts w:asciiTheme="minorHAnsi" w:hAnsiTheme="minorHAnsi" w:cstheme="minorHAnsi"/>
          <w:color w:val="auto"/>
        </w:rPr>
        <w:t> </w:t>
      </w:r>
      <w:r w:rsidR="00C21683" w:rsidRPr="00F51CF6">
        <w:rPr>
          <w:rFonts w:asciiTheme="minorHAnsi" w:hAnsiTheme="minorHAnsi" w:cstheme="minorHAnsi"/>
          <w:color w:val="auto"/>
          <w:lang w:val="ru-RU"/>
        </w:rPr>
        <w:t>показатели оценки реализации П</w:t>
      </w:r>
      <w:r w:rsidR="0059365A" w:rsidRPr="00F51CF6">
        <w:rPr>
          <w:rFonts w:asciiTheme="minorHAnsi" w:hAnsiTheme="minorHAnsi" w:cstheme="minorHAnsi"/>
          <w:color w:val="auto"/>
          <w:lang w:val="ru-RU"/>
        </w:rPr>
        <w:t>рограммы развития</w:t>
      </w:r>
      <w:bookmarkEnd w:id="10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02"/>
        <w:gridCol w:w="4514"/>
        <w:gridCol w:w="2090"/>
      </w:tblGrid>
      <w:tr w:rsidR="009C09AB" w:rsidTr="00A641A7"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0C" w:rsidRPr="00C5050C" w:rsidRDefault="00C5050C" w:rsidP="00AD4D9D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Задача</w:t>
            </w:r>
          </w:p>
        </w:tc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0C" w:rsidRPr="00C5050C" w:rsidRDefault="00C5050C" w:rsidP="00AD4D9D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Описание показателя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0C" w:rsidRPr="00C5050C" w:rsidRDefault="00C5050C" w:rsidP="00AD4D9D">
            <w:pPr>
              <w:spacing w:before="0" w:beforeAutospacing="0" w:after="0" w:afterAutospacing="0" w:line="30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Количественные показатели</w:t>
            </w:r>
          </w:p>
        </w:tc>
      </w:tr>
      <w:tr w:rsidR="00A641A7" w:rsidRPr="00C5050C" w:rsidTr="00A641A7">
        <w:tc>
          <w:tcPr>
            <w:tcW w:w="28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222" w:rsidRPr="00C2323D" w:rsidRDefault="00600222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05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Введение углубленного изучения отдельных предметов в 5-9 классах</w:t>
            </w:r>
          </w:p>
        </w:tc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222" w:rsidRPr="00DB2EEB" w:rsidRDefault="00600222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2E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Разработана и утверждена рабочая программа предмета на углубленном уровне.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222" w:rsidRPr="00DB2EEB" w:rsidRDefault="00600222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>1</w:t>
            </w:r>
          </w:p>
        </w:tc>
      </w:tr>
      <w:tr w:rsidR="00A641A7" w:rsidRPr="00C13FCC" w:rsidTr="00A641A7">
        <w:tc>
          <w:tcPr>
            <w:tcW w:w="28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222" w:rsidRPr="00C5050C" w:rsidRDefault="00600222" w:rsidP="00AD4D9D">
            <w:pPr>
              <w:spacing w:before="0" w:beforeAutospacing="0" w:after="0" w:afterAutospacing="0" w:line="30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222" w:rsidRPr="00DB2EEB" w:rsidRDefault="00600222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>На уровне ООО рост числа параллелей, на которых реализуется углубленное изучение предмета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222" w:rsidRPr="00DB2EEB" w:rsidRDefault="00600222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>2025 г. – 1 параллель;</w:t>
            </w:r>
          </w:p>
          <w:p w:rsidR="00600222" w:rsidRPr="00DB2EEB" w:rsidRDefault="00600222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>2026 г. – 2 параллели;</w:t>
            </w:r>
          </w:p>
          <w:p w:rsidR="00600222" w:rsidRPr="00DB2EEB" w:rsidRDefault="00600222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>2027 г. – 3 параллели.</w:t>
            </w:r>
          </w:p>
        </w:tc>
      </w:tr>
      <w:tr w:rsidR="00A641A7" w:rsidRPr="00C5050C" w:rsidTr="00A641A7">
        <w:tc>
          <w:tcPr>
            <w:tcW w:w="28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222" w:rsidRPr="00C5050C" w:rsidRDefault="00600222" w:rsidP="00AD4D9D">
            <w:pPr>
              <w:spacing w:before="0" w:beforeAutospacing="0" w:after="0" w:afterAutospacing="0" w:line="30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222" w:rsidRPr="00DB2EEB" w:rsidRDefault="00600222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 xml:space="preserve">Удовлетворенность обучающихся и родителей качеством </w:t>
            </w:r>
            <w:r w:rsidR="009C59D8" w:rsidRPr="00DB2EEB">
              <w:rPr>
                <w:sz w:val="24"/>
                <w:szCs w:val="24"/>
                <w:lang w:val="ru-RU"/>
              </w:rPr>
              <w:t xml:space="preserve">реализации </w:t>
            </w:r>
            <w:r w:rsidRPr="00DB2EEB">
              <w:rPr>
                <w:sz w:val="24"/>
                <w:szCs w:val="24"/>
                <w:lang w:val="ru-RU"/>
              </w:rPr>
              <w:t>углубленного изучения предмета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222" w:rsidRPr="00DB2EEB" w:rsidRDefault="00600222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>Не менее 80%</w:t>
            </w:r>
          </w:p>
        </w:tc>
      </w:tr>
      <w:tr w:rsidR="00A641A7" w:rsidRPr="00C13FCC" w:rsidTr="00A641A7">
        <w:tc>
          <w:tcPr>
            <w:tcW w:w="28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860" w:rsidRPr="00C2323D" w:rsidRDefault="00F82860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02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Внедрение </w:t>
            </w:r>
            <w:proofErr w:type="spellStart"/>
            <w:r w:rsidRPr="006002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критериального</w:t>
            </w:r>
            <w:proofErr w:type="spellEnd"/>
            <w:r w:rsidRPr="006002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оценивания</w:t>
            </w:r>
          </w:p>
        </w:tc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860" w:rsidRPr="00DB2EEB" w:rsidRDefault="00F82860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 xml:space="preserve">Проведение семинаров по </w:t>
            </w:r>
            <w:proofErr w:type="spellStart"/>
            <w:r w:rsidRPr="00DB2EEB">
              <w:rPr>
                <w:sz w:val="24"/>
                <w:szCs w:val="24"/>
                <w:lang w:val="ru-RU"/>
              </w:rPr>
              <w:t>критериальному</w:t>
            </w:r>
            <w:proofErr w:type="spellEnd"/>
            <w:r w:rsidRPr="00DB2EEB">
              <w:rPr>
                <w:sz w:val="24"/>
                <w:szCs w:val="24"/>
                <w:lang w:val="ru-RU"/>
              </w:rPr>
              <w:t xml:space="preserve"> оцениванию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860" w:rsidRPr="00DB2EEB" w:rsidRDefault="00F82860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>Не менее 1 семинара в квартал в 2024-2025 году</w:t>
            </w:r>
          </w:p>
        </w:tc>
      </w:tr>
      <w:tr w:rsidR="00A641A7" w:rsidRPr="00C5050C" w:rsidTr="00A641A7">
        <w:tc>
          <w:tcPr>
            <w:tcW w:w="28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860" w:rsidRPr="00C5050C" w:rsidRDefault="00F82860" w:rsidP="00AD4D9D">
            <w:pPr>
              <w:spacing w:before="0" w:beforeAutospacing="0" w:after="0" w:afterAutospacing="0" w:line="30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860" w:rsidRPr="00DB2EEB" w:rsidRDefault="00F82860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>Проведение открытых уроков членами творческой группы по введению формирующего (</w:t>
            </w:r>
            <w:proofErr w:type="spellStart"/>
            <w:r w:rsidRPr="00DB2EEB">
              <w:rPr>
                <w:sz w:val="24"/>
                <w:szCs w:val="24"/>
                <w:lang w:val="ru-RU"/>
              </w:rPr>
              <w:t>критериального</w:t>
            </w:r>
            <w:proofErr w:type="spellEnd"/>
            <w:r w:rsidRPr="00DB2EEB">
              <w:rPr>
                <w:sz w:val="24"/>
                <w:szCs w:val="24"/>
                <w:lang w:val="ru-RU"/>
              </w:rPr>
              <w:t xml:space="preserve">) оценивания 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860" w:rsidRPr="00DB2EEB" w:rsidRDefault="00F82860" w:rsidP="006F16C6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 xml:space="preserve">Не менее </w:t>
            </w:r>
            <w:r w:rsidR="006F16C6">
              <w:rPr>
                <w:sz w:val="24"/>
                <w:szCs w:val="24"/>
                <w:lang w:val="ru-RU"/>
              </w:rPr>
              <w:t>5</w:t>
            </w:r>
            <w:r w:rsidRPr="00DB2EEB">
              <w:rPr>
                <w:sz w:val="24"/>
                <w:szCs w:val="24"/>
                <w:lang w:val="ru-RU"/>
              </w:rPr>
              <w:t xml:space="preserve"> в 2024-2025 г.</w:t>
            </w:r>
          </w:p>
        </w:tc>
      </w:tr>
      <w:tr w:rsidR="00A641A7" w:rsidRPr="00C5050C" w:rsidTr="00A641A7">
        <w:tc>
          <w:tcPr>
            <w:tcW w:w="28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860" w:rsidRPr="00C5050C" w:rsidRDefault="00F82860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860" w:rsidRPr="00DB2EEB" w:rsidRDefault="00F82860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 xml:space="preserve">Проведение открытых уроков с применением </w:t>
            </w:r>
            <w:proofErr w:type="spellStart"/>
            <w:r w:rsidRPr="00DB2EEB">
              <w:rPr>
                <w:sz w:val="24"/>
                <w:szCs w:val="24"/>
                <w:lang w:val="ru-RU"/>
              </w:rPr>
              <w:t>критериального</w:t>
            </w:r>
            <w:proofErr w:type="spellEnd"/>
            <w:r w:rsidRPr="00DB2EEB">
              <w:rPr>
                <w:sz w:val="24"/>
                <w:szCs w:val="24"/>
                <w:lang w:val="ru-RU"/>
              </w:rPr>
              <w:t xml:space="preserve"> оценивания 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860" w:rsidRPr="00DB2EEB" w:rsidRDefault="00F82860" w:rsidP="006F16C6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 xml:space="preserve">Не менее </w:t>
            </w:r>
            <w:r w:rsidR="006F16C6">
              <w:rPr>
                <w:sz w:val="24"/>
                <w:szCs w:val="24"/>
                <w:lang w:val="ru-RU"/>
              </w:rPr>
              <w:t>5 уроков ежегодно</w:t>
            </w:r>
          </w:p>
        </w:tc>
      </w:tr>
      <w:tr w:rsidR="00A641A7" w:rsidRPr="00C5050C" w:rsidTr="00A641A7">
        <w:tc>
          <w:tcPr>
            <w:tcW w:w="28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860" w:rsidRPr="00C5050C" w:rsidRDefault="00F82860" w:rsidP="00AD4D9D">
            <w:pPr>
              <w:spacing w:before="0" w:beforeAutospacing="0" w:after="0" w:afterAutospacing="0" w:line="30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860" w:rsidRPr="00DB2EEB" w:rsidRDefault="00F82860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2E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Доля педагогов, применяющих на уроках </w:t>
            </w:r>
            <w:proofErr w:type="spellStart"/>
            <w:r w:rsidRPr="00DB2E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критериальное</w:t>
            </w:r>
            <w:proofErr w:type="spellEnd"/>
            <w:r w:rsidRPr="00DB2E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оценивание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860" w:rsidRPr="00DB2EEB" w:rsidRDefault="00F82860" w:rsidP="006F16C6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lastRenderedPageBreak/>
              <w:t>В 202</w:t>
            </w:r>
            <w:r w:rsidR="006F16C6">
              <w:rPr>
                <w:sz w:val="24"/>
                <w:szCs w:val="24"/>
                <w:lang w:val="ru-RU"/>
              </w:rPr>
              <w:t>9</w:t>
            </w:r>
            <w:r w:rsidRPr="00DB2EEB">
              <w:rPr>
                <w:sz w:val="24"/>
                <w:szCs w:val="24"/>
                <w:lang w:val="ru-RU"/>
              </w:rPr>
              <w:t xml:space="preserve"> году – </w:t>
            </w:r>
            <w:r w:rsidRPr="00DB2EEB">
              <w:rPr>
                <w:sz w:val="24"/>
                <w:szCs w:val="24"/>
                <w:lang w:val="ru-RU"/>
              </w:rPr>
              <w:lastRenderedPageBreak/>
              <w:t>100%</w:t>
            </w:r>
          </w:p>
        </w:tc>
      </w:tr>
      <w:tr w:rsidR="00A641A7" w:rsidRPr="00C5050C" w:rsidTr="00A641A7">
        <w:tc>
          <w:tcPr>
            <w:tcW w:w="28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860" w:rsidRPr="00C2323D" w:rsidRDefault="00F82860" w:rsidP="00AD4D9D">
            <w:pPr>
              <w:spacing w:before="0" w:beforeAutospacing="0" w:after="0" w:afterAutospacing="0" w:line="300" w:lineRule="auto"/>
              <w:rPr>
                <w:lang w:val="ru-RU"/>
              </w:rPr>
            </w:pPr>
            <w:r w:rsidRPr="00F82860">
              <w:rPr>
                <w:lang w:val="ru-RU"/>
              </w:rPr>
              <w:lastRenderedPageBreak/>
              <w:t>Обеспечение объективности оценки образовательных результатов и оценочных процедур</w:t>
            </w:r>
          </w:p>
        </w:tc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860" w:rsidRPr="00DB2EEB" w:rsidRDefault="00F82860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 xml:space="preserve">Доля педагогов, применяющих на уроках </w:t>
            </w:r>
            <w:proofErr w:type="spellStart"/>
            <w:r w:rsidRPr="00DB2EEB">
              <w:rPr>
                <w:sz w:val="24"/>
                <w:szCs w:val="24"/>
                <w:lang w:val="ru-RU"/>
              </w:rPr>
              <w:t>критериальное</w:t>
            </w:r>
            <w:proofErr w:type="spellEnd"/>
            <w:r w:rsidRPr="00DB2EEB">
              <w:rPr>
                <w:sz w:val="24"/>
                <w:szCs w:val="24"/>
                <w:lang w:val="ru-RU"/>
              </w:rPr>
              <w:t xml:space="preserve"> оценивание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860" w:rsidRPr="00DB2EEB" w:rsidRDefault="00F82860" w:rsidP="006F16C6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>В 202</w:t>
            </w:r>
            <w:r w:rsidR="006F16C6">
              <w:rPr>
                <w:sz w:val="24"/>
                <w:szCs w:val="24"/>
                <w:lang w:val="ru-RU"/>
              </w:rPr>
              <w:t>9</w:t>
            </w:r>
            <w:r w:rsidRPr="00DB2EEB">
              <w:rPr>
                <w:sz w:val="24"/>
                <w:szCs w:val="24"/>
                <w:lang w:val="ru-RU"/>
              </w:rPr>
              <w:t xml:space="preserve"> г. - 100%.</w:t>
            </w:r>
          </w:p>
        </w:tc>
      </w:tr>
      <w:tr w:rsidR="00A641A7" w:rsidRPr="00C5050C" w:rsidTr="00A641A7">
        <w:tc>
          <w:tcPr>
            <w:tcW w:w="28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860" w:rsidRPr="00C5050C" w:rsidRDefault="00F82860" w:rsidP="00AD4D9D">
            <w:pPr>
              <w:spacing w:before="0" w:beforeAutospacing="0" w:after="0" w:afterAutospacing="0" w:line="30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860" w:rsidRPr="00DB2EEB" w:rsidRDefault="00F82860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proofErr w:type="gramStart"/>
            <w:r w:rsidRPr="00DB2EEB">
              <w:rPr>
                <w:sz w:val="24"/>
                <w:szCs w:val="24"/>
                <w:lang w:val="ru-RU"/>
              </w:rPr>
              <w:t>Учителей используют стандартизированные современные КИМ при проведении процедур внутренней оценки, составляют надежные и валидные КИМ, спецификацию КР.</w:t>
            </w:r>
            <w:proofErr w:type="gramEnd"/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860" w:rsidRPr="00DB2EEB" w:rsidRDefault="00F82860" w:rsidP="006F16C6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>В 202</w:t>
            </w:r>
            <w:r w:rsidR="006F16C6">
              <w:rPr>
                <w:sz w:val="24"/>
                <w:szCs w:val="24"/>
                <w:lang w:val="ru-RU"/>
              </w:rPr>
              <w:t>9</w:t>
            </w:r>
            <w:r w:rsidRPr="00DB2EEB">
              <w:rPr>
                <w:sz w:val="24"/>
                <w:szCs w:val="24"/>
                <w:lang w:val="ru-RU"/>
              </w:rPr>
              <w:t xml:space="preserve"> г. - 100%</w:t>
            </w:r>
          </w:p>
        </w:tc>
      </w:tr>
      <w:tr w:rsidR="00A641A7" w:rsidRPr="00C5050C" w:rsidTr="00A641A7">
        <w:tc>
          <w:tcPr>
            <w:tcW w:w="28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860" w:rsidRPr="00C2323D" w:rsidRDefault="00F82860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860" w:rsidRPr="00DB2EEB" w:rsidRDefault="00F82860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2E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Жалобы со стороны обучающихся и родителей на необъективность в оценивании.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860" w:rsidRPr="00DB2EEB" w:rsidRDefault="00F82860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>0</w:t>
            </w:r>
          </w:p>
        </w:tc>
      </w:tr>
      <w:tr w:rsidR="00A641A7" w:rsidRPr="00C5050C" w:rsidTr="00A641A7">
        <w:tc>
          <w:tcPr>
            <w:tcW w:w="28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860" w:rsidRPr="00C5050C" w:rsidRDefault="00F82860" w:rsidP="00AD4D9D">
            <w:pPr>
              <w:spacing w:before="0" w:beforeAutospacing="0" w:after="0" w:afterAutospacing="0" w:line="30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860" w:rsidRPr="00DB2EEB" w:rsidRDefault="00F82860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2E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Сформированы банки КИМ по всем предметам учебного плана.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860" w:rsidRPr="00DB2EEB" w:rsidRDefault="00F82860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>100%</w:t>
            </w:r>
          </w:p>
        </w:tc>
      </w:tr>
      <w:tr w:rsidR="00A641A7" w:rsidRPr="00C5050C" w:rsidTr="00A641A7">
        <w:tc>
          <w:tcPr>
            <w:tcW w:w="28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860" w:rsidRPr="00C5050C" w:rsidRDefault="00F82860" w:rsidP="00AD4D9D">
            <w:pPr>
              <w:spacing w:before="0" w:beforeAutospacing="0" w:after="0" w:afterAutospacing="0" w:line="30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860" w:rsidRPr="00DB2EEB" w:rsidRDefault="00F82860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>Результаты внутренних оценочных процедур соответствуют результатам внешних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860" w:rsidRPr="00DB2EEB" w:rsidRDefault="00F82860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>95%</w:t>
            </w:r>
          </w:p>
        </w:tc>
      </w:tr>
      <w:tr w:rsidR="00A641A7" w:rsidRPr="00C5050C" w:rsidTr="00A641A7">
        <w:tc>
          <w:tcPr>
            <w:tcW w:w="28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028" w:rsidRPr="00C5050C" w:rsidRDefault="00064028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0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шение </w:t>
            </w:r>
            <w:r w:rsidRPr="000640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40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участия обучающихся во Всероссийской олимпиаде школьников</w:t>
            </w:r>
          </w:p>
        </w:tc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028" w:rsidRPr="00DB2EEB" w:rsidRDefault="00064028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2E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победителя муниципального этапа олимпиады и участника ее регионального этапа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028" w:rsidRPr="00DB2EEB" w:rsidRDefault="00064028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>Ежегодно минимум 1</w:t>
            </w:r>
          </w:p>
        </w:tc>
      </w:tr>
      <w:tr w:rsidR="00064028" w:rsidRPr="00C5050C" w:rsidTr="00A641A7">
        <w:tc>
          <w:tcPr>
            <w:tcW w:w="28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028" w:rsidRPr="00C5050C" w:rsidRDefault="00064028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028" w:rsidRPr="00DB2EEB" w:rsidRDefault="00064028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2E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Рост числа обучающихся, активно вовлеченных в олимпиадное движение школьников.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028" w:rsidRPr="00DB2EEB" w:rsidRDefault="00064028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>Положительная динамика</w:t>
            </w:r>
          </w:p>
        </w:tc>
      </w:tr>
      <w:tr w:rsidR="00064028" w:rsidRPr="00C5050C" w:rsidTr="00A641A7">
        <w:tc>
          <w:tcPr>
            <w:tcW w:w="28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028" w:rsidRPr="00C5050C" w:rsidRDefault="00064028" w:rsidP="00AD4D9D">
            <w:pPr>
              <w:spacing w:before="0" w:beforeAutospacing="0" w:after="0" w:afterAutospacing="0" w:line="30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028" w:rsidRPr="00DB2EEB" w:rsidRDefault="00064028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>Рост числа педагогов, включенных в систему подготовки обучающихся к участию в олимпиадном движении.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028" w:rsidRPr="00DB2EEB" w:rsidRDefault="00064028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>Положительная динамика</w:t>
            </w:r>
          </w:p>
        </w:tc>
      </w:tr>
      <w:tr w:rsidR="00064028" w:rsidRPr="00C5050C" w:rsidTr="00A641A7">
        <w:tc>
          <w:tcPr>
            <w:tcW w:w="28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028" w:rsidRPr="00C5050C" w:rsidRDefault="00064028" w:rsidP="00AD4D9D">
            <w:pPr>
              <w:spacing w:before="0" w:beforeAutospacing="0" w:after="0" w:afterAutospacing="0" w:line="300" w:lineRule="auto"/>
              <w:rPr>
                <w:lang w:val="ru-RU"/>
              </w:rPr>
            </w:pPr>
          </w:p>
        </w:tc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028" w:rsidRPr="00DB2EEB" w:rsidRDefault="00064028" w:rsidP="00AD4D9D">
            <w:pPr>
              <w:spacing w:before="0" w:beforeAutospacing="0" w:after="0" w:afterAutospacing="0" w:line="30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2E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Разработаны и реализуются индивидуальные учебные планы для интеллектуально </w:t>
            </w:r>
            <w:proofErr w:type="gramStart"/>
            <w:r w:rsidRPr="00DB2E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одаренных</w:t>
            </w:r>
            <w:proofErr w:type="gramEnd"/>
            <w:r w:rsidRPr="00DB2E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028" w:rsidRPr="00DB2EEB" w:rsidRDefault="00064028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>2025 г. – 1,</w:t>
            </w:r>
          </w:p>
          <w:p w:rsidR="00064028" w:rsidRPr="00DB2EEB" w:rsidRDefault="00064028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>2026 г. – 3,</w:t>
            </w:r>
          </w:p>
          <w:p w:rsidR="00064028" w:rsidRPr="00DB2EEB" w:rsidRDefault="00064028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>2027 г. – 6</w:t>
            </w:r>
          </w:p>
        </w:tc>
      </w:tr>
      <w:tr w:rsidR="00064028" w:rsidRPr="00C13FCC" w:rsidTr="00A641A7">
        <w:tc>
          <w:tcPr>
            <w:tcW w:w="28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028" w:rsidRPr="00C5050C" w:rsidRDefault="004869BF" w:rsidP="00AD4D9D">
            <w:pPr>
              <w:spacing w:before="0" w:beforeAutospacing="0" w:after="0" w:afterAutospacing="0" w:line="30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шение</w:t>
            </w:r>
            <w:r w:rsidRPr="00486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активност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6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педагогов  в трансляции опыта в вопросах образования обучающихся с ОВЗ и инвалидностью</w:t>
            </w:r>
          </w:p>
        </w:tc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028" w:rsidRPr="00DB2EEB" w:rsidRDefault="00064028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>Трансляция опыта в вопросах образования обучающихся с ОВЗ и инвалидностью на семинарах, тренингах, конференциях и др. мероприятиях.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028" w:rsidRPr="00DB2EEB" w:rsidRDefault="00064028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>Не менее 1 педагога в год</w:t>
            </w:r>
          </w:p>
        </w:tc>
      </w:tr>
      <w:tr w:rsidR="00064028" w:rsidRPr="00C5050C" w:rsidTr="00A641A7">
        <w:tc>
          <w:tcPr>
            <w:tcW w:w="28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028" w:rsidRPr="00C5050C" w:rsidRDefault="00064028" w:rsidP="00AD4D9D">
            <w:pPr>
              <w:spacing w:before="0" w:beforeAutospacing="0" w:after="0" w:afterAutospacing="0" w:line="30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028" w:rsidRPr="00DB2EEB" w:rsidRDefault="00064028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>Педагог</w:t>
            </w:r>
            <w:r w:rsidR="004869BF" w:rsidRPr="00DB2EEB">
              <w:rPr>
                <w:sz w:val="24"/>
                <w:szCs w:val="24"/>
                <w:lang w:val="ru-RU"/>
              </w:rPr>
              <w:t>и</w:t>
            </w:r>
            <w:r w:rsidRPr="00DB2EEB">
              <w:rPr>
                <w:sz w:val="24"/>
                <w:szCs w:val="24"/>
                <w:lang w:val="ru-RU"/>
              </w:rPr>
              <w:t xml:space="preserve">, работающие с </w:t>
            </w:r>
            <w:proofErr w:type="gramStart"/>
            <w:r w:rsidRPr="00DB2EEB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DB2EEB">
              <w:rPr>
                <w:sz w:val="24"/>
                <w:szCs w:val="24"/>
                <w:lang w:val="ru-RU"/>
              </w:rPr>
              <w:t xml:space="preserve"> с </w:t>
            </w:r>
            <w:r w:rsidRPr="00DB2EEB">
              <w:rPr>
                <w:sz w:val="24"/>
                <w:szCs w:val="24"/>
                <w:lang w:val="ru-RU"/>
              </w:rPr>
              <w:lastRenderedPageBreak/>
              <w:t xml:space="preserve">ОВЗ, с инвалидностью, принимают участие во </w:t>
            </w:r>
            <w:proofErr w:type="spellStart"/>
            <w:r w:rsidRPr="00DB2EEB">
              <w:rPr>
                <w:sz w:val="24"/>
                <w:szCs w:val="24"/>
                <w:lang w:val="ru-RU"/>
              </w:rPr>
              <w:t>внутришкольных</w:t>
            </w:r>
            <w:proofErr w:type="spellEnd"/>
            <w:r w:rsidRPr="00DB2EEB">
              <w:rPr>
                <w:sz w:val="24"/>
                <w:szCs w:val="24"/>
                <w:lang w:val="ru-RU"/>
              </w:rPr>
              <w:t xml:space="preserve"> и внешних мероприятиях данной направленности.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028" w:rsidRPr="00DB2EEB" w:rsidRDefault="00064028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lastRenderedPageBreak/>
              <w:t>100%</w:t>
            </w:r>
          </w:p>
        </w:tc>
      </w:tr>
      <w:tr w:rsidR="004869BF" w:rsidRPr="00C5050C" w:rsidTr="00A641A7">
        <w:tc>
          <w:tcPr>
            <w:tcW w:w="28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9BF" w:rsidRPr="00C5050C" w:rsidRDefault="004869BF" w:rsidP="00AD4D9D">
            <w:pPr>
              <w:spacing w:before="0" w:beforeAutospacing="0" w:after="0" w:afterAutospacing="0" w:line="30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ация </w:t>
            </w:r>
            <w:r w:rsidRPr="00486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486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взаимодействи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</w:p>
        </w:tc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9BF" w:rsidRPr="00DB2EEB" w:rsidRDefault="004869BF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>Имеется договор о сетевой форме реализации образовательных программ.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9BF" w:rsidRPr="00DB2EEB" w:rsidRDefault="004869BF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>1</w:t>
            </w:r>
          </w:p>
        </w:tc>
      </w:tr>
      <w:tr w:rsidR="004869BF" w:rsidRPr="00C5050C" w:rsidTr="00A641A7">
        <w:tc>
          <w:tcPr>
            <w:tcW w:w="28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9BF" w:rsidRPr="00C5050C" w:rsidRDefault="004869BF" w:rsidP="00AD4D9D">
            <w:pPr>
              <w:spacing w:before="0" w:beforeAutospacing="0" w:after="0" w:afterAutospacing="0" w:line="30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9BF" w:rsidRPr="00DB2EEB" w:rsidRDefault="004869BF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>Качество реализации образовательной программы соответствует требованиям ФГОС и ФОП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9BF" w:rsidRPr="00DB2EEB" w:rsidRDefault="004869BF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>100%</w:t>
            </w:r>
          </w:p>
        </w:tc>
      </w:tr>
      <w:tr w:rsidR="004869BF" w:rsidRPr="00C13FCC" w:rsidTr="00A641A7">
        <w:tc>
          <w:tcPr>
            <w:tcW w:w="28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9BF" w:rsidRPr="00C5050C" w:rsidRDefault="004869BF" w:rsidP="00AD4D9D">
            <w:pPr>
              <w:spacing w:before="0" w:beforeAutospacing="0" w:after="0" w:afterAutospacing="0" w:line="30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486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Повышение результативности участия обучающихся в спортивных соревнованиях на региональном и/или всероссийском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proofErr w:type="gramEnd"/>
          </w:p>
        </w:tc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9BF" w:rsidRPr="00DB2EEB" w:rsidRDefault="004869BF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>Наличие участников и победителей спортивных соревнований на региональном и/или всероссийском уровне.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9BF" w:rsidRPr="00DB2EEB" w:rsidRDefault="004869BF" w:rsidP="006F16C6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>К 202</w:t>
            </w:r>
            <w:r w:rsidR="006F16C6">
              <w:rPr>
                <w:sz w:val="24"/>
                <w:szCs w:val="24"/>
                <w:lang w:val="ru-RU"/>
              </w:rPr>
              <w:t>9</w:t>
            </w:r>
            <w:r w:rsidRPr="00DB2EEB">
              <w:rPr>
                <w:sz w:val="24"/>
                <w:szCs w:val="24"/>
                <w:lang w:val="ru-RU"/>
              </w:rPr>
              <w:t xml:space="preserve"> году не менее 1 победителя</w:t>
            </w:r>
          </w:p>
        </w:tc>
      </w:tr>
      <w:tr w:rsidR="004869BF" w:rsidRPr="00C5050C" w:rsidTr="00A641A7">
        <w:tc>
          <w:tcPr>
            <w:tcW w:w="28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9BF" w:rsidRPr="00C5050C" w:rsidRDefault="004869BF" w:rsidP="00AD4D9D">
            <w:pPr>
              <w:spacing w:before="0" w:beforeAutospacing="0" w:after="0" w:afterAutospacing="0" w:line="30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9BF" w:rsidRPr="00DB2EEB" w:rsidRDefault="004869BF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 xml:space="preserve">Рост числа </w:t>
            </w:r>
            <w:proofErr w:type="gramStart"/>
            <w:r w:rsidRPr="00DB2EEB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DB2EEB">
              <w:rPr>
                <w:sz w:val="24"/>
                <w:szCs w:val="24"/>
                <w:lang w:val="ru-RU"/>
              </w:rPr>
              <w:t>, активно вовлеченных в спортивные соревнования.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9BF" w:rsidRPr="00DB2EEB" w:rsidRDefault="004869BF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>Положительная динамика</w:t>
            </w:r>
          </w:p>
        </w:tc>
      </w:tr>
      <w:tr w:rsidR="004869BF" w:rsidRPr="00C5050C" w:rsidTr="00A641A7">
        <w:tc>
          <w:tcPr>
            <w:tcW w:w="28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9BF" w:rsidRPr="00C5050C" w:rsidRDefault="004869BF" w:rsidP="00AD4D9D">
            <w:pPr>
              <w:spacing w:before="0" w:beforeAutospacing="0" w:after="0" w:afterAutospacing="0" w:line="30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9BF" w:rsidRPr="00DB2EEB" w:rsidRDefault="004869BF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>Рост числа педагогов, включенных в систему подготовки обучающихся к участию в спортивных соревнованиях.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9BF" w:rsidRPr="00DB2EEB" w:rsidRDefault="004869BF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>Положительная динамика</w:t>
            </w:r>
          </w:p>
        </w:tc>
      </w:tr>
      <w:tr w:rsidR="004869BF" w:rsidRPr="00C5050C" w:rsidTr="00A641A7">
        <w:tc>
          <w:tcPr>
            <w:tcW w:w="28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9BF" w:rsidRPr="00C5050C" w:rsidRDefault="004869BF" w:rsidP="00AD4D9D">
            <w:pPr>
              <w:spacing w:before="0" w:beforeAutospacing="0" w:after="0" w:afterAutospacing="0" w:line="30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9BF" w:rsidRPr="00DB2EEB" w:rsidRDefault="004869BF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 xml:space="preserve">Разработаны и реализуются индивидуальные учебные планы для спортивно </w:t>
            </w:r>
            <w:proofErr w:type="gramStart"/>
            <w:r w:rsidRPr="00DB2EEB">
              <w:rPr>
                <w:sz w:val="24"/>
                <w:szCs w:val="24"/>
                <w:lang w:val="ru-RU"/>
              </w:rPr>
              <w:t>одаренных</w:t>
            </w:r>
            <w:proofErr w:type="gramEnd"/>
            <w:r w:rsidRPr="00DB2EEB">
              <w:rPr>
                <w:sz w:val="24"/>
                <w:szCs w:val="24"/>
                <w:lang w:val="ru-RU"/>
              </w:rPr>
              <w:t xml:space="preserve"> обучающихся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9BF" w:rsidRPr="00DB2EEB" w:rsidRDefault="004869BF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>2025 г. – 1,</w:t>
            </w:r>
          </w:p>
          <w:p w:rsidR="004869BF" w:rsidRPr="00DB2EEB" w:rsidRDefault="004869BF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>2026 г. – 2,</w:t>
            </w:r>
          </w:p>
          <w:p w:rsidR="004869BF" w:rsidRPr="00DB2EEB" w:rsidRDefault="004869BF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>2027 г. – 3</w:t>
            </w:r>
          </w:p>
        </w:tc>
      </w:tr>
      <w:tr w:rsidR="003C2389" w:rsidRPr="00C5050C" w:rsidTr="00A641A7">
        <w:tc>
          <w:tcPr>
            <w:tcW w:w="28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389" w:rsidRPr="00C5050C" w:rsidRDefault="003C2389" w:rsidP="00AD4D9D">
            <w:pPr>
              <w:spacing w:before="0" w:beforeAutospacing="0" w:after="0" w:afterAutospacing="0" w:line="30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Диверсифи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кация </w:t>
            </w:r>
            <w:r w:rsidRPr="00486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6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ФСК «Олимп»</w:t>
            </w:r>
          </w:p>
        </w:tc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389" w:rsidRPr="00DB2EEB" w:rsidRDefault="003C2389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>Рост числа видов спорта в ФСК «Олимп».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389" w:rsidRPr="00DB2EEB" w:rsidRDefault="003C2389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>Положительная динамика</w:t>
            </w:r>
          </w:p>
        </w:tc>
      </w:tr>
      <w:tr w:rsidR="003C2389" w:rsidRPr="00C13FCC" w:rsidTr="00A641A7">
        <w:tc>
          <w:tcPr>
            <w:tcW w:w="28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389" w:rsidRPr="00C5050C" w:rsidRDefault="003C2389" w:rsidP="00AD4D9D">
            <w:pPr>
              <w:spacing w:before="0" w:beforeAutospacing="0" w:after="0" w:afterAutospacing="0" w:line="30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389" w:rsidRPr="00DB2EEB" w:rsidRDefault="003C2389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 xml:space="preserve">Рост числа видов спорта в ФСК «Олимп» 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389" w:rsidRPr="00DB2EEB" w:rsidRDefault="003C2389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>2027 г. – не менее 10 видов спорта</w:t>
            </w:r>
          </w:p>
        </w:tc>
      </w:tr>
      <w:tr w:rsidR="003C2389" w:rsidRPr="00C5050C" w:rsidTr="00A641A7">
        <w:tc>
          <w:tcPr>
            <w:tcW w:w="28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389" w:rsidRPr="00C5050C" w:rsidRDefault="003C2389" w:rsidP="00AD4D9D">
            <w:pPr>
              <w:spacing w:before="0" w:beforeAutospacing="0" w:after="0" w:afterAutospacing="0" w:line="30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389" w:rsidRPr="00DB2EEB" w:rsidRDefault="003C2389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>Сохранность контингента обучающихся, занимающихся в ФСК «Олимп»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389" w:rsidRPr="00DB2EEB" w:rsidRDefault="003C2389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>Не менее 95%</w:t>
            </w:r>
          </w:p>
        </w:tc>
      </w:tr>
      <w:tr w:rsidR="003C2389" w:rsidRPr="00C5050C" w:rsidTr="00A641A7">
        <w:tc>
          <w:tcPr>
            <w:tcW w:w="28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389" w:rsidRPr="00C5050C" w:rsidRDefault="003C2389" w:rsidP="00AD4D9D">
            <w:pPr>
              <w:spacing w:before="0" w:beforeAutospacing="0" w:after="0" w:afterAutospacing="0" w:line="30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389" w:rsidRPr="00DB2EEB" w:rsidRDefault="003C2389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>Рост числа обучающихся, занимающихся спортом в ФСК «Олимп».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389" w:rsidRPr="00DB2EEB" w:rsidRDefault="003C2389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>Положительная динамика</w:t>
            </w:r>
          </w:p>
        </w:tc>
      </w:tr>
      <w:tr w:rsidR="003C2389" w:rsidRPr="00C5050C" w:rsidTr="00A641A7">
        <w:tc>
          <w:tcPr>
            <w:tcW w:w="28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389" w:rsidRPr="00C5050C" w:rsidRDefault="003C2389" w:rsidP="00AD4D9D">
            <w:pPr>
              <w:spacing w:before="0" w:beforeAutospacing="0" w:after="0" w:afterAutospacing="0" w:line="30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389" w:rsidRPr="00DB2EEB" w:rsidRDefault="003C2389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>Удовлетворенность обучающихся и родителей деятельностью ФСК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389" w:rsidRPr="00DB2EEB" w:rsidRDefault="003C2389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>Не менее 95%</w:t>
            </w:r>
          </w:p>
        </w:tc>
      </w:tr>
      <w:tr w:rsidR="003C2389" w:rsidRPr="00C5050C" w:rsidTr="00A641A7">
        <w:tc>
          <w:tcPr>
            <w:tcW w:w="28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389" w:rsidRPr="00C5050C" w:rsidRDefault="003C2389" w:rsidP="00AD4D9D">
            <w:pPr>
              <w:spacing w:before="0" w:beforeAutospacing="0" w:after="0" w:afterAutospacing="0" w:line="30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23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Активизация участия обучающихся в ВФСК «Готов к труду 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обороне</w:t>
            </w:r>
          </w:p>
        </w:tc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389" w:rsidRPr="00DB2EEB" w:rsidRDefault="003C2389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>Рост числа обучающихся, включенных в ВФСК «ГТО».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389" w:rsidRPr="00DB2EEB" w:rsidRDefault="003C2389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>Положительная динамика</w:t>
            </w:r>
          </w:p>
        </w:tc>
      </w:tr>
      <w:tr w:rsidR="003C2389" w:rsidRPr="006F16C6" w:rsidTr="00A641A7">
        <w:tc>
          <w:tcPr>
            <w:tcW w:w="28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389" w:rsidRPr="00C5050C" w:rsidRDefault="003C2389" w:rsidP="00AD4D9D">
            <w:pPr>
              <w:spacing w:before="0" w:beforeAutospacing="0" w:after="0" w:afterAutospacing="0" w:line="30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389" w:rsidRPr="00DB2EEB" w:rsidRDefault="003C2389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 xml:space="preserve">Число обучающихся - обладателей знака </w:t>
            </w:r>
            <w:r w:rsidRPr="00DB2EEB">
              <w:rPr>
                <w:sz w:val="24"/>
                <w:szCs w:val="24"/>
                <w:lang w:val="ru-RU"/>
              </w:rPr>
              <w:lastRenderedPageBreak/>
              <w:t>ГТО: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389" w:rsidRPr="00DB2EEB" w:rsidRDefault="003C2389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lastRenderedPageBreak/>
              <w:t>2024 г. – 1%;</w:t>
            </w:r>
          </w:p>
          <w:p w:rsidR="003C2389" w:rsidRPr="00DB2EEB" w:rsidRDefault="003C2389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lastRenderedPageBreak/>
              <w:t>2025 г. – 5%;</w:t>
            </w:r>
          </w:p>
          <w:p w:rsidR="003C2389" w:rsidRPr="00DB2EEB" w:rsidRDefault="003C2389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>2026 г. – 10%;</w:t>
            </w:r>
          </w:p>
          <w:p w:rsidR="006F16C6" w:rsidRDefault="003C2389" w:rsidP="006F16C6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 xml:space="preserve">2027 г. – </w:t>
            </w:r>
            <w:r w:rsidR="006F16C6">
              <w:rPr>
                <w:sz w:val="24"/>
                <w:szCs w:val="24"/>
                <w:lang w:val="ru-RU"/>
              </w:rPr>
              <w:t>15</w:t>
            </w:r>
            <w:r w:rsidRPr="00DB2EEB">
              <w:rPr>
                <w:sz w:val="24"/>
                <w:szCs w:val="24"/>
                <w:lang w:val="ru-RU"/>
              </w:rPr>
              <w:t>%</w:t>
            </w:r>
            <w:r w:rsidR="006F16C6">
              <w:rPr>
                <w:sz w:val="24"/>
                <w:szCs w:val="24"/>
                <w:lang w:val="ru-RU"/>
              </w:rPr>
              <w:t>;</w:t>
            </w:r>
          </w:p>
          <w:p w:rsidR="006F16C6" w:rsidRDefault="006F16C6" w:rsidP="006F16C6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2028 г. – 20%;</w:t>
            </w:r>
          </w:p>
          <w:p w:rsidR="003C2389" w:rsidRPr="00DB2EEB" w:rsidRDefault="006F16C6" w:rsidP="006F16C6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2029 г. – 30%</w:t>
            </w:r>
            <w:r w:rsidR="003C2389" w:rsidRPr="00DB2EEB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3C2389" w:rsidRPr="00C13FCC" w:rsidTr="00A641A7">
        <w:tc>
          <w:tcPr>
            <w:tcW w:w="28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389" w:rsidRPr="00C5050C" w:rsidRDefault="003C2389" w:rsidP="00AD4D9D">
            <w:pPr>
              <w:spacing w:before="0" w:beforeAutospacing="0" w:after="0" w:afterAutospacing="0" w:line="30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23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Повышение результативности участия обучающихся в </w:t>
            </w:r>
            <w:r w:rsidR="009C09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творческих </w:t>
            </w:r>
            <w:r w:rsidRPr="003C23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конкурсах, фестивалях на всероссийском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</w:p>
        </w:tc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389" w:rsidRPr="00DB2EEB" w:rsidRDefault="003C2389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>Наличие участников и победителей конкурсов, фестивалей всероссийского уровня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389" w:rsidRPr="00DB2EEB" w:rsidRDefault="003C2389" w:rsidP="006F16C6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>К 202</w:t>
            </w:r>
            <w:r w:rsidR="006F16C6">
              <w:rPr>
                <w:sz w:val="24"/>
                <w:szCs w:val="24"/>
                <w:lang w:val="ru-RU"/>
              </w:rPr>
              <w:t>9</w:t>
            </w:r>
            <w:r w:rsidRPr="00DB2EEB">
              <w:rPr>
                <w:sz w:val="24"/>
                <w:szCs w:val="24"/>
                <w:lang w:val="ru-RU"/>
              </w:rPr>
              <w:t xml:space="preserve"> году не менее 1 победителя</w:t>
            </w:r>
          </w:p>
        </w:tc>
      </w:tr>
      <w:tr w:rsidR="003C2389" w:rsidRPr="00C5050C" w:rsidTr="00A641A7">
        <w:tc>
          <w:tcPr>
            <w:tcW w:w="28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389" w:rsidRPr="00C5050C" w:rsidRDefault="003C2389" w:rsidP="00AD4D9D">
            <w:pPr>
              <w:spacing w:before="0" w:beforeAutospacing="0" w:after="0" w:afterAutospacing="0" w:line="30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389" w:rsidRPr="00DB2EEB" w:rsidRDefault="003C2389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 xml:space="preserve">Рост числа </w:t>
            </w:r>
            <w:proofErr w:type="gramStart"/>
            <w:r w:rsidRPr="00DB2EEB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DB2EEB">
              <w:rPr>
                <w:sz w:val="24"/>
                <w:szCs w:val="24"/>
                <w:lang w:val="ru-RU"/>
              </w:rPr>
              <w:t>, активно вовлеченных в конкурсы, фестивали на всероссийском уровне.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389" w:rsidRPr="00DB2EEB" w:rsidRDefault="009C09AB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>Положительная динамика</w:t>
            </w:r>
          </w:p>
        </w:tc>
      </w:tr>
      <w:tr w:rsidR="003C2389" w:rsidRPr="00C5050C" w:rsidTr="00A641A7">
        <w:tc>
          <w:tcPr>
            <w:tcW w:w="28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389" w:rsidRPr="00C5050C" w:rsidRDefault="003C2389" w:rsidP="00AD4D9D">
            <w:pPr>
              <w:spacing w:before="0" w:beforeAutospacing="0" w:after="0" w:afterAutospacing="0" w:line="30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389" w:rsidRPr="00DB2EEB" w:rsidRDefault="003C2389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>Рост числа педагогов, включенных в систему подготовки обучающихся к участию в конкурсах, фестивалях на всероссийском уровне.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389" w:rsidRPr="00DB2EEB" w:rsidRDefault="009C09AB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>Положительная динамика</w:t>
            </w:r>
          </w:p>
        </w:tc>
      </w:tr>
      <w:tr w:rsidR="003C2389" w:rsidRPr="00C5050C" w:rsidTr="00A641A7">
        <w:tc>
          <w:tcPr>
            <w:tcW w:w="28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389" w:rsidRPr="00C5050C" w:rsidRDefault="003C2389" w:rsidP="00AD4D9D">
            <w:pPr>
              <w:spacing w:before="0" w:beforeAutospacing="0" w:after="0" w:afterAutospacing="0" w:line="30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389" w:rsidRPr="00DB2EEB" w:rsidRDefault="003C2389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 xml:space="preserve">Разработаны и реализуются индивидуальные учебные планы для творчески </w:t>
            </w:r>
            <w:proofErr w:type="gramStart"/>
            <w:r w:rsidRPr="00DB2EEB">
              <w:rPr>
                <w:sz w:val="24"/>
                <w:szCs w:val="24"/>
                <w:lang w:val="ru-RU"/>
              </w:rPr>
              <w:t>одаренных</w:t>
            </w:r>
            <w:proofErr w:type="gramEnd"/>
            <w:r w:rsidRPr="00DB2EEB">
              <w:rPr>
                <w:sz w:val="24"/>
                <w:szCs w:val="24"/>
                <w:lang w:val="ru-RU"/>
              </w:rPr>
              <w:t xml:space="preserve"> обучающихся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9AB" w:rsidRPr="00DB2EEB" w:rsidRDefault="009C09AB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>2025 г. – 1,</w:t>
            </w:r>
          </w:p>
          <w:p w:rsidR="009C09AB" w:rsidRPr="00DB2EEB" w:rsidRDefault="009C09AB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>2026 г. – 2,</w:t>
            </w:r>
          </w:p>
          <w:p w:rsidR="003C2389" w:rsidRPr="00DB2EEB" w:rsidRDefault="009C09AB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>2027 г. – 3</w:t>
            </w:r>
          </w:p>
        </w:tc>
      </w:tr>
      <w:tr w:rsidR="00A641A7" w:rsidRPr="00C5050C" w:rsidTr="00A641A7">
        <w:tc>
          <w:tcPr>
            <w:tcW w:w="28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1A7" w:rsidRPr="00C5050C" w:rsidRDefault="00A641A7" w:rsidP="00AD4D9D">
            <w:pPr>
              <w:spacing w:before="0" w:beforeAutospacing="0" w:after="0" w:afterAutospacing="0" w:line="30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Увеличение числа </w:t>
            </w:r>
            <w:r w:rsidRPr="009C09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дополнительных общеобразовательных программ естественнонаучной направленности</w:t>
            </w:r>
          </w:p>
        </w:tc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1A7" w:rsidRPr="00DB2EEB" w:rsidRDefault="00A641A7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>Рост числа технологических кружков на базе школы.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1A7" w:rsidRPr="00DB2EEB" w:rsidRDefault="00A641A7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>Положительная динамика</w:t>
            </w:r>
          </w:p>
        </w:tc>
      </w:tr>
      <w:tr w:rsidR="00A641A7" w:rsidRPr="00C5050C" w:rsidTr="00A641A7">
        <w:tc>
          <w:tcPr>
            <w:tcW w:w="28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1A7" w:rsidRDefault="00A641A7" w:rsidP="00AD4D9D">
            <w:pPr>
              <w:spacing w:before="0" w:beforeAutospacing="0" w:after="0" w:afterAutospacing="0" w:line="30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1A7" w:rsidRPr="00DB2EEB" w:rsidRDefault="00A641A7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>Функционирование технологических кружков на базе школы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1A7" w:rsidRPr="00DB2EEB" w:rsidRDefault="00A641A7" w:rsidP="006F16C6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>В 202</w:t>
            </w:r>
            <w:r w:rsidR="006F16C6">
              <w:rPr>
                <w:sz w:val="24"/>
                <w:szCs w:val="24"/>
                <w:lang w:val="ru-RU"/>
              </w:rPr>
              <w:t>9</w:t>
            </w:r>
            <w:r w:rsidRPr="00DB2EEB">
              <w:rPr>
                <w:sz w:val="24"/>
                <w:szCs w:val="24"/>
                <w:lang w:val="ru-RU"/>
              </w:rPr>
              <w:t xml:space="preserve"> г. - не менее 3</w:t>
            </w:r>
          </w:p>
        </w:tc>
      </w:tr>
      <w:tr w:rsidR="00A641A7" w:rsidRPr="00C5050C" w:rsidTr="00A641A7">
        <w:tc>
          <w:tcPr>
            <w:tcW w:w="28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1A7" w:rsidRPr="00C5050C" w:rsidRDefault="00A641A7" w:rsidP="00AD4D9D">
            <w:pPr>
              <w:spacing w:before="0" w:beforeAutospacing="0" w:after="0" w:afterAutospacing="0" w:line="30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1A7" w:rsidRPr="00DB2EEB" w:rsidRDefault="00A641A7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 xml:space="preserve">Рост числа </w:t>
            </w:r>
            <w:proofErr w:type="gramStart"/>
            <w:r w:rsidRPr="00DB2EEB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DB2EEB">
              <w:rPr>
                <w:sz w:val="24"/>
                <w:szCs w:val="24"/>
                <w:lang w:val="ru-RU"/>
              </w:rPr>
              <w:t>, вовлеченных в научную (научно-исследовательскую), инженерно-техническую, изобретательскую деятельность.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1A7" w:rsidRPr="00DB2EEB" w:rsidRDefault="00A641A7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>Положительная динамика</w:t>
            </w:r>
          </w:p>
        </w:tc>
      </w:tr>
      <w:tr w:rsidR="00A641A7" w:rsidRPr="00C5050C" w:rsidTr="00A641A7">
        <w:tc>
          <w:tcPr>
            <w:tcW w:w="28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1A7" w:rsidRPr="00C5050C" w:rsidRDefault="00A641A7" w:rsidP="00AD4D9D">
            <w:pPr>
              <w:spacing w:before="0" w:beforeAutospacing="0" w:after="0" w:afterAutospacing="0" w:line="30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1A7" w:rsidRPr="00DB2EEB" w:rsidRDefault="00A641A7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>Рост числа педагогов, обеспечивающих вовлечение обучающихся в научную (научно-исследовательскую), инженерно-техническую, изобретательскую деятельность.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1A7" w:rsidRPr="00DB2EEB" w:rsidRDefault="00526887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>Положительная динамика</w:t>
            </w:r>
          </w:p>
        </w:tc>
      </w:tr>
      <w:tr w:rsidR="00A641A7" w:rsidRPr="00C5050C" w:rsidTr="00A641A7">
        <w:tc>
          <w:tcPr>
            <w:tcW w:w="28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1A7" w:rsidRPr="00C5050C" w:rsidRDefault="00A641A7" w:rsidP="00AD4D9D">
            <w:pPr>
              <w:spacing w:before="0" w:beforeAutospacing="0" w:after="0" w:afterAutospacing="0" w:line="30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ение</w:t>
            </w:r>
            <w:r w:rsidRPr="00A64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числ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64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реализующихся программ краеведения и программ школьного </w:t>
            </w:r>
            <w:r w:rsidRPr="00A64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туризма</w:t>
            </w:r>
          </w:p>
        </w:tc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1A7" w:rsidRPr="00DB2EEB" w:rsidRDefault="00A641A7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lastRenderedPageBreak/>
              <w:t>Рост числа обучающихся, вовлеченных в реализацию программ краеведения и программ школьного туризма.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1A7" w:rsidRPr="00DB2EEB" w:rsidRDefault="00A641A7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>Положительная динамика</w:t>
            </w:r>
          </w:p>
        </w:tc>
      </w:tr>
      <w:tr w:rsidR="00A641A7" w:rsidRPr="00C5050C" w:rsidTr="00A641A7">
        <w:tc>
          <w:tcPr>
            <w:tcW w:w="28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1A7" w:rsidRPr="00C5050C" w:rsidRDefault="00A641A7" w:rsidP="00AD4D9D">
            <w:pPr>
              <w:spacing w:before="0" w:beforeAutospacing="0" w:after="0" w:afterAutospacing="0" w:line="30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1A7" w:rsidRPr="00DB2EEB" w:rsidRDefault="00A641A7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 xml:space="preserve">Реализуются программы краеведения 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1A7" w:rsidRPr="00DB2EEB" w:rsidRDefault="00A641A7" w:rsidP="006F16C6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>К 202</w:t>
            </w:r>
            <w:r w:rsidR="006F16C6">
              <w:rPr>
                <w:sz w:val="24"/>
                <w:szCs w:val="24"/>
                <w:lang w:val="ru-RU"/>
              </w:rPr>
              <w:t>9</w:t>
            </w:r>
            <w:r w:rsidRPr="00DB2EEB">
              <w:rPr>
                <w:sz w:val="24"/>
                <w:szCs w:val="24"/>
                <w:lang w:val="ru-RU"/>
              </w:rPr>
              <w:t xml:space="preserve"> г. - 2</w:t>
            </w:r>
          </w:p>
        </w:tc>
      </w:tr>
      <w:tr w:rsidR="00A641A7" w:rsidRPr="00C5050C" w:rsidTr="00A641A7">
        <w:tc>
          <w:tcPr>
            <w:tcW w:w="28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1A7" w:rsidRPr="00C5050C" w:rsidRDefault="00A641A7" w:rsidP="00AD4D9D">
            <w:pPr>
              <w:spacing w:before="0" w:beforeAutospacing="0" w:after="0" w:afterAutospacing="0" w:line="30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1A7" w:rsidRPr="00DB2EEB" w:rsidRDefault="00A641A7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>Реализуются программы  школьного туризма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1A7" w:rsidRPr="00DB2EEB" w:rsidRDefault="00A641A7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>К 2027 г. - 2</w:t>
            </w:r>
          </w:p>
        </w:tc>
      </w:tr>
      <w:tr w:rsidR="00A641A7" w:rsidRPr="00C5050C" w:rsidTr="00A641A7">
        <w:tc>
          <w:tcPr>
            <w:tcW w:w="28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1A7" w:rsidRPr="00C5050C" w:rsidRDefault="00A641A7" w:rsidP="00AD4D9D">
            <w:pPr>
              <w:spacing w:before="0" w:beforeAutospacing="0" w:after="0" w:afterAutospacing="0" w:line="30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ация </w:t>
            </w:r>
            <w:r w:rsidRPr="00A64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ого</w:t>
            </w:r>
            <w:r w:rsidRPr="00A64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предпрофессиональн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ого </w:t>
            </w:r>
            <w:r w:rsidRPr="00A64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64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(при наличии двух классов в параллели 10 классов).</w:t>
            </w:r>
          </w:p>
        </w:tc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1A7" w:rsidRPr="00DB2EEB" w:rsidRDefault="00A641A7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>Наличие профильного предпрофессионального  класса (при наличии двух классов в параллели 10 классов).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1A7" w:rsidRPr="00DB2EEB" w:rsidRDefault="00A641A7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>1</w:t>
            </w:r>
          </w:p>
        </w:tc>
      </w:tr>
      <w:tr w:rsidR="00A641A7" w:rsidRPr="00C5050C" w:rsidTr="00A641A7">
        <w:tc>
          <w:tcPr>
            <w:tcW w:w="28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1A7" w:rsidRPr="00C5050C" w:rsidRDefault="00A641A7" w:rsidP="00AD4D9D">
            <w:pPr>
              <w:spacing w:before="0" w:beforeAutospacing="0" w:after="0" w:afterAutospacing="0" w:line="30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1A7" w:rsidRPr="00DB2EEB" w:rsidRDefault="00A641A7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>Имеются сетевые партнеры реализации профильного обучения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1A7" w:rsidRPr="00DB2EEB" w:rsidRDefault="00A641A7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>Не менее 1</w:t>
            </w:r>
          </w:p>
        </w:tc>
      </w:tr>
      <w:tr w:rsidR="00166C8E" w:rsidRPr="00C5050C" w:rsidTr="006733C0">
        <w:tc>
          <w:tcPr>
            <w:tcW w:w="28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C8E" w:rsidRPr="00C5050C" w:rsidRDefault="00166C8E" w:rsidP="00AD4D9D">
            <w:pPr>
              <w:spacing w:before="0" w:beforeAutospacing="0" w:after="0" w:afterAutospacing="0" w:line="30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Повышение квалификации </w:t>
            </w:r>
            <w:r w:rsidRPr="00A64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 по инструментам ЦОС,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программам в сфере воспитания</w:t>
            </w:r>
          </w:p>
        </w:tc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C8E" w:rsidRPr="00DB2EEB" w:rsidRDefault="00166C8E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>Обучены по программам повышения квалификации по инструментам ЦОС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C8E" w:rsidRPr="00DB2EEB" w:rsidRDefault="00166C8E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proofErr w:type="gramStart"/>
            <w:r w:rsidRPr="00DB2EEB">
              <w:rPr>
                <w:sz w:val="24"/>
                <w:szCs w:val="24"/>
                <w:lang w:val="ru-RU"/>
              </w:rPr>
              <w:t>На конец</w:t>
            </w:r>
            <w:proofErr w:type="gramEnd"/>
            <w:r w:rsidRPr="00DB2EEB">
              <w:rPr>
                <w:sz w:val="24"/>
                <w:szCs w:val="24"/>
                <w:lang w:val="ru-RU"/>
              </w:rPr>
              <w:t xml:space="preserve"> 202</w:t>
            </w:r>
            <w:r w:rsidR="006F16C6">
              <w:rPr>
                <w:sz w:val="24"/>
                <w:szCs w:val="24"/>
                <w:lang w:val="ru-RU"/>
              </w:rPr>
              <w:t>9</w:t>
            </w:r>
            <w:r w:rsidRPr="00DB2EEB">
              <w:rPr>
                <w:sz w:val="24"/>
                <w:szCs w:val="24"/>
                <w:lang w:val="ru-RU"/>
              </w:rPr>
              <w:t xml:space="preserve"> года</w:t>
            </w:r>
          </w:p>
          <w:p w:rsidR="00166C8E" w:rsidRPr="00DB2EEB" w:rsidRDefault="006F16C6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- 8</w:t>
            </w:r>
            <w:r w:rsidR="00166C8E" w:rsidRPr="00DB2EEB">
              <w:rPr>
                <w:sz w:val="24"/>
                <w:szCs w:val="24"/>
                <w:lang w:val="ru-RU"/>
              </w:rPr>
              <w:t>0% педагогов</w:t>
            </w:r>
          </w:p>
        </w:tc>
      </w:tr>
      <w:tr w:rsidR="00166C8E" w:rsidRPr="00C13FCC" w:rsidTr="006733C0">
        <w:tc>
          <w:tcPr>
            <w:tcW w:w="28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C8E" w:rsidRPr="00C5050C" w:rsidRDefault="00166C8E" w:rsidP="00AD4D9D">
            <w:pPr>
              <w:spacing w:before="0" w:beforeAutospacing="0" w:after="0" w:afterAutospacing="0" w:line="30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C8E" w:rsidRPr="00DB2EEB" w:rsidRDefault="00166C8E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>Обучены по программам повышения квалификации в сфере воспитания.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C8E" w:rsidRPr="00DB2EEB" w:rsidRDefault="00166C8E" w:rsidP="006F16C6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proofErr w:type="gramStart"/>
            <w:r w:rsidRPr="00DB2EEB">
              <w:rPr>
                <w:sz w:val="24"/>
                <w:szCs w:val="24"/>
                <w:lang w:val="ru-RU"/>
              </w:rPr>
              <w:t>На конец</w:t>
            </w:r>
            <w:proofErr w:type="gramEnd"/>
            <w:r w:rsidRPr="00DB2EEB">
              <w:rPr>
                <w:sz w:val="24"/>
                <w:szCs w:val="24"/>
                <w:lang w:val="ru-RU"/>
              </w:rPr>
              <w:t xml:space="preserve"> 202</w:t>
            </w:r>
            <w:r w:rsidR="006F16C6">
              <w:rPr>
                <w:sz w:val="24"/>
                <w:szCs w:val="24"/>
                <w:lang w:val="ru-RU"/>
              </w:rPr>
              <w:t>9</w:t>
            </w:r>
            <w:r w:rsidRPr="00DB2EEB">
              <w:rPr>
                <w:sz w:val="24"/>
                <w:szCs w:val="24"/>
                <w:lang w:val="ru-RU"/>
              </w:rPr>
              <w:t xml:space="preserve"> года – не менее 80% педагогов</w:t>
            </w:r>
          </w:p>
        </w:tc>
      </w:tr>
      <w:tr w:rsidR="00166C8E" w:rsidRPr="00C5050C" w:rsidTr="006733C0">
        <w:tc>
          <w:tcPr>
            <w:tcW w:w="28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C8E" w:rsidRPr="00C5050C" w:rsidRDefault="00166C8E" w:rsidP="00AD4D9D">
            <w:pPr>
              <w:spacing w:before="0" w:beforeAutospacing="0" w:after="0" w:afterAutospacing="0" w:line="30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Активизация участия педагогов в конкурсном движении.</w:t>
            </w:r>
          </w:p>
        </w:tc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C8E" w:rsidRPr="00DB2EEB" w:rsidRDefault="00166C8E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>Педагоги участвуют в профессиональных конкурсах.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C8E" w:rsidRPr="00DB2EEB" w:rsidRDefault="00166C8E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>Не менее 10 педагогов</w:t>
            </w:r>
            <w:r w:rsidR="006F16C6">
              <w:rPr>
                <w:sz w:val="24"/>
                <w:szCs w:val="24"/>
                <w:lang w:val="ru-RU"/>
              </w:rPr>
              <w:t xml:space="preserve"> ежегодно</w:t>
            </w:r>
          </w:p>
        </w:tc>
      </w:tr>
      <w:tr w:rsidR="00166C8E" w:rsidRPr="00C5050C" w:rsidTr="006733C0">
        <w:tc>
          <w:tcPr>
            <w:tcW w:w="28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C8E" w:rsidRPr="00C5050C" w:rsidRDefault="00166C8E" w:rsidP="00AD4D9D">
            <w:pPr>
              <w:spacing w:before="0" w:beforeAutospacing="0" w:after="0" w:afterAutospacing="0" w:line="30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C8E" w:rsidRPr="00DB2EEB" w:rsidRDefault="00166C8E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>Наличие победителей и призеров конкурсов всероссийского уровня.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C8E" w:rsidRPr="00DB2EEB" w:rsidRDefault="00166C8E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 xml:space="preserve">Не менее 1 </w:t>
            </w:r>
          </w:p>
        </w:tc>
      </w:tr>
      <w:tr w:rsidR="00166C8E" w:rsidRPr="00C5050C" w:rsidTr="006733C0">
        <w:tc>
          <w:tcPr>
            <w:tcW w:w="28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C8E" w:rsidRPr="00C5050C" w:rsidRDefault="00166C8E" w:rsidP="00AD4D9D">
            <w:pPr>
              <w:spacing w:before="0" w:beforeAutospacing="0" w:after="0" w:afterAutospacing="0" w:line="30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Обновление содержания, форм и методов психолого-педагогического сопровождения участников образовательного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C8E" w:rsidRPr="00DB2EEB" w:rsidRDefault="00166C8E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>Доля обучающихся, принявших участие в социально-психологическом тестировании на выявление рисков употребления наркотических и психотропных веществ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C8E" w:rsidRPr="00DB2EEB" w:rsidRDefault="00166C8E" w:rsidP="006F16C6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>На конец 202</w:t>
            </w:r>
            <w:r w:rsidR="006F16C6">
              <w:rPr>
                <w:sz w:val="24"/>
                <w:szCs w:val="24"/>
                <w:lang w:val="ru-RU"/>
              </w:rPr>
              <w:t>9</w:t>
            </w:r>
            <w:bookmarkStart w:id="11" w:name="_GoBack"/>
            <w:bookmarkEnd w:id="11"/>
            <w:r w:rsidRPr="00DB2EEB">
              <w:rPr>
                <w:sz w:val="24"/>
                <w:szCs w:val="24"/>
                <w:lang w:val="ru-RU"/>
              </w:rPr>
              <w:t xml:space="preserve"> г. – 90%</w:t>
            </w:r>
          </w:p>
        </w:tc>
      </w:tr>
      <w:tr w:rsidR="00166C8E" w:rsidRPr="00C5050C" w:rsidTr="006733C0">
        <w:tc>
          <w:tcPr>
            <w:tcW w:w="28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C8E" w:rsidRPr="00C5050C" w:rsidRDefault="00166C8E" w:rsidP="00AD4D9D">
            <w:pPr>
              <w:spacing w:before="0" w:beforeAutospacing="0" w:after="0" w:afterAutospacing="0" w:line="30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C8E" w:rsidRPr="00DB2EEB" w:rsidRDefault="00166C8E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>Реализация комплексной программы психолого-педагогического сопровождения участников образовательного процесса.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C8E" w:rsidRPr="00DB2EEB" w:rsidRDefault="00166C8E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>100%</w:t>
            </w:r>
          </w:p>
        </w:tc>
      </w:tr>
      <w:tr w:rsidR="00166C8E" w:rsidRPr="00C13FCC" w:rsidTr="006733C0">
        <w:tc>
          <w:tcPr>
            <w:tcW w:w="28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C8E" w:rsidRPr="00C5050C" w:rsidRDefault="00166C8E" w:rsidP="00AD4D9D">
            <w:pPr>
              <w:spacing w:before="0" w:beforeAutospacing="0" w:after="0" w:afterAutospacing="0" w:line="30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C8E" w:rsidRPr="00DB2EEB" w:rsidRDefault="00166C8E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proofErr w:type="gramStart"/>
            <w:r w:rsidRPr="00DB2EEB">
              <w:rPr>
                <w:sz w:val="24"/>
                <w:szCs w:val="24"/>
                <w:lang w:val="ru-RU"/>
              </w:rPr>
              <w:t>Обеспечены вариативность направлений и форм, а также диверсификации уровней психолого-педагогического сопровождения.</w:t>
            </w:r>
            <w:proofErr w:type="gramEnd"/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C8E" w:rsidRPr="00DB2EEB" w:rsidRDefault="00166C8E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>Положительная динамика направлений, форм и уровней</w:t>
            </w:r>
          </w:p>
        </w:tc>
      </w:tr>
      <w:tr w:rsidR="00526887" w:rsidRPr="00C5050C" w:rsidTr="006733C0">
        <w:tc>
          <w:tcPr>
            <w:tcW w:w="28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887" w:rsidRPr="00C5050C" w:rsidRDefault="00526887" w:rsidP="00AD4D9D">
            <w:pPr>
              <w:spacing w:before="0" w:beforeAutospacing="0" w:after="0" w:afterAutospacing="0" w:line="30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Активизация использования ФГИС «Моя школа», ИКОП </w:t>
            </w:r>
            <w:r w:rsidRPr="00166C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</w:t>
            </w:r>
            <w:proofErr w:type="spellStart"/>
            <w:r w:rsidRPr="00166C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Сферум</w:t>
            </w:r>
            <w:proofErr w:type="spellEnd"/>
            <w:r w:rsidRPr="00166C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C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др. ЦОС</w:t>
            </w:r>
          </w:p>
        </w:tc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887" w:rsidRPr="00DB2EEB" w:rsidRDefault="00526887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lastRenderedPageBreak/>
              <w:t>Педагоги используют сервисы и подсистемы «Библиотека ЦОК» ФГИС «Моя школа».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887" w:rsidRPr="00DB2EEB" w:rsidRDefault="00526887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>Не менее 95% педагогов</w:t>
            </w:r>
          </w:p>
        </w:tc>
      </w:tr>
      <w:tr w:rsidR="00526887" w:rsidRPr="00C5050C" w:rsidTr="006733C0">
        <w:tc>
          <w:tcPr>
            <w:tcW w:w="28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887" w:rsidRPr="00C5050C" w:rsidRDefault="00526887" w:rsidP="00AD4D9D">
            <w:pPr>
              <w:spacing w:before="0" w:beforeAutospacing="0" w:after="0" w:afterAutospacing="0" w:line="30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887" w:rsidRPr="00DB2EEB" w:rsidRDefault="00526887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>Педагоги и обучающиеся активно используют ИКОП «</w:t>
            </w:r>
            <w:proofErr w:type="spellStart"/>
            <w:r w:rsidRPr="00DB2EEB">
              <w:rPr>
                <w:sz w:val="24"/>
                <w:szCs w:val="24"/>
                <w:lang w:val="ru-RU"/>
              </w:rPr>
              <w:t>Сферум</w:t>
            </w:r>
            <w:proofErr w:type="spellEnd"/>
            <w:r w:rsidRPr="00DB2EEB">
              <w:rPr>
                <w:sz w:val="24"/>
                <w:szCs w:val="24"/>
                <w:lang w:val="ru-RU"/>
              </w:rPr>
              <w:t>».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887" w:rsidRPr="00DB2EEB" w:rsidRDefault="00526887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>100% педагогов 100 % обучающихся</w:t>
            </w:r>
          </w:p>
        </w:tc>
      </w:tr>
      <w:tr w:rsidR="00526887" w:rsidRPr="00C5050C" w:rsidTr="006733C0">
        <w:tc>
          <w:tcPr>
            <w:tcW w:w="28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887" w:rsidRPr="00C5050C" w:rsidRDefault="00526887" w:rsidP="00AD4D9D">
            <w:pPr>
              <w:spacing w:before="0" w:beforeAutospacing="0" w:after="0" w:afterAutospacing="0" w:line="30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887" w:rsidRPr="00DB2EEB" w:rsidRDefault="00526887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>Рост числа созданных в ИКОП «</w:t>
            </w:r>
            <w:proofErr w:type="spellStart"/>
            <w:r w:rsidRPr="00DB2EEB">
              <w:rPr>
                <w:sz w:val="24"/>
                <w:szCs w:val="24"/>
                <w:lang w:val="ru-RU"/>
              </w:rPr>
              <w:t>Сферум</w:t>
            </w:r>
            <w:proofErr w:type="spellEnd"/>
            <w:r w:rsidRPr="00DB2EEB">
              <w:rPr>
                <w:sz w:val="24"/>
                <w:szCs w:val="24"/>
                <w:lang w:val="ru-RU"/>
              </w:rPr>
              <w:t>» сообществ учебных классов, учебных групп, в том числе групп обучающихся в секциях и кружках, а также групп по интересам обучающихся и сообществ педагогических работников.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887" w:rsidRPr="00DB2EEB" w:rsidRDefault="00526887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>Положительная динамика</w:t>
            </w:r>
          </w:p>
        </w:tc>
      </w:tr>
      <w:tr w:rsidR="00526887" w:rsidRPr="00C5050C" w:rsidTr="006733C0">
        <w:tc>
          <w:tcPr>
            <w:tcW w:w="28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887" w:rsidRPr="00C5050C" w:rsidRDefault="00526887" w:rsidP="00AD4D9D">
            <w:pPr>
              <w:spacing w:before="0" w:beforeAutospacing="0" w:after="0" w:afterAutospacing="0" w:line="30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6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реализация модели «</w:t>
            </w:r>
            <w:proofErr w:type="gramStart"/>
            <w:r w:rsidRPr="00526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 полного дня</w:t>
            </w:r>
            <w:proofErr w:type="gramEnd"/>
            <w:r w:rsidRPr="005268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887" w:rsidRPr="00DB2EEB" w:rsidRDefault="00526887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>Разработана, утверждена и представлена участникам образовательных отношений модель «</w:t>
            </w:r>
            <w:proofErr w:type="gramStart"/>
            <w:r w:rsidRPr="00DB2EEB">
              <w:rPr>
                <w:sz w:val="24"/>
                <w:szCs w:val="24"/>
                <w:lang w:val="ru-RU"/>
              </w:rPr>
              <w:t>Школа полного дня</w:t>
            </w:r>
            <w:proofErr w:type="gramEnd"/>
            <w:r w:rsidRPr="00DB2EEB">
              <w:rPr>
                <w:sz w:val="24"/>
                <w:szCs w:val="24"/>
                <w:lang w:val="ru-RU"/>
              </w:rPr>
              <w:t>».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887" w:rsidRPr="00DB2EEB" w:rsidRDefault="00526887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>1</w:t>
            </w:r>
          </w:p>
        </w:tc>
      </w:tr>
      <w:tr w:rsidR="00526887" w:rsidRPr="00C5050C" w:rsidTr="006733C0">
        <w:tc>
          <w:tcPr>
            <w:tcW w:w="28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887" w:rsidRPr="00C5050C" w:rsidRDefault="00526887" w:rsidP="00AD4D9D">
            <w:pPr>
              <w:spacing w:before="0" w:beforeAutospacing="0" w:after="0" w:afterAutospacing="0" w:line="30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887" w:rsidRPr="00DB2EEB" w:rsidRDefault="00526887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>Реализуется модель «</w:t>
            </w:r>
            <w:proofErr w:type="gramStart"/>
            <w:r w:rsidRPr="00DB2EEB">
              <w:rPr>
                <w:sz w:val="24"/>
                <w:szCs w:val="24"/>
                <w:lang w:val="ru-RU"/>
              </w:rPr>
              <w:t>Школа полного дня</w:t>
            </w:r>
            <w:proofErr w:type="gramEnd"/>
            <w:r w:rsidRPr="00DB2EEB">
              <w:rPr>
                <w:sz w:val="24"/>
                <w:szCs w:val="24"/>
                <w:lang w:val="ru-RU"/>
              </w:rPr>
              <w:t xml:space="preserve">» на уровне НОО 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887" w:rsidRPr="00DB2EEB" w:rsidRDefault="00526887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>1</w:t>
            </w:r>
          </w:p>
        </w:tc>
      </w:tr>
      <w:tr w:rsidR="00526887" w:rsidRPr="00C5050C" w:rsidTr="006733C0">
        <w:tc>
          <w:tcPr>
            <w:tcW w:w="28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887" w:rsidRPr="00C5050C" w:rsidRDefault="00526887" w:rsidP="00AD4D9D">
            <w:pPr>
              <w:spacing w:before="0" w:beforeAutospacing="0" w:after="0" w:afterAutospacing="0" w:line="30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887" w:rsidRPr="00DB2EEB" w:rsidRDefault="00526887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 xml:space="preserve">Степень удовлетворенности реализацией модели 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887" w:rsidRPr="00DB2EEB" w:rsidRDefault="00526887" w:rsidP="00AD4D9D">
            <w:pPr>
              <w:spacing w:before="0" w:beforeAutospacing="0" w:after="0" w:afterAutospacing="0" w:line="300" w:lineRule="auto"/>
              <w:rPr>
                <w:sz w:val="24"/>
                <w:szCs w:val="24"/>
                <w:lang w:val="ru-RU"/>
              </w:rPr>
            </w:pPr>
            <w:r w:rsidRPr="00DB2EEB">
              <w:rPr>
                <w:sz w:val="24"/>
                <w:szCs w:val="24"/>
                <w:lang w:val="ru-RU"/>
              </w:rPr>
              <w:t>Не менее 85%</w:t>
            </w:r>
          </w:p>
        </w:tc>
      </w:tr>
    </w:tbl>
    <w:p w:rsidR="0082212D" w:rsidRDefault="0082212D" w:rsidP="00F01FEA">
      <w:pPr>
        <w:spacing w:before="0" w:beforeAutospacing="0" w:after="0" w:afterAutospacing="0" w:line="300" w:lineRule="auto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82212D" w:rsidRDefault="0082212D" w:rsidP="00F01FEA">
      <w:pPr>
        <w:spacing w:before="0" w:beforeAutospacing="0" w:after="0" w:afterAutospacing="0" w:line="300" w:lineRule="auto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C5050C" w:rsidRPr="00F51CF6" w:rsidRDefault="0082212D" w:rsidP="00F01FEA">
      <w:pPr>
        <w:pStyle w:val="1"/>
        <w:spacing w:before="0" w:beforeAutospacing="0" w:after="0" w:afterAutospacing="0" w:line="300" w:lineRule="auto"/>
        <w:jc w:val="center"/>
        <w:rPr>
          <w:rFonts w:asciiTheme="minorHAnsi" w:hAnsiTheme="minorHAnsi" w:cstheme="minorHAnsi"/>
          <w:color w:val="auto"/>
          <w:lang w:val="ru-RU"/>
        </w:rPr>
      </w:pPr>
      <w:bookmarkStart w:id="12" w:name="_Toc182498961"/>
      <w:r w:rsidRPr="00F51CF6">
        <w:rPr>
          <w:rFonts w:asciiTheme="minorHAnsi" w:hAnsiTheme="minorHAnsi" w:cstheme="minorHAnsi"/>
          <w:color w:val="auto"/>
          <w:lang w:val="ru-RU"/>
        </w:rPr>
        <w:t>Механизм реализации Программы развития.</w:t>
      </w:r>
      <w:bookmarkEnd w:id="12"/>
    </w:p>
    <w:p w:rsidR="0082212D" w:rsidRPr="002176F4" w:rsidRDefault="0082212D" w:rsidP="00AD4D9D">
      <w:pPr>
        <w:spacing w:before="0" w:beforeAutospacing="0" w:after="0" w:afterAutospacing="0" w:line="300" w:lineRule="auto"/>
        <w:jc w:val="both"/>
        <w:rPr>
          <w:bCs/>
          <w:color w:val="252525"/>
          <w:spacing w:val="-2"/>
          <w:sz w:val="28"/>
          <w:szCs w:val="28"/>
          <w:lang w:val="ru-RU"/>
        </w:rPr>
      </w:pPr>
      <w:r w:rsidRPr="002176F4">
        <w:rPr>
          <w:bCs/>
          <w:color w:val="252525"/>
          <w:spacing w:val="-2"/>
          <w:sz w:val="28"/>
          <w:szCs w:val="28"/>
          <w:lang w:val="ru-RU"/>
        </w:rPr>
        <w:t>7.1. Субъекты управления Программой развития:</w:t>
      </w:r>
    </w:p>
    <w:p w:rsidR="0082212D" w:rsidRPr="002176F4" w:rsidRDefault="0082212D" w:rsidP="00AD4D9D">
      <w:pPr>
        <w:spacing w:before="0" w:beforeAutospacing="0" w:after="0" w:afterAutospacing="0" w:line="300" w:lineRule="auto"/>
        <w:ind w:firstLine="426"/>
        <w:jc w:val="both"/>
        <w:rPr>
          <w:bCs/>
          <w:color w:val="252525"/>
          <w:spacing w:val="-2"/>
          <w:sz w:val="28"/>
          <w:szCs w:val="28"/>
          <w:lang w:val="ru-RU"/>
        </w:rPr>
      </w:pPr>
      <w:r w:rsidRPr="002176F4">
        <w:rPr>
          <w:bCs/>
          <w:color w:val="252525"/>
          <w:spacing w:val="-2"/>
          <w:sz w:val="28"/>
          <w:szCs w:val="28"/>
          <w:lang w:val="ru-RU"/>
        </w:rPr>
        <w:t>- Стратегическая команда реализации Программы развития;</w:t>
      </w:r>
    </w:p>
    <w:p w:rsidR="0082212D" w:rsidRPr="002176F4" w:rsidRDefault="0082212D" w:rsidP="00AD4D9D">
      <w:pPr>
        <w:spacing w:before="0" w:beforeAutospacing="0" w:after="0" w:afterAutospacing="0" w:line="300" w:lineRule="auto"/>
        <w:ind w:firstLine="426"/>
        <w:jc w:val="both"/>
        <w:rPr>
          <w:bCs/>
          <w:color w:val="252525"/>
          <w:spacing w:val="-2"/>
          <w:sz w:val="28"/>
          <w:szCs w:val="28"/>
          <w:lang w:val="ru-RU"/>
        </w:rPr>
      </w:pPr>
      <w:r w:rsidRPr="002176F4">
        <w:rPr>
          <w:bCs/>
          <w:color w:val="252525"/>
          <w:spacing w:val="-2"/>
          <w:sz w:val="28"/>
          <w:szCs w:val="28"/>
          <w:lang w:val="ru-RU"/>
        </w:rPr>
        <w:t>- Управляющий совет;</w:t>
      </w:r>
    </w:p>
    <w:p w:rsidR="0082212D" w:rsidRPr="002176F4" w:rsidRDefault="0082212D" w:rsidP="00AD4D9D">
      <w:pPr>
        <w:spacing w:before="0" w:beforeAutospacing="0" w:after="0" w:afterAutospacing="0" w:line="300" w:lineRule="auto"/>
        <w:ind w:firstLine="426"/>
        <w:jc w:val="both"/>
        <w:rPr>
          <w:bCs/>
          <w:color w:val="252525"/>
          <w:spacing w:val="-2"/>
          <w:sz w:val="28"/>
          <w:szCs w:val="28"/>
          <w:lang w:val="ru-RU"/>
        </w:rPr>
      </w:pPr>
      <w:r w:rsidRPr="002176F4">
        <w:rPr>
          <w:bCs/>
          <w:color w:val="252525"/>
          <w:spacing w:val="-2"/>
          <w:sz w:val="28"/>
          <w:szCs w:val="28"/>
          <w:lang w:val="ru-RU"/>
        </w:rPr>
        <w:t>- Педагогический совет;</w:t>
      </w:r>
    </w:p>
    <w:p w:rsidR="0082212D" w:rsidRPr="002176F4" w:rsidRDefault="0082212D" w:rsidP="00AD4D9D">
      <w:pPr>
        <w:spacing w:before="0" w:beforeAutospacing="0" w:after="0" w:afterAutospacing="0" w:line="300" w:lineRule="auto"/>
        <w:ind w:firstLine="426"/>
        <w:jc w:val="both"/>
        <w:rPr>
          <w:bCs/>
          <w:color w:val="252525"/>
          <w:spacing w:val="-2"/>
          <w:sz w:val="28"/>
          <w:szCs w:val="28"/>
          <w:lang w:val="ru-RU"/>
        </w:rPr>
      </w:pPr>
      <w:r w:rsidRPr="002176F4">
        <w:rPr>
          <w:bCs/>
          <w:color w:val="252525"/>
          <w:spacing w:val="-2"/>
          <w:sz w:val="28"/>
          <w:szCs w:val="28"/>
          <w:lang w:val="ru-RU"/>
        </w:rPr>
        <w:t>- Проектные команды.</w:t>
      </w:r>
    </w:p>
    <w:p w:rsidR="0082212D" w:rsidRPr="002176F4" w:rsidRDefault="0082212D" w:rsidP="00AD4D9D">
      <w:pPr>
        <w:spacing w:before="0" w:beforeAutospacing="0" w:after="0" w:afterAutospacing="0" w:line="300" w:lineRule="auto"/>
        <w:jc w:val="both"/>
        <w:rPr>
          <w:bCs/>
          <w:color w:val="252525"/>
          <w:spacing w:val="-2"/>
          <w:sz w:val="28"/>
          <w:szCs w:val="28"/>
          <w:lang w:val="ru-RU"/>
        </w:rPr>
      </w:pPr>
      <w:r w:rsidRPr="002176F4">
        <w:rPr>
          <w:bCs/>
          <w:color w:val="252525"/>
          <w:spacing w:val="-2"/>
          <w:sz w:val="28"/>
          <w:szCs w:val="28"/>
          <w:lang w:val="ru-RU"/>
        </w:rPr>
        <w:t>7.2. Управление программой развития:</w:t>
      </w:r>
    </w:p>
    <w:p w:rsidR="0082212D" w:rsidRPr="002176F4" w:rsidRDefault="0082212D" w:rsidP="00AD4D9D">
      <w:pPr>
        <w:spacing w:before="0" w:beforeAutospacing="0" w:after="0" w:afterAutospacing="0" w:line="300" w:lineRule="auto"/>
        <w:ind w:firstLine="426"/>
        <w:jc w:val="both"/>
        <w:rPr>
          <w:bCs/>
          <w:color w:val="252525"/>
          <w:spacing w:val="-2"/>
          <w:sz w:val="28"/>
          <w:szCs w:val="28"/>
          <w:lang w:val="ru-RU"/>
        </w:rPr>
      </w:pPr>
      <w:r w:rsidRPr="002176F4">
        <w:rPr>
          <w:bCs/>
          <w:color w:val="252525"/>
          <w:spacing w:val="-2"/>
          <w:sz w:val="28"/>
          <w:szCs w:val="28"/>
          <w:lang w:val="ru-RU"/>
        </w:rPr>
        <w:t>- Рефлексивно-аналитические семинары по реализации Программы развития;</w:t>
      </w:r>
    </w:p>
    <w:p w:rsidR="0082212D" w:rsidRPr="002176F4" w:rsidRDefault="0082212D" w:rsidP="00AD4D9D">
      <w:pPr>
        <w:spacing w:before="0" w:beforeAutospacing="0" w:after="0" w:afterAutospacing="0" w:line="300" w:lineRule="auto"/>
        <w:ind w:firstLine="426"/>
        <w:jc w:val="both"/>
        <w:rPr>
          <w:bCs/>
          <w:color w:val="252525"/>
          <w:spacing w:val="-2"/>
          <w:sz w:val="28"/>
          <w:szCs w:val="28"/>
          <w:lang w:val="ru-RU"/>
        </w:rPr>
      </w:pPr>
      <w:r w:rsidRPr="002176F4">
        <w:rPr>
          <w:bCs/>
          <w:color w:val="252525"/>
          <w:spacing w:val="-2"/>
          <w:sz w:val="28"/>
          <w:szCs w:val="28"/>
          <w:lang w:val="ru-RU"/>
        </w:rPr>
        <w:t>- Программно-проектировочные семинары по разработке новых актуальных подпрограмм и проектов реализации приоритетных направлений Программы развития;</w:t>
      </w:r>
    </w:p>
    <w:p w:rsidR="0082212D" w:rsidRPr="002176F4" w:rsidRDefault="0082212D" w:rsidP="00AD4D9D">
      <w:pPr>
        <w:spacing w:before="0" w:beforeAutospacing="0" w:after="0" w:afterAutospacing="0" w:line="300" w:lineRule="auto"/>
        <w:ind w:firstLine="426"/>
        <w:jc w:val="both"/>
        <w:rPr>
          <w:bCs/>
          <w:color w:val="252525"/>
          <w:spacing w:val="-2"/>
          <w:sz w:val="28"/>
          <w:szCs w:val="28"/>
          <w:lang w:val="ru-RU"/>
        </w:rPr>
      </w:pPr>
      <w:r w:rsidRPr="002176F4">
        <w:rPr>
          <w:bCs/>
          <w:color w:val="252525"/>
          <w:spacing w:val="-2"/>
          <w:sz w:val="28"/>
          <w:szCs w:val="28"/>
          <w:lang w:val="ru-RU"/>
        </w:rPr>
        <w:t>- Организационно-управленческие мероприятия по реализации Программы развития, включающие в себя:</w:t>
      </w:r>
    </w:p>
    <w:p w:rsidR="0082212D" w:rsidRPr="002176F4" w:rsidRDefault="0082212D" w:rsidP="00AD4D9D">
      <w:pPr>
        <w:pStyle w:val="a3"/>
        <w:numPr>
          <w:ilvl w:val="0"/>
          <w:numId w:val="8"/>
        </w:numPr>
        <w:spacing w:before="0" w:beforeAutospacing="0" w:after="0" w:afterAutospacing="0" w:line="300" w:lineRule="auto"/>
        <w:ind w:firstLine="479"/>
        <w:jc w:val="both"/>
        <w:rPr>
          <w:bCs/>
          <w:color w:val="252525"/>
          <w:spacing w:val="-2"/>
          <w:sz w:val="28"/>
          <w:szCs w:val="28"/>
          <w:lang w:val="ru-RU"/>
        </w:rPr>
      </w:pPr>
      <w:r w:rsidRPr="002176F4">
        <w:rPr>
          <w:bCs/>
          <w:color w:val="252525"/>
          <w:spacing w:val="-2"/>
          <w:sz w:val="28"/>
          <w:szCs w:val="28"/>
          <w:lang w:val="ru-RU"/>
        </w:rPr>
        <w:t>локальное нормирование реализации Программы развития;</w:t>
      </w:r>
    </w:p>
    <w:p w:rsidR="0082212D" w:rsidRPr="002176F4" w:rsidRDefault="0082212D" w:rsidP="00AD4D9D">
      <w:pPr>
        <w:pStyle w:val="a3"/>
        <w:numPr>
          <w:ilvl w:val="0"/>
          <w:numId w:val="8"/>
        </w:numPr>
        <w:spacing w:before="0" w:beforeAutospacing="0" w:after="0" w:afterAutospacing="0" w:line="300" w:lineRule="auto"/>
        <w:ind w:firstLine="479"/>
        <w:jc w:val="both"/>
        <w:rPr>
          <w:bCs/>
          <w:color w:val="252525"/>
          <w:spacing w:val="-2"/>
          <w:sz w:val="28"/>
          <w:szCs w:val="28"/>
          <w:lang w:val="ru-RU"/>
        </w:rPr>
      </w:pPr>
      <w:r w:rsidRPr="002176F4">
        <w:rPr>
          <w:bCs/>
          <w:color w:val="252525"/>
          <w:spacing w:val="-2"/>
          <w:sz w:val="28"/>
          <w:szCs w:val="28"/>
          <w:lang w:val="ru-RU"/>
        </w:rPr>
        <w:t>принятие организационно-управленческих решений;</w:t>
      </w:r>
    </w:p>
    <w:p w:rsidR="0082212D" w:rsidRPr="002176F4" w:rsidRDefault="0082212D" w:rsidP="00AD4D9D">
      <w:pPr>
        <w:pStyle w:val="a3"/>
        <w:numPr>
          <w:ilvl w:val="0"/>
          <w:numId w:val="8"/>
        </w:numPr>
        <w:spacing w:before="0" w:beforeAutospacing="0" w:after="0" w:afterAutospacing="0" w:line="300" w:lineRule="auto"/>
        <w:ind w:firstLine="479"/>
        <w:jc w:val="both"/>
        <w:rPr>
          <w:bCs/>
          <w:color w:val="252525"/>
          <w:spacing w:val="-2"/>
          <w:sz w:val="28"/>
          <w:szCs w:val="28"/>
          <w:lang w:val="ru-RU"/>
        </w:rPr>
      </w:pPr>
      <w:r w:rsidRPr="002176F4">
        <w:rPr>
          <w:bCs/>
          <w:color w:val="252525"/>
          <w:spacing w:val="-2"/>
          <w:sz w:val="28"/>
          <w:szCs w:val="28"/>
          <w:lang w:val="ru-RU"/>
        </w:rPr>
        <w:lastRenderedPageBreak/>
        <w:t>мониторинг реализации Программы развития;</w:t>
      </w:r>
    </w:p>
    <w:p w:rsidR="0082212D" w:rsidRPr="002176F4" w:rsidRDefault="0082212D" w:rsidP="00AD4D9D">
      <w:pPr>
        <w:pStyle w:val="a3"/>
        <w:numPr>
          <w:ilvl w:val="0"/>
          <w:numId w:val="8"/>
        </w:numPr>
        <w:spacing w:before="0" w:beforeAutospacing="0" w:after="0" w:afterAutospacing="0" w:line="300" w:lineRule="auto"/>
        <w:ind w:firstLine="479"/>
        <w:jc w:val="both"/>
        <w:rPr>
          <w:bCs/>
          <w:color w:val="252525"/>
          <w:spacing w:val="-2"/>
          <w:sz w:val="28"/>
          <w:szCs w:val="28"/>
          <w:lang w:val="ru-RU"/>
        </w:rPr>
      </w:pPr>
      <w:r w:rsidRPr="002176F4">
        <w:rPr>
          <w:bCs/>
          <w:color w:val="252525"/>
          <w:spacing w:val="-2"/>
          <w:sz w:val="28"/>
          <w:szCs w:val="28"/>
          <w:lang w:val="ru-RU"/>
        </w:rPr>
        <w:t>стимулирование деятельности по реализации Программы развития.</w:t>
      </w:r>
    </w:p>
    <w:p w:rsidR="0082212D" w:rsidRPr="002176F4" w:rsidRDefault="0082212D" w:rsidP="00AD4D9D">
      <w:pPr>
        <w:spacing w:before="0" w:beforeAutospacing="0" w:after="0" w:afterAutospacing="0" w:line="300" w:lineRule="auto"/>
        <w:jc w:val="both"/>
        <w:rPr>
          <w:bCs/>
          <w:color w:val="252525"/>
          <w:spacing w:val="-2"/>
          <w:sz w:val="28"/>
          <w:szCs w:val="28"/>
          <w:lang w:val="ru-RU"/>
        </w:rPr>
      </w:pPr>
      <w:r w:rsidRPr="002176F4">
        <w:rPr>
          <w:bCs/>
          <w:color w:val="252525"/>
          <w:spacing w:val="-2"/>
          <w:sz w:val="28"/>
          <w:szCs w:val="28"/>
          <w:lang w:val="ru-RU"/>
        </w:rPr>
        <w:t>7.3. Комплексный мониторинг реализации Программы развития:</w:t>
      </w:r>
    </w:p>
    <w:p w:rsidR="0082212D" w:rsidRPr="002176F4" w:rsidRDefault="0082212D" w:rsidP="00AD4D9D">
      <w:pPr>
        <w:spacing w:before="0" w:beforeAutospacing="0" w:after="0" w:afterAutospacing="0" w:line="300" w:lineRule="auto"/>
        <w:ind w:firstLine="426"/>
        <w:jc w:val="both"/>
        <w:rPr>
          <w:bCs/>
          <w:color w:val="252525"/>
          <w:spacing w:val="-2"/>
          <w:sz w:val="28"/>
          <w:szCs w:val="28"/>
          <w:lang w:val="ru-RU"/>
        </w:rPr>
      </w:pPr>
      <w:r w:rsidRPr="002176F4">
        <w:rPr>
          <w:bCs/>
          <w:color w:val="252525"/>
          <w:spacing w:val="-2"/>
          <w:sz w:val="28"/>
          <w:szCs w:val="28"/>
          <w:lang w:val="ru-RU"/>
        </w:rPr>
        <w:t>- муниципальный мониторинг деятельности организаций согласно Положению о мониторинге муниципальных общеобразовательных организаций</w:t>
      </w:r>
      <w:r w:rsidR="00AD699A" w:rsidRPr="002176F4">
        <w:rPr>
          <w:bCs/>
          <w:color w:val="252525"/>
          <w:spacing w:val="-2"/>
          <w:sz w:val="28"/>
          <w:szCs w:val="28"/>
          <w:lang w:val="ru-RU"/>
        </w:rPr>
        <w:t xml:space="preserve"> города Красноярска по 4 направлениям развития МСО;</w:t>
      </w:r>
    </w:p>
    <w:p w:rsidR="00AD699A" w:rsidRPr="002176F4" w:rsidRDefault="00AD699A" w:rsidP="00AD4D9D">
      <w:pPr>
        <w:spacing w:before="0" w:beforeAutospacing="0" w:after="0" w:afterAutospacing="0" w:line="300" w:lineRule="auto"/>
        <w:ind w:firstLine="426"/>
        <w:jc w:val="both"/>
        <w:rPr>
          <w:bCs/>
          <w:color w:val="252525"/>
          <w:spacing w:val="-2"/>
          <w:sz w:val="28"/>
          <w:szCs w:val="28"/>
          <w:lang w:val="ru-RU"/>
        </w:rPr>
      </w:pPr>
      <w:r w:rsidRPr="002176F4">
        <w:rPr>
          <w:bCs/>
          <w:color w:val="252525"/>
          <w:spacing w:val="-2"/>
          <w:sz w:val="28"/>
          <w:szCs w:val="28"/>
          <w:lang w:val="ru-RU"/>
        </w:rPr>
        <w:t>- муниципальный мониторинг качества образования по результатам краевых диагностических работ (КДР), Всероссийских проверочных работ (ВПР), государственной итоговой аттестации обучающихся 9 и 11 классов (ОГЭ, ЕГЭ).</w:t>
      </w:r>
    </w:p>
    <w:p w:rsidR="00AD699A" w:rsidRPr="002176F4" w:rsidRDefault="00AD699A" w:rsidP="00AD4D9D">
      <w:pPr>
        <w:spacing w:before="0" w:beforeAutospacing="0" w:after="0" w:afterAutospacing="0" w:line="300" w:lineRule="auto"/>
        <w:jc w:val="both"/>
        <w:rPr>
          <w:bCs/>
          <w:color w:val="252525"/>
          <w:spacing w:val="-2"/>
          <w:sz w:val="28"/>
          <w:szCs w:val="28"/>
          <w:lang w:val="ru-RU"/>
        </w:rPr>
      </w:pPr>
      <w:r w:rsidRPr="002176F4">
        <w:rPr>
          <w:bCs/>
          <w:color w:val="252525"/>
          <w:spacing w:val="-2"/>
          <w:sz w:val="28"/>
          <w:szCs w:val="28"/>
          <w:lang w:val="ru-RU"/>
        </w:rPr>
        <w:t>7.4. Рефлексивно-аналитические сессии по итогам проведения краевых диагностических работ (КДР), Всероссийских проверочных работ (ВПР), государственной итоговой аттестации обучающихся 9 и 11 классов (ОГЭ, ЕГЭ) с выявлением степени объективности текущего оценивания обучающихся.</w:t>
      </w:r>
    </w:p>
    <w:p w:rsidR="00526887" w:rsidRDefault="00AD699A" w:rsidP="00AD4D9D">
      <w:pPr>
        <w:spacing w:before="0" w:beforeAutospacing="0" w:after="0" w:afterAutospacing="0" w:line="300" w:lineRule="auto"/>
        <w:jc w:val="both"/>
        <w:rPr>
          <w:b/>
          <w:bCs/>
          <w:color w:val="252525"/>
          <w:spacing w:val="-2"/>
          <w:sz w:val="42"/>
          <w:szCs w:val="42"/>
          <w:lang w:val="ru-RU"/>
        </w:rPr>
      </w:pPr>
      <w:r w:rsidRPr="002176F4">
        <w:rPr>
          <w:bCs/>
          <w:color w:val="252525"/>
          <w:spacing w:val="-2"/>
          <w:sz w:val="28"/>
          <w:szCs w:val="28"/>
          <w:lang w:val="ru-RU"/>
        </w:rPr>
        <w:t>7.5. Информационная открытость деятельности по реализации Программы развития (публикации на сайте организации, в средствах массовой информации города Красноярска).</w:t>
      </w:r>
    </w:p>
    <w:p w:rsidR="00526887" w:rsidRDefault="00526887" w:rsidP="00AD4D9D">
      <w:pPr>
        <w:spacing w:line="300" w:lineRule="auto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526887" w:rsidRDefault="00526887" w:rsidP="00AD4D9D">
      <w:pPr>
        <w:spacing w:line="300" w:lineRule="auto"/>
        <w:rPr>
          <w:b/>
          <w:bCs/>
          <w:color w:val="252525"/>
          <w:spacing w:val="-2"/>
          <w:sz w:val="42"/>
          <w:szCs w:val="42"/>
          <w:lang w:val="ru-RU"/>
        </w:rPr>
        <w:sectPr w:rsidR="00526887" w:rsidSect="00F87B66">
          <w:type w:val="continuous"/>
          <w:pgSz w:w="11907" w:h="16839"/>
          <w:pgMar w:top="1134" w:right="850" w:bottom="1134" w:left="1701" w:header="720" w:footer="720" w:gutter="0"/>
          <w:cols w:space="720"/>
          <w:docGrid w:linePitch="299"/>
        </w:sectPr>
      </w:pPr>
    </w:p>
    <w:p w:rsidR="002F096D" w:rsidRDefault="00A732CF" w:rsidP="00AD4D9D">
      <w:pPr>
        <w:spacing w:line="300" w:lineRule="auto"/>
        <w:rPr>
          <w:sz w:val="28"/>
          <w:szCs w:val="28"/>
          <w:lang w:val="ru-RU"/>
        </w:rPr>
      </w:pPr>
      <w:r w:rsidRPr="00A732CF">
        <w:rPr>
          <w:sz w:val="28"/>
          <w:szCs w:val="28"/>
          <w:lang w:val="ru-RU"/>
        </w:rPr>
        <w:lastRenderedPageBreak/>
        <w:t xml:space="preserve">7.6. </w:t>
      </w:r>
      <w:r>
        <w:rPr>
          <w:sz w:val="28"/>
          <w:szCs w:val="28"/>
          <w:lang w:val="ru-RU"/>
        </w:rPr>
        <w:t xml:space="preserve"> План управленческих действий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9"/>
        <w:gridCol w:w="2060"/>
        <w:gridCol w:w="3022"/>
        <w:gridCol w:w="2629"/>
        <w:gridCol w:w="2526"/>
        <w:gridCol w:w="1546"/>
        <w:gridCol w:w="2062"/>
      </w:tblGrid>
      <w:tr w:rsidR="00396067" w:rsidRPr="00A732CF" w:rsidTr="00396067">
        <w:tc>
          <w:tcPr>
            <w:tcW w:w="659" w:type="dxa"/>
          </w:tcPr>
          <w:p w:rsidR="00A732CF" w:rsidRPr="00A732CF" w:rsidRDefault="00A732CF" w:rsidP="00AD4D9D">
            <w:pPr>
              <w:spacing w:beforeAutospacing="0" w:afterAutospacing="0" w:line="300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A732CF">
              <w:rPr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2060" w:type="dxa"/>
          </w:tcPr>
          <w:p w:rsidR="00A732CF" w:rsidRPr="00A732CF" w:rsidRDefault="00A732CF" w:rsidP="00AD4D9D">
            <w:pPr>
              <w:spacing w:beforeAutospacing="0" w:afterAutospacing="0" w:line="300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A732CF">
              <w:rPr>
                <w:b/>
                <w:bCs/>
                <w:sz w:val="24"/>
                <w:szCs w:val="24"/>
                <w:lang w:val="ru-RU"/>
              </w:rPr>
              <w:t>Задача</w:t>
            </w:r>
          </w:p>
        </w:tc>
        <w:tc>
          <w:tcPr>
            <w:tcW w:w="3022" w:type="dxa"/>
          </w:tcPr>
          <w:p w:rsidR="00A732CF" w:rsidRPr="00A732CF" w:rsidRDefault="00A732CF" w:rsidP="00AD4D9D">
            <w:pPr>
              <w:spacing w:beforeAutospacing="0" w:afterAutospacing="0" w:line="300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A732CF">
              <w:rPr>
                <w:b/>
                <w:bCs/>
                <w:sz w:val="24"/>
                <w:szCs w:val="24"/>
                <w:lang w:val="ru-RU"/>
              </w:rPr>
              <w:t>Результат</w:t>
            </w:r>
          </w:p>
        </w:tc>
        <w:tc>
          <w:tcPr>
            <w:tcW w:w="2629" w:type="dxa"/>
          </w:tcPr>
          <w:p w:rsidR="00A732CF" w:rsidRPr="00A732CF" w:rsidRDefault="00A732CF" w:rsidP="00AD4D9D">
            <w:pPr>
              <w:spacing w:beforeAutospacing="0" w:afterAutospacing="0" w:line="300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A732CF">
              <w:rPr>
                <w:b/>
                <w:bCs/>
                <w:sz w:val="24"/>
                <w:szCs w:val="24"/>
                <w:lang w:val="ru-RU"/>
              </w:rPr>
              <w:t>Показатель мониторинга</w:t>
            </w:r>
          </w:p>
        </w:tc>
        <w:tc>
          <w:tcPr>
            <w:tcW w:w="2526" w:type="dxa"/>
          </w:tcPr>
          <w:p w:rsidR="00A732CF" w:rsidRPr="00A732CF" w:rsidRDefault="00A732CF" w:rsidP="00AD4D9D">
            <w:pPr>
              <w:spacing w:beforeAutospacing="0" w:afterAutospacing="0" w:line="300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A732CF">
              <w:rPr>
                <w:b/>
                <w:bCs/>
                <w:sz w:val="24"/>
                <w:szCs w:val="24"/>
                <w:lang w:val="ru-RU"/>
              </w:rPr>
              <w:t>Действия, мероприятия</w:t>
            </w:r>
          </w:p>
        </w:tc>
        <w:tc>
          <w:tcPr>
            <w:tcW w:w="1546" w:type="dxa"/>
          </w:tcPr>
          <w:p w:rsidR="00A732CF" w:rsidRPr="00A732CF" w:rsidRDefault="00A732CF" w:rsidP="00AD4D9D">
            <w:pPr>
              <w:spacing w:beforeAutospacing="0" w:afterAutospacing="0" w:line="300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A732CF">
              <w:rPr>
                <w:b/>
                <w:bCs/>
                <w:sz w:val="24"/>
                <w:szCs w:val="24"/>
                <w:lang w:val="ru-RU"/>
              </w:rPr>
              <w:t>Сроки проведения</w:t>
            </w:r>
          </w:p>
        </w:tc>
        <w:tc>
          <w:tcPr>
            <w:tcW w:w="2062" w:type="dxa"/>
          </w:tcPr>
          <w:p w:rsidR="00A732CF" w:rsidRPr="00A732CF" w:rsidRDefault="00A732CF" w:rsidP="00AD4D9D">
            <w:pPr>
              <w:spacing w:beforeAutospacing="0" w:afterAutospacing="0" w:line="300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A732CF">
              <w:rPr>
                <w:b/>
                <w:bCs/>
                <w:sz w:val="24"/>
                <w:szCs w:val="24"/>
                <w:lang w:val="ru-RU"/>
              </w:rPr>
              <w:t>Ответственный</w:t>
            </w:r>
          </w:p>
        </w:tc>
      </w:tr>
      <w:tr w:rsidR="00396067" w:rsidRPr="00C13FCC" w:rsidTr="00396067">
        <w:tc>
          <w:tcPr>
            <w:tcW w:w="659" w:type="dxa"/>
            <w:vMerge w:val="restart"/>
          </w:tcPr>
          <w:p w:rsidR="00396067" w:rsidRPr="00A732CF" w:rsidRDefault="00396067" w:rsidP="00AD4D9D">
            <w:pPr>
              <w:spacing w:beforeAutospacing="0" w:afterAutospacing="0" w:line="300" w:lineRule="auto"/>
              <w:rPr>
                <w:bCs/>
                <w:sz w:val="24"/>
                <w:szCs w:val="24"/>
                <w:lang w:val="ru-RU"/>
              </w:rPr>
            </w:pPr>
            <w:r w:rsidRPr="00A732CF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060" w:type="dxa"/>
            <w:vMerge w:val="restart"/>
          </w:tcPr>
          <w:p w:rsidR="00396067" w:rsidRPr="00A732CF" w:rsidRDefault="00396067" w:rsidP="00AD4D9D">
            <w:pPr>
              <w:spacing w:beforeAutospacing="0" w:afterAutospacing="0" w:line="300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Осуществить системный мониторинг реализации Программы развития</w:t>
            </w:r>
          </w:p>
        </w:tc>
        <w:tc>
          <w:tcPr>
            <w:tcW w:w="3022" w:type="dxa"/>
            <w:vMerge w:val="restart"/>
          </w:tcPr>
          <w:p w:rsidR="00396067" w:rsidRPr="00A732CF" w:rsidRDefault="00396067" w:rsidP="00AD4D9D">
            <w:pPr>
              <w:spacing w:beforeAutospacing="0" w:afterAutospacing="0" w:line="300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Осуществлен анализ и рефлексия реализации Программы развития: согласованы показатели, выполнена конкретизация, корректировка, внесены дополнения</w:t>
            </w:r>
          </w:p>
        </w:tc>
        <w:tc>
          <w:tcPr>
            <w:tcW w:w="2629" w:type="dxa"/>
            <w:vMerge w:val="restart"/>
          </w:tcPr>
          <w:p w:rsidR="00396067" w:rsidRPr="00A732CF" w:rsidRDefault="00396067" w:rsidP="00AD4D9D">
            <w:pPr>
              <w:spacing w:beforeAutospacing="0" w:afterAutospacing="0" w:line="300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Рефлексивно-аналитические отчеты реализованных проектов и проведенных мероприятий</w:t>
            </w:r>
          </w:p>
        </w:tc>
        <w:tc>
          <w:tcPr>
            <w:tcW w:w="2526" w:type="dxa"/>
          </w:tcPr>
          <w:p w:rsidR="00396067" w:rsidRPr="00A732CF" w:rsidRDefault="00396067" w:rsidP="00AD4D9D">
            <w:pPr>
              <w:spacing w:beforeAutospacing="0" w:afterAutospacing="0" w:line="300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Заседания стратегической команды</w:t>
            </w:r>
          </w:p>
        </w:tc>
        <w:tc>
          <w:tcPr>
            <w:tcW w:w="1546" w:type="dxa"/>
          </w:tcPr>
          <w:p w:rsidR="00396067" w:rsidRPr="00A732CF" w:rsidRDefault="00396067" w:rsidP="00AD4D9D">
            <w:pPr>
              <w:spacing w:beforeAutospacing="0" w:afterAutospacing="0" w:line="300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 раз в квартал</w:t>
            </w:r>
          </w:p>
        </w:tc>
        <w:tc>
          <w:tcPr>
            <w:tcW w:w="2062" w:type="dxa"/>
          </w:tcPr>
          <w:p w:rsidR="00396067" w:rsidRPr="00A732CF" w:rsidRDefault="00396067" w:rsidP="00AD4D9D">
            <w:pPr>
              <w:spacing w:beforeAutospacing="0" w:afterAutospacing="0" w:line="300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Заместитель директора Грачева О.А.</w:t>
            </w:r>
          </w:p>
        </w:tc>
      </w:tr>
      <w:tr w:rsidR="00396067" w:rsidRPr="00C13FCC" w:rsidTr="00396067">
        <w:tc>
          <w:tcPr>
            <w:tcW w:w="659" w:type="dxa"/>
            <w:vMerge/>
          </w:tcPr>
          <w:p w:rsidR="00396067" w:rsidRPr="00A732CF" w:rsidRDefault="00396067" w:rsidP="00AD4D9D">
            <w:pPr>
              <w:spacing w:beforeAutospacing="0" w:afterAutospacing="0" w:line="300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  <w:vMerge/>
          </w:tcPr>
          <w:p w:rsidR="00396067" w:rsidRDefault="00396067" w:rsidP="00AD4D9D">
            <w:pPr>
              <w:spacing w:beforeAutospacing="0" w:afterAutospacing="0" w:line="300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022" w:type="dxa"/>
            <w:vMerge/>
          </w:tcPr>
          <w:p w:rsidR="00396067" w:rsidRDefault="00396067" w:rsidP="00AD4D9D">
            <w:pPr>
              <w:spacing w:beforeAutospacing="0" w:afterAutospacing="0" w:line="300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629" w:type="dxa"/>
            <w:vMerge/>
          </w:tcPr>
          <w:p w:rsidR="00396067" w:rsidRDefault="00396067" w:rsidP="00AD4D9D">
            <w:pPr>
              <w:spacing w:beforeAutospacing="0" w:afterAutospacing="0" w:line="300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526" w:type="dxa"/>
          </w:tcPr>
          <w:p w:rsidR="00396067" w:rsidRPr="00A732CF" w:rsidRDefault="00396067" w:rsidP="00AD4D9D">
            <w:pPr>
              <w:spacing w:beforeAutospacing="0" w:afterAutospacing="0" w:line="300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Заседание педагогического совета</w:t>
            </w:r>
          </w:p>
        </w:tc>
        <w:tc>
          <w:tcPr>
            <w:tcW w:w="1546" w:type="dxa"/>
          </w:tcPr>
          <w:p w:rsidR="00396067" w:rsidRDefault="00396067" w:rsidP="00AD4D9D">
            <w:pPr>
              <w:spacing w:beforeAutospacing="0" w:afterAutospacing="0" w:line="300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Август</w:t>
            </w:r>
          </w:p>
          <w:p w:rsidR="00396067" w:rsidRPr="00A732CF" w:rsidRDefault="00396067" w:rsidP="00AD4D9D">
            <w:pPr>
              <w:spacing w:beforeAutospacing="0" w:afterAutospacing="0" w:line="300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2062" w:type="dxa"/>
          </w:tcPr>
          <w:p w:rsidR="00396067" w:rsidRDefault="00396067" w:rsidP="00AD4D9D">
            <w:pPr>
              <w:spacing w:beforeAutospacing="0" w:afterAutospacing="0" w:line="300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Заместитель директора </w:t>
            </w:r>
          </w:p>
          <w:p w:rsidR="00396067" w:rsidRPr="00A732CF" w:rsidRDefault="00396067" w:rsidP="00AD4D9D">
            <w:pPr>
              <w:spacing w:beforeAutospacing="0" w:afterAutospacing="0" w:line="300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Осина В.В.</w:t>
            </w:r>
          </w:p>
        </w:tc>
      </w:tr>
      <w:tr w:rsidR="00396067" w:rsidRPr="00A732CF" w:rsidTr="00396067">
        <w:tc>
          <w:tcPr>
            <w:tcW w:w="659" w:type="dxa"/>
            <w:vMerge/>
          </w:tcPr>
          <w:p w:rsidR="00396067" w:rsidRPr="00A732CF" w:rsidRDefault="00396067" w:rsidP="00AD4D9D">
            <w:pPr>
              <w:spacing w:beforeAutospacing="0" w:afterAutospacing="0" w:line="300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  <w:vMerge/>
          </w:tcPr>
          <w:p w:rsidR="00396067" w:rsidRDefault="00396067" w:rsidP="00AD4D9D">
            <w:pPr>
              <w:spacing w:beforeAutospacing="0" w:afterAutospacing="0" w:line="300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022" w:type="dxa"/>
            <w:vMerge/>
          </w:tcPr>
          <w:p w:rsidR="00396067" w:rsidRDefault="00396067" w:rsidP="00AD4D9D">
            <w:pPr>
              <w:spacing w:beforeAutospacing="0" w:afterAutospacing="0" w:line="300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629" w:type="dxa"/>
            <w:vMerge/>
          </w:tcPr>
          <w:p w:rsidR="00396067" w:rsidRDefault="00396067" w:rsidP="00AD4D9D">
            <w:pPr>
              <w:spacing w:beforeAutospacing="0" w:afterAutospacing="0" w:line="300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526" w:type="dxa"/>
          </w:tcPr>
          <w:p w:rsidR="00396067" w:rsidRPr="00A732CF" w:rsidRDefault="00396067" w:rsidP="00AD4D9D">
            <w:pPr>
              <w:spacing w:beforeAutospacing="0" w:afterAutospacing="0" w:line="300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Заседание Управляющего совета</w:t>
            </w:r>
          </w:p>
        </w:tc>
        <w:tc>
          <w:tcPr>
            <w:tcW w:w="1546" w:type="dxa"/>
          </w:tcPr>
          <w:p w:rsidR="00396067" w:rsidRPr="00A732CF" w:rsidRDefault="00396067" w:rsidP="00AD4D9D">
            <w:pPr>
              <w:spacing w:beforeAutospacing="0" w:afterAutospacing="0" w:line="300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Сентябрь ежегодно</w:t>
            </w:r>
          </w:p>
        </w:tc>
        <w:tc>
          <w:tcPr>
            <w:tcW w:w="2062" w:type="dxa"/>
          </w:tcPr>
          <w:p w:rsidR="00396067" w:rsidRPr="00A732CF" w:rsidRDefault="00396067" w:rsidP="00AD4D9D">
            <w:pPr>
              <w:spacing w:beforeAutospacing="0" w:afterAutospacing="0" w:line="300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Директор Сачков В.М.</w:t>
            </w:r>
          </w:p>
        </w:tc>
      </w:tr>
      <w:tr w:rsidR="00396067" w:rsidRPr="00C13FCC" w:rsidTr="00396067">
        <w:tc>
          <w:tcPr>
            <w:tcW w:w="659" w:type="dxa"/>
          </w:tcPr>
          <w:p w:rsidR="00A732CF" w:rsidRPr="00A732CF" w:rsidRDefault="00A732CF" w:rsidP="00AD4D9D">
            <w:pPr>
              <w:spacing w:beforeAutospacing="0" w:afterAutospacing="0" w:line="300" w:lineRule="auto"/>
              <w:rPr>
                <w:bCs/>
                <w:sz w:val="24"/>
                <w:szCs w:val="24"/>
                <w:lang w:val="ru-RU"/>
              </w:rPr>
            </w:pPr>
            <w:r w:rsidRPr="00A732CF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060" w:type="dxa"/>
          </w:tcPr>
          <w:p w:rsidR="00A732CF" w:rsidRPr="00A732CF" w:rsidRDefault="00A732CF" w:rsidP="00AD4D9D">
            <w:pPr>
              <w:spacing w:beforeAutospacing="0" w:afterAutospacing="0" w:line="300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Обеспечить реализацию приоритетных направлений Программы развития</w:t>
            </w:r>
          </w:p>
        </w:tc>
        <w:tc>
          <w:tcPr>
            <w:tcW w:w="3022" w:type="dxa"/>
          </w:tcPr>
          <w:p w:rsidR="00A732CF" w:rsidRPr="00A732CF" w:rsidRDefault="00396067" w:rsidP="00AD4D9D">
            <w:pPr>
              <w:spacing w:beforeAutospacing="0" w:afterAutospacing="0" w:line="300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Определены темы проектов, состав проектных групп, разработаны и оформлены проекты, получена экспертная оценка проектов</w:t>
            </w:r>
          </w:p>
        </w:tc>
        <w:tc>
          <w:tcPr>
            <w:tcW w:w="2629" w:type="dxa"/>
          </w:tcPr>
          <w:p w:rsidR="00A732CF" w:rsidRPr="00A732CF" w:rsidRDefault="00396067" w:rsidP="00AD4D9D">
            <w:pPr>
              <w:spacing w:beforeAutospacing="0" w:afterAutospacing="0" w:line="300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Наличие приказов об организации проектных групп с указанием темы и состава</w:t>
            </w:r>
          </w:p>
        </w:tc>
        <w:tc>
          <w:tcPr>
            <w:tcW w:w="2526" w:type="dxa"/>
          </w:tcPr>
          <w:p w:rsidR="00A732CF" w:rsidRDefault="00396067" w:rsidP="00AD4D9D">
            <w:pPr>
              <w:spacing w:beforeAutospacing="0" w:afterAutospacing="0" w:line="300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Формирование проектных групп по приоритетам и экспертного совета по оценке качества проектов</w:t>
            </w:r>
          </w:p>
          <w:p w:rsidR="00396067" w:rsidRPr="00A732CF" w:rsidRDefault="00396067" w:rsidP="00AD4D9D">
            <w:pPr>
              <w:spacing w:beforeAutospacing="0" w:afterAutospacing="0" w:line="300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546" w:type="dxa"/>
          </w:tcPr>
          <w:p w:rsidR="00A732CF" w:rsidRPr="00A732CF" w:rsidRDefault="00396067" w:rsidP="00AD4D9D">
            <w:pPr>
              <w:spacing w:beforeAutospacing="0" w:afterAutospacing="0" w:line="300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Октябрь – ноябрь ежегодно</w:t>
            </w:r>
          </w:p>
        </w:tc>
        <w:tc>
          <w:tcPr>
            <w:tcW w:w="2062" w:type="dxa"/>
          </w:tcPr>
          <w:p w:rsidR="00A732CF" w:rsidRPr="00A732CF" w:rsidRDefault="004C3C9C" w:rsidP="00AD4D9D">
            <w:pPr>
              <w:spacing w:beforeAutospacing="0" w:afterAutospacing="0" w:line="300" w:lineRule="auto"/>
              <w:rPr>
                <w:bCs/>
                <w:sz w:val="24"/>
                <w:szCs w:val="24"/>
                <w:lang w:val="ru-RU"/>
              </w:rPr>
            </w:pPr>
            <w:r w:rsidRPr="004C3C9C">
              <w:rPr>
                <w:bCs/>
                <w:sz w:val="24"/>
                <w:szCs w:val="24"/>
                <w:lang w:val="ru-RU"/>
              </w:rPr>
              <w:t>Заместитель директора Грачева О.А.</w:t>
            </w:r>
          </w:p>
        </w:tc>
      </w:tr>
      <w:tr w:rsidR="00396067" w:rsidRPr="00C13FCC" w:rsidTr="00396067">
        <w:tc>
          <w:tcPr>
            <w:tcW w:w="659" w:type="dxa"/>
          </w:tcPr>
          <w:p w:rsidR="00A732CF" w:rsidRPr="00A732CF" w:rsidRDefault="00A732CF" w:rsidP="00AD4D9D">
            <w:pPr>
              <w:spacing w:beforeAutospacing="0" w:afterAutospacing="0" w:line="300" w:lineRule="auto"/>
              <w:rPr>
                <w:bCs/>
                <w:sz w:val="24"/>
                <w:szCs w:val="24"/>
                <w:lang w:val="ru-RU"/>
              </w:rPr>
            </w:pPr>
            <w:r w:rsidRPr="00A732CF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2060" w:type="dxa"/>
          </w:tcPr>
          <w:p w:rsidR="00A732CF" w:rsidRPr="00A732CF" w:rsidRDefault="00A732CF" w:rsidP="00AD4D9D">
            <w:pPr>
              <w:spacing w:beforeAutospacing="0" w:afterAutospacing="0" w:line="300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Организовать информационную открытость реализации Программы развития</w:t>
            </w:r>
          </w:p>
        </w:tc>
        <w:tc>
          <w:tcPr>
            <w:tcW w:w="3022" w:type="dxa"/>
          </w:tcPr>
          <w:p w:rsidR="00A732CF" w:rsidRPr="00A732CF" w:rsidRDefault="00396067" w:rsidP="00AD4D9D">
            <w:pPr>
              <w:spacing w:beforeAutospacing="0" w:afterAutospacing="0" w:line="300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Публикация на  сайте МБОУ СШ № 4 о ходе реализации Программы развития</w:t>
            </w:r>
          </w:p>
        </w:tc>
        <w:tc>
          <w:tcPr>
            <w:tcW w:w="2629" w:type="dxa"/>
          </w:tcPr>
          <w:p w:rsidR="00A732CF" w:rsidRPr="00A732CF" w:rsidRDefault="00396067" w:rsidP="00AD4D9D">
            <w:pPr>
              <w:spacing w:beforeAutospacing="0" w:afterAutospacing="0" w:line="300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Информированность заинтересованных субъектов о ходе реализации Программы развития</w:t>
            </w:r>
          </w:p>
        </w:tc>
        <w:tc>
          <w:tcPr>
            <w:tcW w:w="2526" w:type="dxa"/>
          </w:tcPr>
          <w:p w:rsidR="00A732CF" w:rsidRPr="00A732CF" w:rsidRDefault="00396067" w:rsidP="00AD4D9D">
            <w:pPr>
              <w:spacing w:beforeAutospacing="0" w:afterAutospacing="0" w:line="300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Написание текстов пресс-релизов</w:t>
            </w:r>
          </w:p>
        </w:tc>
        <w:tc>
          <w:tcPr>
            <w:tcW w:w="1546" w:type="dxa"/>
          </w:tcPr>
          <w:p w:rsidR="004C3C9C" w:rsidRDefault="00396067" w:rsidP="00AD4D9D">
            <w:pPr>
              <w:spacing w:beforeAutospacing="0" w:afterAutospacing="0" w:line="300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Сентябрь</w:t>
            </w:r>
          </w:p>
          <w:p w:rsidR="00A732CF" w:rsidRDefault="00396067" w:rsidP="00AD4D9D">
            <w:pPr>
              <w:spacing w:beforeAutospacing="0" w:afterAutospacing="0" w:line="300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Январь</w:t>
            </w:r>
          </w:p>
          <w:p w:rsidR="004C3C9C" w:rsidRDefault="004C3C9C" w:rsidP="00AD4D9D">
            <w:pPr>
              <w:spacing w:beforeAutospacing="0" w:afterAutospacing="0" w:line="300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Март</w:t>
            </w:r>
          </w:p>
          <w:p w:rsidR="004C3C9C" w:rsidRDefault="004C3C9C" w:rsidP="00AD4D9D">
            <w:pPr>
              <w:spacing w:beforeAutospacing="0" w:afterAutospacing="0" w:line="300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Июнь</w:t>
            </w:r>
          </w:p>
          <w:p w:rsidR="004C3C9C" w:rsidRPr="00A732CF" w:rsidRDefault="004C3C9C" w:rsidP="00AD4D9D">
            <w:pPr>
              <w:spacing w:beforeAutospacing="0" w:afterAutospacing="0" w:line="300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2062" w:type="dxa"/>
          </w:tcPr>
          <w:p w:rsidR="00A732CF" w:rsidRPr="00A732CF" w:rsidRDefault="004C3C9C" w:rsidP="00AD4D9D">
            <w:pPr>
              <w:spacing w:beforeAutospacing="0" w:afterAutospacing="0" w:line="300" w:lineRule="auto"/>
              <w:rPr>
                <w:bCs/>
                <w:sz w:val="24"/>
                <w:szCs w:val="24"/>
                <w:lang w:val="ru-RU"/>
              </w:rPr>
            </w:pPr>
            <w:r w:rsidRPr="004C3C9C">
              <w:rPr>
                <w:bCs/>
                <w:sz w:val="24"/>
                <w:szCs w:val="24"/>
                <w:lang w:val="ru-RU"/>
              </w:rPr>
              <w:t>Заместитель директора Грачева О.А.</w:t>
            </w:r>
          </w:p>
        </w:tc>
      </w:tr>
    </w:tbl>
    <w:p w:rsidR="002F096D" w:rsidRPr="00C2323D" w:rsidRDefault="002F096D" w:rsidP="00AD4D9D">
      <w:pPr>
        <w:spacing w:before="0" w:beforeAutospacing="0" w:after="0" w:afterAutospacing="0" w:line="30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F096D" w:rsidRPr="00C2323D" w:rsidSect="00F87B66">
      <w:type w:val="continuous"/>
      <w:pgSz w:w="16839" w:h="11907" w:orient="landscape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FCC" w:rsidRDefault="00C13FCC" w:rsidP="00F87B66">
      <w:pPr>
        <w:spacing w:before="0" w:after="0"/>
      </w:pPr>
      <w:r>
        <w:separator/>
      </w:r>
    </w:p>
  </w:endnote>
  <w:endnote w:type="continuationSeparator" w:id="0">
    <w:p w:rsidR="00C13FCC" w:rsidRDefault="00C13FCC" w:rsidP="00F87B6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344202"/>
      <w:docPartObj>
        <w:docPartGallery w:val="Page Numbers (Bottom of Page)"/>
        <w:docPartUnique/>
      </w:docPartObj>
    </w:sdtPr>
    <w:sdtContent>
      <w:p w:rsidR="00C13FCC" w:rsidRDefault="00C13FC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6C6" w:rsidRPr="006F16C6">
          <w:rPr>
            <w:noProof/>
            <w:lang w:val="ru-RU"/>
          </w:rPr>
          <w:t>83</w:t>
        </w:r>
        <w:r>
          <w:fldChar w:fldCharType="end"/>
        </w:r>
      </w:p>
    </w:sdtContent>
  </w:sdt>
  <w:p w:rsidR="00C13FCC" w:rsidRDefault="00C13FC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FCC" w:rsidRDefault="00C13FCC" w:rsidP="00F87B66">
      <w:pPr>
        <w:spacing w:before="0" w:after="0"/>
      </w:pPr>
      <w:r>
        <w:separator/>
      </w:r>
    </w:p>
  </w:footnote>
  <w:footnote w:type="continuationSeparator" w:id="0">
    <w:p w:rsidR="00C13FCC" w:rsidRDefault="00C13FCC" w:rsidP="00F87B6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7FAF"/>
    <w:multiLevelType w:val="hybridMultilevel"/>
    <w:tmpl w:val="6A8292E6"/>
    <w:lvl w:ilvl="0" w:tplc="04190001">
      <w:start w:val="1"/>
      <w:numFmt w:val="bullet"/>
      <w:lvlText w:val=""/>
      <w:lvlJc w:val="left"/>
      <w:pPr>
        <w:ind w:left="230" w:hanging="200"/>
      </w:pPr>
      <w:rPr>
        <w:rFonts w:ascii="Symbol" w:hAnsi="Symbol" w:hint="default"/>
      </w:rPr>
    </w:lvl>
    <w:lvl w:ilvl="1" w:tplc="57723C54">
      <w:numFmt w:val="decimal"/>
      <w:lvlText w:val=""/>
      <w:lvlJc w:val="left"/>
    </w:lvl>
    <w:lvl w:ilvl="2" w:tplc="DEFAA532">
      <w:numFmt w:val="decimal"/>
      <w:lvlText w:val=""/>
      <w:lvlJc w:val="left"/>
    </w:lvl>
    <w:lvl w:ilvl="3" w:tplc="EE002A56">
      <w:numFmt w:val="decimal"/>
      <w:lvlText w:val=""/>
      <w:lvlJc w:val="left"/>
    </w:lvl>
    <w:lvl w:ilvl="4" w:tplc="9564B72E">
      <w:numFmt w:val="decimal"/>
      <w:lvlText w:val=""/>
      <w:lvlJc w:val="left"/>
    </w:lvl>
    <w:lvl w:ilvl="5" w:tplc="CD5490DA">
      <w:numFmt w:val="decimal"/>
      <w:lvlText w:val=""/>
      <w:lvlJc w:val="left"/>
    </w:lvl>
    <w:lvl w:ilvl="6" w:tplc="91027C88">
      <w:numFmt w:val="decimal"/>
      <w:lvlText w:val=""/>
      <w:lvlJc w:val="left"/>
    </w:lvl>
    <w:lvl w:ilvl="7" w:tplc="DAA455DC">
      <w:numFmt w:val="decimal"/>
      <w:lvlText w:val=""/>
      <w:lvlJc w:val="left"/>
    </w:lvl>
    <w:lvl w:ilvl="8" w:tplc="5A9A5240">
      <w:numFmt w:val="decimal"/>
      <w:lvlText w:val=""/>
      <w:lvlJc w:val="left"/>
    </w:lvl>
  </w:abstractNum>
  <w:abstractNum w:abstractNumId="1">
    <w:nsid w:val="11824B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1EA7A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0F61F9"/>
    <w:multiLevelType w:val="hybridMultilevel"/>
    <w:tmpl w:val="8EB06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A6CEF"/>
    <w:multiLevelType w:val="hybridMultilevel"/>
    <w:tmpl w:val="2640DD8C"/>
    <w:lvl w:ilvl="0" w:tplc="33DAA75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>
    <w:nsid w:val="1F1361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944D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B425AA"/>
    <w:multiLevelType w:val="hybridMultilevel"/>
    <w:tmpl w:val="352AF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D53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4863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A605B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BEB4448"/>
    <w:multiLevelType w:val="multilevel"/>
    <w:tmpl w:val="4CC0DE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37C0A4A"/>
    <w:multiLevelType w:val="hybridMultilevel"/>
    <w:tmpl w:val="82E05502"/>
    <w:lvl w:ilvl="0" w:tplc="9D4C0AE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1C2A87"/>
    <w:multiLevelType w:val="multilevel"/>
    <w:tmpl w:val="F122548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50A60"/>
    <w:multiLevelType w:val="hybridMultilevel"/>
    <w:tmpl w:val="F12254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231147"/>
    <w:multiLevelType w:val="hybridMultilevel"/>
    <w:tmpl w:val="EDC2BC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6740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2C376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AE653A"/>
    <w:multiLevelType w:val="hybridMultilevel"/>
    <w:tmpl w:val="4566BA20"/>
    <w:lvl w:ilvl="0" w:tplc="8D84A6D0">
      <w:start w:val="1"/>
      <w:numFmt w:val="bullet"/>
      <w:lvlText w:val=""/>
      <w:lvlJc w:val="left"/>
      <w:pPr>
        <w:ind w:left="7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165141"/>
    <w:multiLevelType w:val="multilevel"/>
    <w:tmpl w:val="3006D506"/>
    <w:lvl w:ilvl="0">
      <w:start w:val="1"/>
      <w:numFmt w:val="decimal"/>
      <w:pStyle w:val="1"/>
      <w:lvlText w:val="%1"/>
      <w:lvlJc w:val="left"/>
      <w:pPr>
        <w:ind w:left="432" w:hanging="432"/>
      </w:pPr>
      <w:rPr>
        <w:color w:val="auto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0">
    <w:nsid w:val="7A3C20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7"/>
  </w:num>
  <w:num w:numId="5">
    <w:abstractNumId w:val="20"/>
  </w:num>
  <w:num w:numId="6">
    <w:abstractNumId w:val="9"/>
  </w:num>
  <w:num w:numId="7">
    <w:abstractNumId w:val="6"/>
  </w:num>
  <w:num w:numId="8">
    <w:abstractNumId w:val="0"/>
  </w:num>
  <w:num w:numId="9">
    <w:abstractNumId w:val="15"/>
  </w:num>
  <w:num w:numId="10">
    <w:abstractNumId w:val="7"/>
  </w:num>
  <w:num w:numId="11">
    <w:abstractNumId w:val="12"/>
  </w:num>
  <w:num w:numId="12">
    <w:abstractNumId w:val="18"/>
  </w:num>
  <w:num w:numId="13">
    <w:abstractNumId w:val="3"/>
  </w:num>
  <w:num w:numId="14">
    <w:abstractNumId w:val="19"/>
  </w:num>
  <w:num w:numId="15">
    <w:abstractNumId w:val="1"/>
  </w:num>
  <w:num w:numId="16">
    <w:abstractNumId w:val="11"/>
  </w:num>
  <w:num w:numId="17">
    <w:abstractNumId w:val="14"/>
  </w:num>
  <w:num w:numId="18">
    <w:abstractNumId w:val="10"/>
  </w:num>
  <w:num w:numId="19">
    <w:abstractNumId w:val="13"/>
  </w:num>
  <w:num w:numId="20">
    <w:abstractNumId w:val="1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3D37"/>
    <w:rsid w:val="00020227"/>
    <w:rsid w:val="000257E5"/>
    <w:rsid w:val="000558A9"/>
    <w:rsid w:val="00056F69"/>
    <w:rsid w:val="00064028"/>
    <w:rsid w:val="00070FDF"/>
    <w:rsid w:val="00071889"/>
    <w:rsid w:val="00073067"/>
    <w:rsid w:val="000C03A6"/>
    <w:rsid w:val="000C1894"/>
    <w:rsid w:val="000C3553"/>
    <w:rsid w:val="000D2D79"/>
    <w:rsid w:val="000D6915"/>
    <w:rsid w:val="000E6CBB"/>
    <w:rsid w:val="000F5269"/>
    <w:rsid w:val="000F67EC"/>
    <w:rsid w:val="00110EEF"/>
    <w:rsid w:val="00137688"/>
    <w:rsid w:val="00142F5D"/>
    <w:rsid w:val="001549CB"/>
    <w:rsid w:val="00156260"/>
    <w:rsid w:val="00157114"/>
    <w:rsid w:val="00157861"/>
    <w:rsid w:val="00166C8E"/>
    <w:rsid w:val="001679B1"/>
    <w:rsid w:val="00170ADF"/>
    <w:rsid w:val="00175344"/>
    <w:rsid w:val="001767D4"/>
    <w:rsid w:val="001856C1"/>
    <w:rsid w:val="001861C6"/>
    <w:rsid w:val="00190F49"/>
    <w:rsid w:val="00193AC9"/>
    <w:rsid w:val="001A2B2B"/>
    <w:rsid w:val="001D7B84"/>
    <w:rsid w:val="001F23BA"/>
    <w:rsid w:val="002068A7"/>
    <w:rsid w:val="0021708F"/>
    <w:rsid w:val="002176F4"/>
    <w:rsid w:val="00231353"/>
    <w:rsid w:val="00231602"/>
    <w:rsid w:val="00245773"/>
    <w:rsid w:val="0025108A"/>
    <w:rsid w:val="00264298"/>
    <w:rsid w:val="00264D61"/>
    <w:rsid w:val="002970B5"/>
    <w:rsid w:val="002A46E1"/>
    <w:rsid w:val="002B0A0A"/>
    <w:rsid w:val="002B5D6E"/>
    <w:rsid w:val="002D33B1"/>
    <w:rsid w:val="002D3591"/>
    <w:rsid w:val="002F096D"/>
    <w:rsid w:val="00325AA1"/>
    <w:rsid w:val="003319D2"/>
    <w:rsid w:val="003514A0"/>
    <w:rsid w:val="0035380A"/>
    <w:rsid w:val="00354C71"/>
    <w:rsid w:val="003816DA"/>
    <w:rsid w:val="00396067"/>
    <w:rsid w:val="00397088"/>
    <w:rsid w:val="003A6388"/>
    <w:rsid w:val="003C09D3"/>
    <w:rsid w:val="003C2389"/>
    <w:rsid w:val="003D4F3B"/>
    <w:rsid w:val="003D5504"/>
    <w:rsid w:val="003E7E57"/>
    <w:rsid w:val="0042449E"/>
    <w:rsid w:val="00430609"/>
    <w:rsid w:val="0043603F"/>
    <w:rsid w:val="004619FD"/>
    <w:rsid w:val="00467500"/>
    <w:rsid w:val="00476AB5"/>
    <w:rsid w:val="00482118"/>
    <w:rsid w:val="004869BF"/>
    <w:rsid w:val="004911CC"/>
    <w:rsid w:val="0049642A"/>
    <w:rsid w:val="004A2DFF"/>
    <w:rsid w:val="004A2ED0"/>
    <w:rsid w:val="004B164C"/>
    <w:rsid w:val="004B1EA6"/>
    <w:rsid w:val="004B358A"/>
    <w:rsid w:val="004C3C9C"/>
    <w:rsid w:val="004D42C6"/>
    <w:rsid w:val="004F7E17"/>
    <w:rsid w:val="00502FBD"/>
    <w:rsid w:val="00503991"/>
    <w:rsid w:val="00526887"/>
    <w:rsid w:val="00541A25"/>
    <w:rsid w:val="0055294F"/>
    <w:rsid w:val="00554C37"/>
    <w:rsid w:val="0059365A"/>
    <w:rsid w:val="005A05CE"/>
    <w:rsid w:val="005A2ED0"/>
    <w:rsid w:val="005A3465"/>
    <w:rsid w:val="005D034A"/>
    <w:rsid w:val="005E2DCA"/>
    <w:rsid w:val="005F2D29"/>
    <w:rsid w:val="005F4E4E"/>
    <w:rsid w:val="005F7D35"/>
    <w:rsid w:val="00600222"/>
    <w:rsid w:val="00601517"/>
    <w:rsid w:val="00603892"/>
    <w:rsid w:val="00640A3D"/>
    <w:rsid w:val="006447F5"/>
    <w:rsid w:val="00651BC8"/>
    <w:rsid w:val="00653AF6"/>
    <w:rsid w:val="006733C0"/>
    <w:rsid w:val="00682286"/>
    <w:rsid w:val="006A0B16"/>
    <w:rsid w:val="006A0FCA"/>
    <w:rsid w:val="006A7F0D"/>
    <w:rsid w:val="006D3CCB"/>
    <w:rsid w:val="006D69BF"/>
    <w:rsid w:val="006E78F6"/>
    <w:rsid w:val="006F07E5"/>
    <w:rsid w:val="006F16C6"/>
    <w:rsid w:val="006F536C"/>
    <w:rsid w:val="00700CFD"/>
    <w:rsid w:val="007106FB"/>
    <w:rsid w:val="007179D4"/>
    <w:rsid w:val="0072234F"/>
    <w:rsid w:val="0074323B"/>
    <w:rsid w:val="0076174F"/>
    <w:rsid w:val="00787494"/>
    <w:rsid w:val="00787EF7"/>
    <w:rsid w:val="007A6CF3"/>
    <w:rsid w:val="007C0BC5"/>
    <w:rsid w:val="007C2F68"/>
    <w:rsid w:val="007D0FFE"/>
    <w:rsid w:val="007E5716"/>
    <w:rsid w:val="007F0AF0"/>
    <w:rsid w:val="007F55E1"/>
    <w:rsid w:val="00813637"/>
    <w:rsid w:val="00813AC5"/>
    <w:rsid w:val="00814883"/>
    <w:rsid w:val="00821917"/>
    <w:rsid w:val="0082212D"/>
    <w:rsid w:val="00822197"/>
    <w:rsid w:val="00831F29"/>
    <w:rsid w:val="00863831"/>
    <w:rsid w:val="0086478B"/>
    <w:rsid w:val="00867BD6"/>
    <w:rsid w:val="008817BB"/>
    <w:rsid w:val="008823AC"/>
    <w:rsid w:val="008853BF"/>
    <w:rsid w:val="00892B0E"/>
    <w:rsid w:val="008A3FDA"/>
    <w:rsid w:val="008C4B5A"/>
    <w:rsid w:val="008F1965"/>
    <w:rsid w:val="008F5838"/>
    <w:rsid w:val="008F72D1"/>
    <w:rsid w:val="009065A1"/>
    <w:rsid w:val="00920A10"/>
    <w:rsid w:val="00921C7E"/>
    <w:rsid w:val="0094579B"/>
    <w:rsid w:val="009464BC"/>
    <w:rsid w:val="009507D4"/>
    <w:rsid w:val="00965088"/>
    <w:rsid w:val="00965ACF"/>
    <w:rsid w:val="00974D58"/>
    <w:rsid w:val="00983556"/>
    <w:rsid w:val="00993773"/>
    <w:rsid w:val="009A7805"/>
    <w:rsid w:val="009C09AB"/>
    <w:rsid w:val="009C59D8"/>
    <w:rsid w:val="009E2D70"/>
    <w:rsid w:val="009F5991"/>
    <w:rsid w:val="00A03B52"/>
    <w:rsid w:val="00A0576A"/>
    <w:rsid w:val="00A27E3F"/>
    <w:rsid w:val="00A43AE2"/>
    <w:rsid w:val="00A44C3C"/>
    <w:rsid w:val="00A56A33"/>
    <w:rsid w:val="00A641A7"/>
    <w:rsid w:val="00A732CF"/>
    <w:rsid w:val="00A746D5"/>
    <w:rsid w:val="00A84326"/>
    <w:rsid w:val="00A8516D"/>
    <w:rsid w:val="00A95018"/>
    <w:rsid w:val="00AA15D5"/>
    <w:rsid w:val="00AB0ABA"/>
    <w:rsid w:val="00AB1B73"/>
    <w:rsid w:val="00AB4CD0"/>
    <w:rsid w:val="00AD0EEA"/>
    <w:rsid w:val="00AD4D9D"/>
    <w:rsid w:val="00AD699A"/>
    <w:rsid w:val="00AD7D43"/>
    <w:rsid w:val="00AE2604"/>
    <w:rsid w:val="00AE3199"/>
    <w:rsid w:val="00AE7A72"/>
    <w:rsid w:val="00AF475D"/>
    <w:rsid w:val="00B06F4C"/>
    <w:rsid w:val="00B077E3"/>
    <w:rsid w:val="00B1559E"/>
    <w:rsid w:val="00B16354"/>
    <w:rsid w:val="00B2222C"/>
    <w:rsid w:val="00B30936"/>
    <w:rsid w:val="00B412B6"/>
    <w:rsid w:val="00B73A5A"/>
    <w:rsid w:val="00B74B27"/>
    <w:rsid w:val="00B767BC"/>
    <w:rsid w:val="00B8577E"/>
    <w:rsid w:val="00B92D6C"/>
    <w:rsid w:val="00BB4A23"/>
    <w:rsid w:val="00BB6C60"/>
    <w:rsid w:val="00BC5161"/>
    <w:rsid w:val="00BE6D8D"/>
    <w:rsid w:val="00BF44A1"/>
    <w:rsid w:val="00C037E6"/>
    <w:rsid w:val="00C04D34"/>
    <w:rsid w:val="00C13FCC"/>
    <w:rsid w:val="00C21683"/>
    <w:rsid w:val="00C225EE"/>
    <w:rsid w:val="00C2323D"/>
    <w:rsid w:val="00C4047E"/>
    <w:rsid w:val="00C5050C"/>
    <w:rsid w:val="00C66BF3"/>
    <w:rsid w:val="00C67DA8"/>
    <w:rsid w:val="00C71E1E"/>
    <w:rsid w:val="00C90120"/>
    <w:rsid w:val="00C93504"/>
    <w:rsid w:val="00CB3B53"/>
    <w:rsid w:val="00CB634F"/>
    <w:rsid w:val="00CD38D4"/>
    <w:rsid w:val="00CD49F3"/>
    <w:rsid w:val="00CD6301"/>
    <w:rsid w:val="00CE6B67"/>
    <w:rsid w:val="00D02DB2"/>
    <w:rsid w:val="00D319A7"/>
    <w:rsid w:val="00D376F1"/>
    <w:rsid w:val="00D42488"/>
    <w:rsid w:val="00D44E36"/>
    <w:rsid w:val="00D469C9"/>
    <w:rsid w:val="00D5697F"/>
    <w:rsid w:val="00D7223D"/>
    <w:rsid w:val="00D830F7"/>
    <w:rsid w:val="00DA301A"/>
    <w:rsid w:val="00DA7E91"/>
    <w:rsid w:val="00DB2EEB"/>
    <w:rsid w:val="00DF7910"/>
    <w:rsid w:val="00E17E9E"/>
    <w:rsid w:val="00E26616"/>
    <w:rsid w:val="00E31375"/>
    <w:rsid w:val="00E438A1"/>
    <w:rsid w:val="00E63C72"/>
    <w:rsid w:val="00E734C0"/>
    <w:rsid w:val="00E753F9"/>
    <w:rsid w:val="00EA11ED"/>
    <w:rsid w:val="00EA3C60"/>
    <w:rsid w:val="00EB69C3"/>
    <w:rsid w:val="00EC3243"/>
    <w:rsid w:val="00ED61AC"/>
    <w:rsid w:val="00EE2A43"/>
    <w:rsid w:val="00EE5A46"/>
    <w:rsid w:val="00EE673F"/>
    <w:rsid w:val="00EF09EF"/>
    <w:rsid w:val="00EF4337"/>
    <w:rsid w:val="00F01E19"/>
    <w:rsid w:val="00F01FEA"/>
    <w:rsid w:val="00F172ED"/>
    <w:rsid w:val="00F41C28"/>
    <w:rsid w:val="00F47EF3"/>
    <w:rsid w:val="00F51CF6"/>
    <w:rsid w:val="00F66107"/>
    <w:rsid w:val="00F761E2"/>
    <w:rsid w:val="00F82860"/>
    <w:rsid w:val="00F87B66"/>
    <w:rsid w:val="00F90826"/>
    <w:rsid w:val="00F9567F"/>
    <w:rsid w:val="00F957B9"/>
    <w:rsid w:val="00FA1F39"/>
    <w:rsid w:val="00FA2153"/>
    <w:rsid w:val="00FB0500"/>
    <w:rsid w:val="00FB1E7E"/>
    <w:rsid w:val="00FB281E"/>
    <w:rsid w:val="00FC11A6"/>
    <w:rsid w:val="00FC2051"/>
    <w:rsid w:val="00FC60E6"/>
    <w:rsid w:val="00FD1911"/>
    <w:rsid w:val="00FD56FE"/>
    <w:rsid w:val="00FE7CA6"/>
    <w:rsid w:val="00FF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79B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numPr>
        <w:numId w:val="14"/>
      </w:numPr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97088"/>
    <w:pPr>
      <w:keepNext/>
      <w:keepLines/>
      <w:numPr>
        <w:ilvl w:val="1"/>
        <w:numId w:val="1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97088"/>
    <w:pPr>
      <w:keepNext/>
      <w:keepLines/>
      <w:numPr>
        <w:ilvl w:val="2"/>
        <w:numId w:val="1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088"/>
    <w:pPr>
      <w:keepNext/>
      <w:keepLines/>
      <w:numPr>
        <w:ilvl w:val="3"/>
        <w:numId w:val="1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088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088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088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088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088"/>
    <w:pPr>
      <w:keepNext/>
      <w:keepLines/>
      <w:numPr>
        <w:ilvl w:val="8"/>
        <w:numId w:val="1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B1B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69C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72E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72E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C09D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87B66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Верхний колонтитул Знак"/>
    <w:basedOn w:val="a0"/>
    <w:link w:val="a8"/>
    <w:uiPriority w:val="99"/>
    <w:rsid w:val="00F87B66"/>
  </w:style>
  <w:style w:type="paragraph" w:styleId="aa">
    <w:name w:val="footer"/>
    <w:basedOn w:val="a"/>
    <w:link w:val="ab"/>
    <w:uiPriority w:val="99"/>
    <w:unhideWhenUsed/>
    <w:rsid w:val="00F87B66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Нижний колонтитул Знак"/>
    <w:basedOn w:val="a0"/>
    <w:link w:val="aa"/>
    <w:uiPriority w:val="99"/>
    <w:rsid w:val="00F87B66"/>
  </w:style>
  <w:style w:type="character" w:customStyle="1" w:styleId="20">
    <w:name w:val="Заголовок 2 Знак"/>
    <w:basedOn w:val="a0"/>
    <w:link w:val="2"/>
    <w:uiPriority w:val="9"/>
    <w:rsid w:val="003970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9708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9708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9708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9708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9708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9708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9708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TOC Heading"/>
    <w:basedOn w:val="1"/>
    <w:next w:val="a"/>
    <w:uiPriority w:val="39"/>
    <w:semiHidden/>
    <w:unhideWhenUsed/>
    <w:qFormat/>
    <w:rsid w:val="00F51CF6"/>
    <w:pPr>
      <w:numPr>
        <w:numId w:val="0"/>
      </w:numPr>
      <w:spacing w:before="480" w:beforeAutospacing="0" w:after="0" w:afterAutospacing="0" w:line="276" w:lineRule="auto"/>
      <w:outlineLvl w:val="9"/>
    </w:pPr>
    <w:rPr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rsid w:val="00B30936"/>
    <w:pPr>
      <w:tabs>
        <w:tab w:val="left" w:pos="440"/>
        <w:tab w:val="right" w:leader="dot" w:pos="9346"/>
      </w:tabs>
      <w:spacing w:after="0" w:afterAutospacing="0" w:line="25" w:lineRule="atLeast"/>
    </w:pPr>
  </w:style>
  <w:style w:type="paragraph" w:styleId="21">
    <w:name w:val="toc 2"/>
    <w:basedOn w:val="a"/>
    <w:next w:val="a"/>
    <w:autoRedefine/>
    <w:uiPriority w:val="39"/>
    <w:unhideWhenUsed/>
    <w:rsid w:val="00F51CF6"/>
    <w:pPr>
      <w:ind w:left="220"/>
    </w:pPr>
  </w:style>
  <w:style w:type="paragraph" w:styleId="31">
    <w:name w:val="toc 3"/>
    <w:basedOn w:val="a"/>
    <w:next w:val="a"/>
    <w:autoRedefine/>
    <w:uiPriority w:val="39"/>
    <w:unhideWhenUsed/>
    <w:rsid w:val="00F51CF6"/>
    <w:pPr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79B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numPr>
        <w:numId w:val="14"/>
      </w:numPr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97088"/>
    <w:pPr>
      <w:keepNext/>
      <w:keepLines/>
      <w:numPr>
        <w:ilvl w:val="1"/>
        <w:numId w:val="1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97088"/>
    <w:pPr>
      <w:keepNext/>
      <w:keepLines/>
      <w:numPr>
        <w:ilvl w:val="2"/>
        <w:numId w:val="1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088"/>
    <w:pPr>
      <w:keepNext/>
      <w:keepLines/>
      <w:numPr>
        <w:ilvl w:val="3"/>
        <w:numId w:val="1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088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088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088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088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088"/>
    <w:pPr>
      <w:keepNext/>
      <w:keepLines/>
      <w:numPr>
        <w:ilvl w:val="8"/>
        <w:numId w:val="1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B1B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69C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72E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72E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C09D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87B66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Верхний колонтитул Знак"/>
    <w:basedOn w:val="a0"/>
    <w:link w:val="a8"/>
    <w:uiPriority w:val="99"/>
    <w:rsid w:val="00F87B66"/>
  </w:style>
  <w:style w:type="paragraph" w:styleId="aa">
    <w:name w:val="footer"/>
    <w:basedOn w:val="a"/>
    <w:link w:val="ab"/>
    <w:uiPriority w:val="99"/>
    <w:unhideWhenUsed/>
    <w:rsid w:val="00F87B66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Нижний колонтитул Знак"/>
    <w:basedOn w:val="a0"/>
    <w:link w:val="aa"/>
    <w:uiPriority w:val="99"/>
    <w:rsid w:val="00F87B66"/>
  </w:style>
  <w:style w:type="character" w:customStyle="1" w:styleId="20">
    <w:name w:val="Заголовок 2 Знак"/>
    <w:basedOn w:val="a0"/>
    <w:link w:val="2"/>
    <w:uiPriority w:val="9"/>
    <w:rsid w:val="003970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9708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9708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9708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9708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9708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9708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9708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TOC Heading"/>
    <w:basedOn w:val="1"/>
    <w:next w:val="a"/>
    <w:uiPriority w:val="39"/>
    <w:semiHidden/>
    <w:unhideWhenUsed/>
    <w:qFormat/>
    <w:rsid w:val="00F51CF6"/>
    <w:pPr>
      <w:numPr>
        <w:numId w:val="0"/>
      </w:numPr>
      <w:spacing w:before="480" w:beforeAutospacing="0" w:after="0" w:afterAutospacing="0" w:line="276" w:lineRule="auto"/>
      <w:outlineLvl w:val="9"/>
    </w:pPr>
    <w:rPr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rsid w:val="00B30936"/>
    <w:pPr>
      <w:tabs>
        <w:tab w:val="left" w:pos="440"/>
        <w:tab w:val="right" w:leader="dot" w:pos="9346"/>
      </w:tabs>
      <w:spacing w:after="0" w:afterAutospacing="0" w:line="25" w:lineRule="atLeast"/>
    </w:pPr>
  </w:style>
  <w:style w:type="paragraph" w:styleId="21">
    <w:name w:val="toc 2"/>
    <w:basedOn w:val="a"/>
    <w:next w:val="a"/>
    <w:autoRedefine/>
    <w:uiPriority w:val="39"/>
    <w:unhideWhenUsed/>
    <w:rsid w:val="00F51CF6"/>
    <w:pPr>
      <w:ind w:left="220"/>
    </w:pPr>
  </w:style>
  <w:style w:type="paragraph" w:styleId="31">
    <w:name w:val="toc 3"/>
    <w:basedOn w:val="a"/>
    <w:next w:val="a"/>
    <w:autoRedefine/>
    <w:uiPriority w:val="39"/>
    <w:unhideWhenUsed/>
    <w:rsid w:val="00F51CF6"/>
    <w:pPr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sh4-krasnoyarsk-r04.gosweb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FD28B-5412-4216-9B8E-70873F268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4053</TotalTime>
  <Pages>83</Pages>
  <Words>18102</Words>
  <Characters>103185</Characters>
  <Application>Microsoft Office Word</Application>
  <DocSecurity>0</DocSecurity>
  <Lines>859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СШ №4</Company>
  <LinksUpToDate>false</LinksUpToDate>
  <CharactersWithSpaces>121045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Грачева ОА</dc:creator>
  <dc:description>Подготовлено экспертами Группы Актион</dc:description>
  <cp:lastModifiedBy>Грачева</cp:lastModifiedBy>
  <cp:revision>24</cp:revision>
  <cp:lastPrinted>2024-11-15T03:50:00Z</cp:lastPrinted>
  <dcterms:created xsi:type="dcterms:W3CDTF">2024-10-08T16:20:00Z</dcterms:created>
  <dcterms:modified xsi:type="dcterms:W3CDTF">2024-11-15T05:32:00Z</dcterms:modified>
</cp:coreProperties>
</file>